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F1A5E" w14:textId="44418C8C" w:rsidR="00151CE0" w:rsidRDefault="00166543">
      <w:pPr>
        <w:pStyle w:val="BodyText"/>
        <w:spacing w:before="10"/>
        <w:ind w:left="0"/>
        <w:jc w:val="left"/>
        <w:rPr>
          <w:rFonts w:ascii="Times New Roman"/>
          <w:sz w:val="23"/>
        </w:rPr>
      </w:pPr>
      <w:r>
        <w:rPr>
          <w:noProof/>
        </w:rPr>
        <mc:AlternateContent>
          <mc:Choice Requires="wpg">
            <w:drawing>
              <wp:anchor distT="0" distB="0" distL="114300" distR="114300" simplePos="0" relativeHeight="251658240" behindDoc="1" locked="0" layoutInCell="1" allowOverlap="1" wp14:anchorId="60F8DD5F" wp14:editId="105266E1">
                <wp:simplePos x="0" y="0"/>
                <wp:positionH relativeFrom="page">
                  <wp:posOffset>0</wp:posOffset>
                </wp:positionH>
                <wp:positionV relativeFrom="page">
                  <wp:posOffset>0</wp:posOffset>
                </wp:positionV>
                <wp:extent cx="2632075" cy="197929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2075" cy="1979295"/>
                          <a:chOff x="0" y="0"/>
                          <a:chExt cx="4145" cy="3117"/>
                        </a:xfrm>
                      </wpg:grpSpPr>
                      <wps:wsp>
                        <wps:cNvPr id="3" name="Freeform 5"/>
                        <wps:cNvSpPr>
                          <a:spLocks/>
                        </wps:cNvSpPr>
                        <wps:spPr bwMode="auto">
                          <a:xfrm>
                            <a:off x="0" y="0"/>
                            <a:ext cx="4145" cy="3117"/>
                          </a:xfrm>
                          <a:custGeom>
                            <a:avLst/>
                            <a:gdLst>
                              <a:gd name="T0" fmla="*/ 0 w 4145"/>
                              <a:gd name="T1" fmla="*/ 0 h 3117"/>
                              <a:gd name="T2" fmla="*/ 12 w 4145"/>
                              <a:gd name="T3" fmla="*/ 3061 h 3117"/>
                              <a:gd name="T4" fmla="*/ 60 w 4145"/>
                              <a:gd name="T5" fmla="*/ 2893 h 3117"/>
                              <a:gd name="T6" fmla="*/ 102 w 4145"/>
                              <a:gd name="T7" fmla="*/ 2779 h 3117"/>
                              <a:gd name="T8" fmla="*/ 151 w 4145"/>
                              <a:gd name="T9" fmla="*/ 2665 h 3117"/>
                              <a:gd name="T10" fmla="*/ 208 w 4145"/>
                              <a:gd name="T11" fmla="*/ 2551 h 3117"/>
                              <a:gd name="T12" fmla="*/ 271 w 4145"/>
                              <a:gd name="T13" fmla="*/ 2437 h 3117"/>
                              <a:gd name="T14" fmla="*/ 341 w 4145"/>
                              <a:gd name="T15" fmla="*/ 2322 h 3117"/>
                              <a:gd name="T16" fmla="*/ 417 w 4145"/>
                              <a:gd name="T17" fmla="*/ 2208 h 3117"/>
                              <a:gd name="T18" fmla="*/ 499 w 4145"/>
                              <a:gd name="T19" fmla="*/ 2095 h 3117"/>
                              <a:gd name="T20" fmla="*/ 587 w 4145"/>
                              <a:gd name="T21" fmla="*/ 1982 h 3117"/>
                              <a:gd name="T22" fmla="*/ 681 w 4145"/>
                              <a:gd name="T23" fmla="*/ 1870 h 3117"/>
                              <a:gd name="T24" fmla="*/ 780 w 4145"/>
                              <a:gd name="T25" fmla="*/ 1759 h 3117"/>
                              <a:gd name="T26" fmla="*/ 884 w 4145"/>
                              <a:gd name="T27" fmla="*/ 1650 h 3117"/>
                              <a:gd name="T28" fmla="*/ 993 w 4145"/>
                              <a:gd name="T29" fmla="*/ 1542 h 3117"/>
                              <a:gd name="T30" fmla="*/ 1106 w 4145"/>
                              <a:gd name="T31" fmla="*/ 1436 h 3117"/>
                              <a:gd name="T32" fmla="*/ 1224 w 4145"/>
                              <a:gd name="T33" fmla="*/ 1332 h 3117"/>
                              <a:gd name="T34" fmla="*/ 1345 w 4145"/>
                              <a:gd name="T35" fmla="*/ 1231 h 3117"/>
                              <a:gd name="T36" fmla="*/ 1471 w 4145"/>
                              <a:gd name="T37" fmla="*/ 1131 h 3117"/>
                              <a:gd name="T38" fmla="*/ 1599 w 4145"/>
                              <a:gd name="T39" fmla="*/ 1035 h 3117"/>
                              <a:gd name="T40" fmla="*/ 1732 w 4145"/>
                              <a:gd name="T41" fmla="*/ 941 h 3117"/>
                              <a:gd name="T42" fmla="*/ 1867 w 4145"/>
                              <a:gd name="T43" fmla="*/ 850 h 3117"/>
                              <a:gd name="T44" fmla="*/ 2004 w 4145"/>
                              <a:gd name="T45" fmla="*/ 763 h 3117"/>
                              <a:gd name="T46" fmla="*/ 2144 w 4145"/>
                              <a:gd name="T47" fmla="*/ 679 h 3117"/>
                              <a:gd name="T48" fmla="*/ 2287 w 4145"/>
                              <a:gd name="T49" fmla="*/ 599 h 3117"/>
                              <a:gd name="T50" fmla="*/ 2431 w 4145"/>
                              <a:gd name="T51" fmla="*/ 523 h 3117"/>
                              <a:gd name="T52" fmla="*/ 2577 w 4145"/>
                              <a:gd name="T53" fmla="*/ 451 h 3117"/>
                              <a:gd name="T54" fmla="*/ 2724 w 4145"/>
                              <a:gd name="T55" fmla="*/ 383 h 3117"/>
                              <a:gd name="T56" fmla="*/ 2873 w 4145"/>
                              <a:gd name="T57" fmla="*/ 320 h 3117"/>
                              <a:gd name="T58" fmla="*/ 3022 w 4145"/>
                              <a:gd name="T59" fmla="*/ 262 h 3117"/>
                              <a:gd name="T60" fmla="*/ 3172 w 4145"/>
                              <a:gd name="T61" fmla="*/ 209 h 3117"/>
                              <a:gd name="T62" fmla="*/ 3322 w 4145"/>
                              <a:gd name="T63" fmla="*/ 161 h 3117"/>
                              <a:gd name="T64" fmla="*/ 3473 w 4145"/>
                              <a:gd name="T65" fmla="*/ 118 h 3117"/>
                              <a:gd name="T66" fmla="*/ 3623 w 4145"/>
                              <a:gd name="T67" fmla="*/ 81 h 3117"/>
                              <a:gd name="T68" fmla="*/ 3773 w 4145"/>
                              <a:gd name="T69" fmla="*/ 50 h 3117"/>
                              <a:gd name="T70" fmla="*/ 3922 w 4145"/>
                              <a:gd name="T71" fmla="*/ 26 h 3117"/>
                              <a:gd name="T72" fmla="*/ 4070 w 4145"/>
                              <a:gd name="T73" fmla="*/ 7 h 3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145" h="3117">
                                <a:moveTo>
                                  <a:pt x="4144" y="0"/>
                                </a:moveTo>
                                <a:lnTo>
                                  <a:pt x="0" y="0"/>
                                </a:lnTo>
                                <a:lnTo>
                                  <a:pt x="0" y="3117"/>
                                </a:lnTo>
                                <a:lnTo>
                                  <a:pt x="12" y="3061"/>
                                </a:lnTo>
                                <a:lnTo>
                                  <a:pt x="26" y="3005"/>
                                </a:lnTo>
                                <a:lnTo>
                                  <a:pt x="60" y="2893"/>
                                </a:lnTo>
                                <a:lnTo>
                                  <a:pt x="80" y="2836"/>
                                </a:lnTo>
                                <a:lnTo>
                                  <a:pt x="102" y="2779"/>
                                </a:lnTo>
                                <a:lnTo>
                                  <a:pt x="126" y="2722"/>
                                </a:lnTo>
                                <a:lnTo>
                                  <a:pt x="151" y="2665"/>
                                </a:lnTo>
                                <a:lnTo>
                                  <a:pt x="179" y="2608"/>
                                </a:lnTo>
                                <a:lnTo>
                                  <a:pt x="208" y="2551"/>
                                </a:lnTo>
                                <a:lnTo>
                                  <a:pt x="239" y="2494"/>
                                </a:lnTo>
                                <a:lnTo>
                                  <a:pt x="271" y="2437"/>
                                </a:lnTo>
                                <a:lnTo>
                                  <a:pt x="305" y="2379"/>
                                </a:lnTo>
                                <a:lnTo>
                                  <a:pt x="341" y="2322"/>
                                </a:lnTo>
                                <a:lnTo>
                                  <a:pt x="378" y="2265"/>
                                </a:lnTo>
                                <a:lnTo>
                                  <a:pt x="417" y="2208"/>
                                </a:lnTo>
                                <a:lnTo>
                                  <a:pt x="457" y="2151"/>
                                </a:lnTo>
                                <a:lnTo>
                                  <a:pt x="499" y="2095"/>
                                </a:lnTo>
                                <a:lnTo>
                                  <a:pt x="543" y="2038"/>
                                </a:lnTo>
                                <a:lnTo>
                                  <a:pt x="587" y="1982"/>
                                </a:lnTo>
                                <a:lnTo>
                                  <a:pt x="633" y="1926"/>
                                </a:lnTo>
                                <a:lnTo>
                                  <a:pt x="681" y="1870"/>
                                </a:lnTo>
                                <a:lnTo>
                                  <a:pt x="730" y="1814"/>
                                </a:lnTo>
                                <a:lnTo>
                                  <a:pt x="780" y="1759"/>
                                </a:lnTo>
                                <a:lnTo>
                                  <a:pt x="831" y="1704"/>
                                </a:lnTo>
                                <a:lnTo>
                                  <a:pt x="884" y="1650"/>
                                </a:lnTo>
                                <a:lnTo>
                                  <a:pt x="938" y="1596"/>
                                </a:lnTo>
                                <a:lnTo>
                                  <a:pt x="993" y="1542"/>
                                </a:lnTo>
                                <a:lnTo>
                                  <a:pt x="1049" y="1489"/>
                                </a:lnTo>
                                <a:lnTo>
                                  <a:pt x="1106" y="1436"/>
                                </a:lnTo>
                                <a:lnTo>
                                  <a:pt x="1164" y="1384"/>
                                </a:lnTo>
                                <a:lnTo>
                                  <a:pt x="1224" y="1332"/>
                                </a:lnTo>
                                <a:lnTo>
                                  <a:pt x="1284" y="1281"/>
                                </a:lnTo>
                                <a:lnTo>
                                  <a:pt x="1345" y="1231"/>
                                </a:lnTo>
                                <a:lnTo>
                                  <a:pt x="1407" y="1181"/>
                                </a:lnTo>
                                <a:lnTo>
                                  <a:pt x="1471" y="1131"/>
                                </a:lnTo>
                                <a:lnTo>
                                  <a:pt x="1535" y="1083"/>
                                </a:lnTo>
                                <a:lnTo>
                                  <a:pt x="1599" y="1035"/>
                                </a:lnTo>
                                <a:lnTo>
                                  <a:pt x="1665" y="987"/>
                                </a:lnTo>
                                <a:lnTo>
                                  <a:pt x="1732" y="941"/>
                                </a:lnTo>
                                <a:lnTo>
                                  <a:pt x="1799" y="895"/>
                                </a:lnTo>
                                <a:lnTo>
                                  <a:pt x="1867" y="850"/>
                                </a:lnTo>
                                <a:lnTo>
                                  <a:pt x="1935" y="806"/>
                                </a:lnTo>
                                <a:lnTo>
                                  <a:pt x="2004" y="763"/>
                                </a:lnTo>
                                <a:lnTo>
                                  <a:pt x="2074" y="721"/>
                                </a:lnTo>
                                <a:lnTo>
                                  <a:pt x="2144" y="679"/>
                                </a:lnTo>
                                <a:lnTo>
                                  <a:pt x="2215" y="639"/>
                                </a:lnTo>
                                <a:lnTo>
                                  <a:pt x="2287" y="599"/>
                                </a:lnTo>
                                <a:lnTo>
                                  <a:pt x="2359" y="560"/>
                                </a:lnTo>
                                <a:lnTo>
                                  <a:pt x="2431" y="523"/>
                                </a:lnTo>
                                <a:lnTo>
                                  <a:pt x="2504" y="486"/>
                                </a:lnTo>
                                <a:lnTo>
                                  <a:pt x="2577" y="451"/>
                                </a:lnTo>
                                <a:lnTo>
                                  <a:pt x="2650" y="417"/>
                                </a:lnTo>
                                <a:lnTo>
                                  <a:pt x="2724" y="383"/>
                                </a:lnTo>
                                <a:lnTo>
                                  <a:pt x="2798" y="351"/>
                                </a:lnTo>
                                <a:lnTo>
                                  <a:pt x="2873" y="320"/>
                                </a:lnTo>
                                <a:lnTo>
                                  <a:pt x="2947" y="291"/>
                                </a:lnTo>
                                <a:lnTo>
                                  <a:pt x="3022" y="262"/>
                                </a:lnTo>
                                <a:lnTo>
                                  <a:pt x="3097" y="235"/>
                                </a:lnTo>
                                <a:lnTo>
                                  <a:pt x="3172" y="209"/>
                                </a:lnTo>
                                <a:lnTo>
                                  <a:pt x="3247" y="184"/>
                                </a:lnTo>
                                <a:lnTo>
                                  <a:pt x="3322" y="161"/>
                                </a:lnTo>
                                <a:lnTo>
                                  <a:pt x="3398" y="139"/>
                                </a:lnTo>
                                <a:lnTo>
                                  <a:pt x="3473" y="118"/>
                                </a:lnTo>
                                <a:lnTo>
                                  <a:pt x="3548" y="99"/>
                                </a:lnTo>
                                <a:lnTo>
                                  <a:pt x="3623" y="81"/>
                                </a:lnTo>
                                <a:lnTo>
                                  <a:pt x="3698" y="65"/>
                                </a:lnTo>
                                <a:lnTo>
                                  <a:pt x="3773" y="50"/>
                                </a:lnTo>
                                <a:lnTo>
                                  <a:pt x="3848" y="37"/>
                                </a:lnTo>
                                <a:lnTo>
                                  <a:pt x="3922" y="26"/>
                                </a:lnTo>
                                <a:lnTo>
                                  <a:pt x="3996" y="15"/>
                                </a:lnTo>
                                <a:lnTo>
                                  <a:pt x="4070" y="7"/>
                                </a:lnTo>
                                <a:lnTo>
                                  <a:pt x="4144" y="0"/>
                                </a:lnTo>
                                <a:close/>
                              </a:path>
                            </a:pathLst>
                          </a:custGeom>
                          <a:solidFill>
                            <a:srgbClr val="F36E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0" y="-1"/>
                            <a:ext cx="4145" cy="937"/>
                          </a:xfrm>
                          <a:custGeom>
                            <a:avLst/>
                            <a:gdLst>
                              <a:gd name="T0" fmla="*/ 4144 w 4145"/>
                              <a:gd name="T1" fmla="*/ 0 h 937"/>
                              <a:gd name="T2" fmla="*/ 0 w 4145"/>
                              <a:gd name="T3" fmla="*/ 0 h 937"/>
                              <a:gd name="T4" fmla="*/ 0 w 4145"/>
                              <a:gd name="T5" fmla="*/ 937 h 937"/>
                              <a:gd name="T6" fmla="*/ 44 w 4145"/>
                              <a:gd name="T7" fmla="*/ 902 h 937"/>
                              <a:gd name="T8" fmla="*/ 90 w 4145"/>
                              <a:gd name="T9" fmla="*/ 868 h 937"/>
                              <a:gd name="T10" fmla="*/ 188 w 4145"/>
                              <a:gd name="T11" fmla="*/ 802 h 937"/>
                              <a:gd name="T12" fmla="*/ 240 w 4145"/>
                              <a:gd name="T13" fmla="*/ 770 h 937"/>
                              <a:gd name="T14" fmla="*/ 294 w 4145"/>
                              <a:gd name="T15" fmla="*/ 738 h 937"/>
                              <a:gd name="T16" fmla="*/ 349 w 4145"/>
                              <a:gd name="T17" fmla="*/ 707 h 937"/>
                              <a:gd name="T18" fmla="*/ 406 w 4145"/>
                              <a:gd name="T19" fmla="*/ 678 h 937"/>
                              <a:gd name="T20" fmla="*/ 465 w 4145"/>
                              <a:gd name="T21" fmla="*/ 648 h 937"/>
                              <a:gd name="T22" fmla="*/ 525 w 4145"/>
                              <a:gd name="T23" fmla="*/ 620 h 937"/>
                              <a:gd name="T24" fmla="*/ 587 w 4145"/>
                              <a:gd name="T25" fmla="*/ 592 h 937"/>
                              <a:gd name="T26" fmla="*/ 651 w 4145"/>
                              <a:gd name="T27" fmla="*/ 564 h 937"/>
                              <a:gd name="T28" fmla="*/ 716 w 4145"/>
                              <a:gd name="T29" fmla="*/ 538 h 937"/>
                              <a:gd name="T30" fmla="*/ 782 w 4145"/>
                              <a:gd name="T31" fmla="*/ 512 h 937"/>
                              <a:gd name="T32" fmla="*/ 850 w 4145"/>
                              <a:gd name="T33" fmla="*/ 487 h 937"/>
                              <a:gd name="T34" fmla="*/ 919 w 4145"/>
                              <a:gd name="T35" fmla="*/ 462 h 937"/>
                              <a:gd name="T36" fmla="*/ 990 w 4145"/>
                              <a:gd name="T37" fmla="*/ 438 h 937"/>
                              <a:gd name="T38" fmla="*/ 1062 w 4145"/>
                              <a:gd name="T39" fmla="*/ 415 h 937"/>
                              <a:gd name="T40" fmla="*/ 1135 w 4145"/>
                              <a:gd name="T41" fmla="*/ 392 h 937"/>
                              <a:gd name="T42" fmla="*/ 1209 w 4145"/>
                              <a:gd name="T43" fmla="*/ 370 h 937"/>
                              <a:gd name="T44" fmla="*/ 1284 w 4145"/>
                              <a:gd name="T45" fmla="*/ 349 h 937"/>
                              <a:gd name="T46" fmla="*/ 1360 w 4145"/>
                              <a:gd name="T47" fmla="*/ 328 h 937"/>
                              <a:gd name="T48" fmla="*/ 1437 w 4145"/>
                              <a:gd name="T49" fmla="*/ 308 h 937"/>
                              <a:gd name="T50" fmla="*/ 1515 w 4145"/>
                              <a:gd name="T51" fmla="*/ 289 h 937"/>
                              <a:gd name="T52" fmla="*/ 1594 w 4145"/>
                              <a:gd name="T53" fmla="*/ 270 h 937"/>
                              <a:gd name="T54" fmla="*/ 1674 w 4145"/>
                              <a:gd name="T55" fmla="*/ 252 h 937"/>
                              <a:gd name="T56" fmla="*/ 1755 w 4145"/>
                              <a:gd name="T57" fmla="*/ 235 h 937"/>
                              <a:gd name="T58" fmla="*/ 1837 w 4145"/>
                              <a:gd name="T59" fmla="*/ 218 h 937"/>
                              <a:gd name="T60" fmla="*/ 1919 w 4145"/>
                              <a:gd name="T61" fmla="*/ 202 h 937"/>
                              <a:gd name="T62" fmla="*/ 2002 w 4145"/>
                              <a:gd name="T63" fmla="*/ 187 h 937"/>
                              <a:gd name="T64" fmla="*/ 2085 w 4145"/>
                              <a:gd name="T65" fmla="*/ 172 h 937"/>
                              <a:gd name="T66" fmla="*/ 2169 w 4145"/>
                              <a:gd name="T67" fmla="*/ 158 h 937"/>
                              <a:gd name="T68" fmla="*/ 2253 w 4145"/>
                              <a:gd name="T69" fmla="*/ 144 h 937"/>
                              <a:gd name="T70" fmla="*/ 2338 w 4145"/>
                              <a:gd name="T71" fmla="*/ 131 h 937"/>
                              <a:gd name="T72" fmla="*/ 2424 w 4145"/>
                              <a:gd name="T73" fmla="*/ 119 h 937"/>
                              <a:gd name="T74" fmla="*/ 2510 w 4145"/>
                              <a:gd name="T75" fmla="*/ 107 h 937"/>
                              <a:gd name="T76" fmla="*/ 2596 w 4145"/>
                              <a:gd name="T77" fmla="*/ 96 h 937"/>
                              <a:gd name="T78" fmla="*/ 2682 w 4145"/>
                              <a:gd name="T79" fmla="*/ 85 h 937"/>
                              <a:gd name="T80" fmla="*/ 2769 w 4145"/>
                              <a:gd name="T81" fmla="*/ 76 h 937"/>
                              <a:gd name="T82" fmla="*/ 2855 w 4145"/>
                              <a:gd name="T83" fmla="*/ 66 h 937"/>
                              <a:gd name="T84" fmla="*/ 2942 w 4145"/>
                              <a:gd name="T85" fmla="*/ 58 h 937"/>
                              <a:gd name="T86" fmla="*/ 3029 w 4145"/>
                              <a:gd name="T87" fmla="*/ 50 h 937"/>
                              <a:gd name="T88" fmla="*/ 3116 w 4145"/>
                              <a:gd name="T89" fmla="*/ 42 h 937"/>
                              <a:gd name="T90" fmla="*/ 3203 w 4145"/>
                              <a:gd name="T91" fmla="*/ 36 h 937"/>
                              <a:gd name="T92" fmla="*/ 3290 w 4145"/>
                              <a:gd name="T93" fmla="*/ 29 h 937"/>
                              <a:gd name="T94" fmla="*/ 3377 w 4145"/>
                              <a:gd name="T95" fmla="*/ 24 h 937"/>
                              <a:gd name="T96" fmla="*/ 3463 w 4145"/>
                              <a:gd name="T97" fmla="*/ 19 h 937"/>
                              <a:gd name="T98" fmla="*/ 3550 w 4145"/>
                              <a:gd name="T99" fmla="*/ 14 h 937"/>
                              <a:gd name="T100" fmla="*/ 3636 w 4145"/>
                              <a:gd name="T101" fmla="*/ 10 h 937"/>
                              <a:gd name="T102" fmla="*/ 3722 w 4145"/>
                              <a:gd name="T103" fmla="*/ 7 h 937"/>
                              <a:gd name="T104" fmla="*/ 3807 w 4145"/>
                              <a:gd name="T105" fmla="*/ 5 h 937"/>
                              <a:gd name="T106" fmla="*/ 3892 w 4145"/>
                              <a:gd name="T107" fmla="*/ 3 h 937"/>
                              <a:gd name="T108" fmla="*/ 3977 w 4145"/>
                              <a:gd name="T109" fmla="*/ 1 h 937"/>
                              <a:gd name="T110" fmla="*/ 4061 w 4145"/>
                              <a:gd name="T111" fmla="*/ 0 h 937"/>
                              <a:gd name="T112" fmla="*/ 4144 w 4145"/>
                              <a:gd name="T113" fmla="*/ 0 h 9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145" h="937">
                                <a:moveTo>
                                  <a:pt x="4144" y="0"/>
                                </a:moveTo>
                                <a:lnTo>
                                  <a:pt x="0" y="0"/>
                                </a:lnTo>
                                <a:lnTo>
                                  <a:pt x="0" y="937"/>
                                </a:lnTo>
                                <a:lnTo>
                                  <a:pt x="44" y="902"/>
                                </a:lnTo>
                                <a:lnTo>
                                  <a:pt x="90" y="868"/>
                                </a:lnTo>
                                <a:lnTo>
                                  <a:pt x="188" y="802"/>
                                </a:lnTo>
                                <a:lnTo>
                                  <a:pt x="240" y="770"/>
                                </a:lnTo>
                                <a:lnTo>
                                  <a:pt x="294" y="738"/>
                                </a:lnTo>
                                <a:lnTo>
                                  <a:pt x="349" y="707"/>
                                </a:lnTo>
                                <a:lnTo>
                                  <a:pt x="406" y="678"/>
                                </a:lnTo>
                                <a:lnTo>
                                  <a:pt x="465" y="648"/>
                                </a:lnTo>
                                <a:lnTo>
                                  <a:pt x="525" y="620"/>
                                </a:lnTo>
                                <a:lnTo>
                                  <a:pt x="587" y="592"/>
                                </a:lnTo>
                                <a:lnTo>
                                  <a:pt x="651" y="564"/>
                                </a:lnTo>
                                <a:lnTo>
                                  <a:pt x="716" y="538"/>
                                </a:lnTo>
                                <a:lnTo>
                                  <a:pt x="782" y="512"/>
                                </a:lnTo>
                                <a:lnTo>
                                  <a:pt x="850" y="487"/>
                                </a:lnTo>
                                <a:lnTo>
                                  <a:pt x="919" y="462"/>
                                </a:lnTo>
                                <a:lnTo>
                                  <a:pt x="990" y="438"/>
                                </a:lnTo>
                                <a:lnTo>
                                  <a:pt x="1062" y="415"/>
                                </a:lnTo>
                                <a:lnTo>
                                  <a:pt x="1135" y="392"/>
                                </a:lnTo>
                                <a:lnTo>
                                  <a:pt x="1209" y="370"/>
                                </a:lnTo>
                                <a:lnTo>
                                  <a:pt x="1284" y="349"/>
                                </a:lnTo>
                                <a:lnTo>
                                  <a:pt x="1360" y="328"/>
                                </a:lnTo>
                                <a:lnTo>
                                  <a:pt x="1437" y="308"/>
                                </a:lnTo>
                                <a:lnTo>
                                  <a:pt x="1515" y="289"/>
                                </a:lnTo>
                                <a:lnTo>
                                  <a:pt x="1594" y="270"/>
                                </a:lnTo>
                                <a:lnTo>
                                  <a:pt x="1674" y="252"/>
                                </a:lnTo>
                                <a:lnTo>
                                  <a:pt x="1755" y="235"/>
                                </a:lnTo>
                                <a:lnTo>
                                  <a:pt x="1837" y="218"/>
                                </a:lnTo>
                                <a:lnTo>
                                  <a:pt x="1919" y="202"/>
                                </a:lnTo>
                                <a:lnTo>
                                  <a:pt x="2002" y="187"/>
                                </a:lnTo>
                                <a:lnTo>
                                  <a:pt x="2085" y="172"/>
                                </a:lnTo>
                                <a:lnTo>
                                  <a:pt x="2169" y="158"/>
                                </a:lnTo>
                                <a:lnTo>
                                  <a:pt x="2253" y="144"/>
                                </a:lnTo>
                                <a:lnTo>
                                  <a:pt x="2338" y="131"/>
                                </a:lnTo>
                                <a:lnTo>
                                  <a:pt x="2424" y="119"/>
                                </a:lnTo>
                                <a:lnTo>
                                  <a:pt x="2510" y="107"/>
                                </a:lnTo>
                                <a:lnTo>
                                  <a:pt x="2596" y="96"/>
                                </a:lnTo>
                                <a:lnTo>
                                  <a:pt x="2682" y="85"/>
                                </a:lnTo>
                                <a:lnTo>
                                  <a:pt x="2769" y="76"/>
                                </a:lnTo>
                                <a:lnTo>
                                  <a:pt x="2855" y="66"/>
                                </a:lnTo>
                                <a:lnTo>
                                  <a:pt x="2942" y="58"/>
                                </a:lnTo>
                                <a:lnTo>
                                  <a:pt x="3029" y="50"/>
                                </a:lnTo>
                                <a:lnTo>
                                  <a:pt x="3116" y="42"/>
                                </a:lnTo>
                                <a:lnTo>
                                  <a:pt x="3203" y="36"/>
                                </a:lnTo>
                                <a:lnTo>
                                  <a:pt x="3290" y="29"/>
                                </a:lnTo>
                                <a:lnTo>
                                  <a:pt x="3377" y="24"/>
                                </a:lnTo>
                                <a:lnTo>
                                  <a:pt x="3463" y="19"/>
                                </a:lnTo>
                                <a:lnTo>
                                  <a:pt x="3550" y="14"/>
                                </a:lnTo>
                                <a:lnTo>
                                  <a:pt x="3636" y="10"/>
                                </a:lnTo>
                                <a:lnTo>
                                  <a:pt x="3722" y="7"/>
                                </a:lnTo>
                                <a:lnTo>
                                  <a:pt x="3807" y="5"/>
                                </a:lnTo>
                                <a:lnTo>
                                  <a:pt x="3892" y="3"/>
                                </a:lnTo>
                                <a:lnTo>
                                  <a:pt x="3977" y="1"/>
                                </a:lnTo>
                                <a:lnTo>
                                  <a:pt x="4061" y="0"/>
                                </a:lnTo>
                                <a:lnTo>
                                  <a:pt x="4144" y="0"/>
                                </a:lnTo>
                                <a:close/>
                              </a:path>
                            </a:pathLst>
                          </a:custGeom>
                          <a:solidFill>
                            <a:srgbClr val="A4023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3"/>
                        <wps:cNvSpPr>
                          <a:spLocks/>
                        </wps:cNvSpPr>
                        <wps:spPr bwMode="auto">
                          <a:xfrm>
                            <a:off x="0" y="-1"/>
                            <a:ext cx="4145" cy="937"/>
                          </a:xfrm>
                          <a:custGeom>
                            <a:avLst/>
                            <a:gdLst>
                              <a:gd name="T0" fmla="*/ 4144 w 4145"/>
                              <a:gd name="T1" fmla="*/ 0 h 937"/>
                              <a:gd name="T2" fmla="*/ 0 w 4145"/>
                              <a:gd name="T3" fmla="*/ 0 h 937"/>
                              <a:gd name="T4" fmla="*/ 0 w 4145"/>
                              <a:gd name="T5" fmla="*/ 937 h 937"/>
                              <a:gd name="T6" fmla="*/ 44 w 4145"/>
                              <a:gd name="T7" fmla="*/ 902 h 937"/>
                              <a:gd name="T8" fmla="*/ 90 w 4145"/>
                              <a:gd name="T9" fmla="*/ 868 h 937"/>
                              <a:gd name="T10" fmla="*/ 188 w 4145"/>
                              <a:gd name="T11" fmla="*/ 802 h 937"/>
                              <a:gd name="T12" fmla="*/ 240 w 4145"/>
                              <a:gd name="T13" fmla="*/ 770 h 937"/>
                              <a:gd name="T14" fmla="*/ 294 w 4145"/>
                              <a:gd name="T15" fmla="*/ 738 h 937"/>
                              <a:gd name="T16" fmla="*/ 349 w 4145"/>
                              <a:gd name="T17" fmla="*/ 707 h 937"/>
                              <a:gd name="T18" fmla="*/ 406 w 4145"/>
                              <a:gd name="T19" fmla="*/ 678 h 937"/>
                              <a:gd name="T20" fmla="*/ 465 w 4145"/>
                              <a:gd name="T21" fmla="*/ 648 h 937"/>
                              <a:gd name="T22" fmla="*/ 525 w 4145"/>
                              <a:gd name="T23" fmla="*/ 620 h 937"/>
                              <a:gd name="T24" fmla="*/ 587 w 4145"/>
                              <a:gd name="T25" fmla="*/ 592 h 937"/>
                              <a:gd name="T26" fmla="*/ 651 w 4145"/>
                              <a:gd name="T27" fmla="*/ 564 h 937"/>
                              <a:gd name="T28" fmla="*/ 716 w 4145"/>
                              <a:gd name="T29" fmla="*/ 538 h 937"/>
                              <a:gd name="T30" fmla="*/ 782 w 4145"/>
                              <a:gd name="T31" fmla="*/ 512 h 937"/>
                              <a:gd name="T32" fmla="*/ 850 w 4145"/>
                              <a:gd name="T33" fmla="*/ 487 h 937"/>
                              <a:gd name="T34" fmla="*/ 919 w 4145"/>
                              <a:gd name="T35" fmla="*/ 462 h 937"/>
                              <a:gd name="T36" fmla="*/ 990 w 4145"/>
                              <a:gd name="T37" fmla="*/ 438 h 937"/>
                              <a:gd name="T38" fmla="*/ 1062 w 4145"/>
                              <a:gd name="T39" fmla="*/ 415 h 937"/>
                              <a:gd name="T40" fmla="*/ 1135 w 4145"/>
                              <a:gd name="T41" fmla="*/ 392 h 937"/>
                              <a:gd name="T42" fmla="*/ 1209 w 4145"/>
                              <a:gd name="T43" fmla="*/ 370 h 937"/>
                              <a:gd name="T44" fmla="*/ 1284 w 4145"/>
                              <a:gd name="T45" fmla="*/ 349 h 937"/>
                              <a:gd name="T46" fmla="*/ 1360 w 4145"/>
                              <a:gd name="T47" fmla="*/ 328 h 937"/>
                              <a:gd name="T48" fmla="*/ 1437 w 4145"/>
                              <a:gd name="T49" fmla="*/ 308 h 937"/>
                              <a:gd name="T50" fmla="*/ 1515 w 4145"/>
                              <a:gd name="T51" fmla="*/ 289 h 937"/>
                              <a:gd name="T52" fmla="*/ 1594 w 4145"/>
                              <a:gd name="T53" fmla="*/ 270 h 937"/>
                              <a:gd name="T54" fmla="*/ 1674 w 4145"/>
                              <a:gd name="T55" fmla="*/ 252 h 937"/>
                              <a:gd name="T56" fmla="*/ 1755 w 4145"/>
                              <a:gd name="T57" fmla="*/ 235 h 937"/>
                              <a:gd name="T58" fmla="*/ 1837 w 4145"/>
                              <a:gd name="T59" fmla="*/ 218 h 937"/>
                              <a:gd name="T60" fmla="*/ 1919 w 4145"/>
                              <a:gd name="T61" fmla="*/ 202 h 937"/>
                              <a:gd name="T62" fmla="*/ 2002 w 4145"/>
                              <a:gd name="T63" fmla="*/ 187 h 937"/>
                              <a:gd name="T64" fmla="*/ 2085 w 4145"/>
                              <a:gd name="T65" fmla="*/ 172 h 937"/>
                              <a:gd name="T66" fmla="*/ 2169 w 4145"/>
                              <a:gd name="T67" fmla="*/ 158 h 937"/>
                              <a:gd name="T68" fmla="*/ 2253 w 4145"/>
                              <a:gd name="T69" fmla="*/ 144 h 937"/>
                              <a:gd name="T70" fmla="*/ 2338 w 4145"/>
                              <a:gd name="T71" fmla="*/ 131 h 937"/>
                              <a:gd name="T72" fmla="*/ 2424 w 4145"/>
                              <a:gd name="T73" fmla="*/ 119 h 937"/>
                              <a:gd name="T74" fmla="*/ 2510 w 4145"/>
                              <a:gd name="T75" fmla="*/ 107 h 937"/>
                              <a:gd name="T76" fmla="*/ 2596 w 4145"/>
                              <a:gd name="T77" fmla="*/ 96 h 937"/>
                              <a:gd name="T78" fmla="*/ 2682 w 4145"/>
                              <a:gd name="T79" fmla="*/ 85 h 937"/>
                              <a:gd name="T80" fmla="*/ 2769 w 4145"/>
                              <a:gd name="T81" fmla="*/ 76 h 937"/>
                              <a:gd name="T82" fmla="*/ 2855 w 4145"/>
                              <a:gd name="T83" fmla="*/ 66 h 937"/>
                              <a:gd name="T84" fmla="*/ 2942 w 4145"/>
                              <a:gd name="T85" fmla="*/ 58 h 937"/>
                              <a:gd name="T86" fmla="*/ 3029 w 4145"/>
                              <a:gd name="T87" fmla="*/ 50 h 937"/>
                              <a:gd name="T88" fmla="*/ 3116 w 4145"/>
                              <a:gd name="T89" fmla="*/ 42 h 937"/>
                              <a:gd name="T90" fmla="*/ 3203 w 4145"/>
                              <a:gd name="T91" fmla="*/ 36 h 937"/>
                              <a:gd name="T92" fmla="*/ 3290 w 4145"/>
                              <a:gd name="T93" fmla="*/ 29 h 937"/>
                              <a:gd name="T94" fmla="*/ 3377 w 4145"/>
                              <a:gd name="T95" fmla="*/ 24 h 937"/>
                              <a:gd name="T96" fmla="*/ 3463 w 4145"/>
                              <a:gd name="T97" fmla="*/ 19 h 937"/>
                              <a:gd name="T98" fmla="*/ 3550 w 4145"/>
                              <a:gd name="T99" fmla="*/ 14 h 937"/>
                              <a:gd name="T100" fmla="*/ 3636 w 4145"/>
                              <a:gd name="T101" fmla="*/ 10 h 937"/>
                              <a:gd name="T102" fmla="*/ 3722 w 4145"/>
                              <a:gd name="T103" fmla="*/ 7 h 937"/>
                              <a:gd name="T104" fmla="*/ 3807 w 4145"/>
                              <a:gd name="T105" fmla="*/ 5 h 937"/>
                              <a:gd name="T106" fmla="*/ 3892 w 4145"/>
                              <a:gd name="T107" fmla="*/ 3 h 937"/>
                              <a:gd name="T108" fmla="*/ 3977 w 4145"/>
                              <a:gd name="T109" fmla="*/ 1 h 937"/>
                              <a:gd name="T110" fmla="*/ 4061 w 4145"/>
                              <a:gd name="T111" fmla="*/ 0 h 937"/>
                              <a:gd name="T112" fmla="*/ 4144 w 4145"/>
                              <a:gd name="T113" fmla="*/ 0 h 9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4145" h="937">
                                <a:moveTo>
                                  <a:pt x="4144" y="0"/>
                                </a:moveTo>
                                <a:lnTo>
                                  <a:pt x="0" y="0"/>
                                </a:lnTo>
                                <a:lnTo>
                                  <a:pt x="0" y="937"/>
                                </a:lnTo>
                                <a:lnTo>
                                  <a:pt x="44" y="902"/>
                                </a:lnTo>
                                <a:lnTo>
                                  <a:pt x="90" y="868"/>
                                </a:lnTo>
                                <a:lnTo>
                                  <a:pt x="188" y="802"/>
                                </a:lnTo>
                                <a:lnTo>
                                  <a:pt x="240" y="770"/>
                                </a:lnTo>
                                <a:lnTo>
                                  <a:pt x="294" y="738"/>
                                </a:lnTo>
                                <a:lnTo>
                                  <a:pt x="349" y="707"/>
                                </a:lnTo>
                                <a:lnTo>
                                  <a:pt x="406" y="678"/>
                                </a:lnTo>
                                <a:lnTo>
                                  <a:pt x="465" y="648"/>
                                </a:lnTo>
                                <a:lnTo>
                                  <a:pt x="525" y="620"/>
                                </a:lnTo>
                                <a:lnTo>
                                  <a:pt x="587" y="592"/>
                                </a:lnTo>
                                <a:lnTo>
                                  <a:pt x="651" y="564"/>
                                </a:lnTo>
                                <a:lnTo>
                                  <a:pt x="716" y="538"/>
                                </a:lnTo>
                                <a:lnTo>
                                  <a:pt x="782" y="512"/>
                                </a:lnTo>
                                <a:lnTo>
                                  <a:pt x="850" y="487"/>
                                </a:lnTo>
                                <a:lnTo>
                                  <a:pt x="919" y="462"/>
                                </a:lnTo>
                                <a:lnTo>
                                  <a:pt x="990" y="438"/>
                                </a:lnTo>
                                <a:lnTo>
                                  <a:pt x="1062" y="415"/>
                                </a:lnTo>
                                <a:lnTo>
                                  <a:pt x="1135" y="392"/>
                                </a:lnTo>
                                <a:lnTo>
                                  <a:pt x="1209" y="370"/>
                                </a:lnTo>
                                <a:lnTo>
                                  <a:pt x="1284" y="349"/>
                                </a:lnTo>
                                <a:lnTo>
                                  <a:pt x="1360" y="328"/>
                                </a:lnTo>
                                <a:lnTo>
                                  <a:pt x="1437" y="308"/>
                                </a:lnTo>
                                <a:lnTo>
                                  <a:pt x="1515" y="289"/>
                                </a:lnTo>
                                <a:lnTo>
                                  <a:pt x="1594" y="270"/>
                                </a:lnTo>
                                <a:lnTo>
                                  <a:pt x="1674" y="252"/>
                                </a:lnTo>
                                <a:lnTo>
                                  <a:pt x="1755" y="235"/>
                                </a:lnTo>
                                <a:lnTo>
                                  <a:pt x="1837" y="218"/>
                                </a:lnTo>
                                <a:lnTo>
                                  <a:pt x="1919" y="202"/>
                                </a:lnTo>
                                <a:lnTo>
                                  <a:pt x="2002" y="187"/>
                                </a:lnTo>
                                <a:lnTo>
                                  <a:pt x="2085" y="172"/>
                                </a:lnTo>
                                <a:lnTo>
                                  <a:pt x="2169" y="158"/>
                                </a:lnTo>
                                <a:lnTo>
                                  <a:pt x="2253" y="144"/>
                                </a:lnTo>
                                <a:lnTo>
                                  <a:pt x="2338" y="131"/>
                                </a:lnTo>
                                <a:lnTo>
                                  <a:pt x="2424" y="119"/>
                                </a:lnTo>
                                <a:lnTo>
                                  <a:pt x="2510" y="107"/>
                                </a:lnTo>
                                <a:lnTo>
                                  <a:pt x="2596" y="96"/>
                                </a:lnTo>
                                <a:lnTo>
                                  <a:pt x="2682" y="85"/>
                                </a:lnTo>
                                <a:lnTo>
                                  <a:pt x="2769" y="76"/>
                                </a:lnTo>
                                <a:lnTo>
                                  <a:pt x="2855" y="66"/>
                                </a:lnTo>
                                <a:lnTo>
                                  <a:pt x="2942" y="58"/>
                                </a:lnTo>
                                <a:lnTo>
                                  <a:pt x="3029" y="50"/>
                                </a:lnTo>
                                <a:lnTo>
                                  <a:pt x="3116" y="42"/>
                                </a:lnTo>
                                <a:lnTo>
                                  <a:pt x="3203" y="36"/>
                                </a:lnTo>
                                <a:lnTo>
                                  <a:pt x="3290" y="29"/>
                                </a:lnTo>
                                <a:lnTo>
                                  <a:pt x="3377" y="24"/>
                                </a:lnTo>
                                <a:lnTo>
                                  <a:pt x="3463" y="19"/>
                                </a:lnTo>
                                <a:lnTo>
                                  <a:pt x="3550" y="14"/>
                                </a:lnTo>
                                <a:lnTo>
                                  <a:pt x="3636" y="10"/>
                                </a:lnTo>
                                <a:lnTo>
                                  <a:pt x="3722" y="7"/>
                                </a:lnTo>
                                <a:lnTo>
                                  <a:pt x="3807" y="5"/>
                                </a:lnTo>
                                <a:lnTo>
                                  <a:pt x="3892" y="3"/>
                                </a:lnTo>
                                <a:lnTo>
                                  <a:pt x="3977" y="1"/>
                                </a:lnTo>
                                <a:lnTo>
                                  <a:pt x="4061" y="0"/>
                                </a:lnTo>
                                <a:lnTo>
                                  <a:pt x="4144" y="0"/>
                                </a:lnTo>
                                <a:close/>
                              </a:path>
                            </a:pathLst>
                          </a:custGeom>
                          <a:solidFill>
                            <a:srgbClr val="A40235">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705EBF" id="Group 2" o:spid="_x0000_s1026" style="position:absolute;margin-left:0;margin-top:0;width:207.25pt;height:155.85pt;z-index:-251658240;mso-position-horizontal-relative:page;mso-position-vertical-relative:page" coordsize="4145,31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">
                <v:shape id="Freeform 5" o:spid="_x0000_s1027" style="position:absolute;width:4145;height:3117;visibility:visible;mso-wrap-style:square;v-text-anchor:top" coordsize="4145,3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" path="m4144,l,,,3117r12,-56l26,3005,60,2893r20,-57l102,2779r24,-57l151,2665r28,-57l208,2551r31,-57l271,2437r34,-58l341,2322r37,-57l417,2208r40,-57l499,2095r44,-57l587,1982r46,-56l681,1870r49,-56l780,1759r51,-55l884,1650r54,-54l993,1542r56,-53l1106,1436r58,-52l1224,1332r60,-51l1345,1231r62,-50l1471,1131r64,-48l1599,1035r66,-48l1732,941r67,-46l1867,850r68,-44l2004,763r70,-42l2144,679r71,-40l2287,599r72,-39l2431,523r73,-37l2577,451r73,-34l2724,383r74,-32l2873,320r74,-29l3022,262r75,-27l3172,209r75,-25l3322,161r76,-22l3473,118r75,-19l3623,81r75,-16l3773,50r75,-13l3922,26r74,-11l4070,7,4144,xe" fillcolor="#f36e20" stroked="f">
                  <v:path arrowok="t" o:connecttype="custom" o:connectlocs="0,0;12,3061;60,2893;102,2779;151,2665;208,2551;271,2437;341,2322;417,2208;499,2095;587,1982;681,1870;780,1759;884,1650;993,1542;1106,1436;1224,1332;1345,1231;1471,1131;1599,1035;1732,941;1867,850;2004,763;2144,679;2287,599;2431,523;2577,451;2724,383;2873,320;3022,262;3172,209;3322,161;3473,118;3623,81;3773,50;3922,26;4070,7" o:connectangles="0,0,0,0,0,0,0,0,0,0,0,0,0,0,0,0,0,0,0,0,0,0,0,0,0,0,0,0,0,0,0,0,0,0,0,0,0"/>
                </v:shape>
                <v:shape id="Freeform 4" o:spid="_x0000_s1028" style="position:absolute;top:-1;width:4145;height:937;visibility:visible;mso-wrap-style:square;v-text-anchor:top" coordsize="4145,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" path="m4144,l,,,937,44,902,90,868r98,-66l240,770r54,-32l349,707r57,-29l465,648r60,-28l587,592r64,-28l716,538r66,-26l850,487r69,-25l990,438r72,-23l1135,392r74,-22l1284,349r76,-21l1437,308r78,-19l1594,270r80,-18l1755,235r82,-17l1919,202r83,-15l2085,172r84,-14l2253,144r85,-13l2424,119r86,-12l2596,96r86,-11l2769,76r86,-10l2942,58r87,-8l3116,42r87,-6l3290,29r87,-5l3463,19r87,-5l3636,10r86,-3l3807,5r85,-2l3977,1,4061,r83,xe" fillcolor="#a40235" stroked="f">
                  <v:path arrowok="t" o:connecttype="custom" o:connectlocs="4144,0;0,0;0,937;44,902;90,868;188,802;240,770;294,738;349,707;406,678;465,648;525,620;587,592;651,564;716,538;782,512;850,487;919,462;990,438;1062,415;1135,392;1209,370;1284,349;1360,328;1437,308;1515,289;1594,270;1674,252;1755,235;1837,218;1919,202;2002,187;2085,172;2169,158;2253,144;2338,131;2424,119;2510,107;2596,96;2682,85;2769,76;2855,66;2942,58;3029,50;3116,42;3203,36;3290,29;3377,24;3463,19;3550,14;3636,10;3722,7;3807,5;3892,3;3977,1;4061,0;4144,0" o:connectangles="0,0,0,0,0,0,0,0,0,0,0,0,0,0,0,0,0,0,0,0,0,0,0,0,0,0,0,0,0,0,0,0,0,0,0,0,0,0,0,0,0,0,0,0,0,0,0,0,0,0,0,0,0,0,0,0,0"/>
                </v:shape>
                <v:shape id="Freeform 3" o:spid="_x0000_s1029" style="position:absolute;top:-1;width:4145;height:937;visibility:visible;mso-wrap-style:square;v-text-anchor:top" coordsize="4145,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" path="m4144,l,,,937,44,902,90,868r98,-66l240,770r54,-32l349,707r57,-29l465,648r60,-28l587,592r64,-28l716,538r66,-26l850,487r69,-25l990,438r72,-23l1135,392r74,-22l1284,349r76,-21l1437,308r78,-19l1594,270r80,-18l1755,235r82,-17l1919,202r83,-15l2085,172r84,-14l2253,144r85,-13l2424,119r86,-12l2596,96r86,-11l2769,76r86,-10l2942,58r87,-8l3116,42r87,-6l3290,29r87,-5l3463,19r87,-5l3636,10r86,-3l3807,5r85,-2l3977,1,4061,r83,xe" fillcolor="#a40235" stroked="f">
                  <v:fill opacity="32896f"/>
                  <v:path arrowok="t" o:connecttype="custom" o:connectlocs="4144,0;0,0;0,937;44,902;90,868;188,802;240,770;294,738;349,707;406,678;465,648;525,620;587,592;651,564;716,538;782,512;850,487;919,462;990,438;1062,415;1135,392;1209,370;1284,349;1360,328;1437,308;1515,289;1594,270;1674,252;1755,235;1837,218;1919,202;2002,187;2085,172;2169,158;2253,144;2338,131;2424,119;2510,107;2596,96;2682,85;2769,76;2855,66;2942,58;3029,50;3116,42;3203,36;3290,29;3377,24;3463,19;3550,14;3636,10;3722,7;3807,5;3892,3;3977,1;4061,0;4144,0" o:connectangles="0,0,0,0,0,0,0,0,0,0,0,0,0,0,0,0,0,0,0,0,0,0,0,0,0,0,0,0,0,0,0,0,0,0,0,0,0,0,0,0,0,0,0,0,0,0,0,0,0,0,0,0,0,0,0,0,0"/>
                </v:shape>
                <w10:wrap anchorx="page" anchory="page"/>
              </v:group>
            </w:pict>
          </mc:Fallback>
        </mc:AlternateContent>
      </w:r>
    </w:p>
    <w:p w14:paraId="55B3698E" w14:textId="77777777" w:rsidR="00151CE0" w:rsidRDefault="009F7C35">
      <w:pPr>
        <w:pStyle w:val="BodyText"/>
        <w:spacing w:before="0"/>
        <w:ind w:left="9316"/>
        <w:jc w:val="left"/>
        <w:rPr>
          <w:rFonts w:ascii="Times New Roman"/>
          <w:sz w:val="20"/>
        </w:rPr>
      </w:pPr>
      <w:r>
        <w:rPr>
          <w:rFonts w:ascii="Times New Roman"/>
          <w:noProof/>
          <w:sz w:val="20"/>
        </w:rPr>
        <w:drawing>
          <wp:inline distT="0" distB="0" distL="0" distR="0" wp14:anchorId="46517CA6" wp14:editId="3F27BECD">
            <wp:extent cx="729033" cy="86096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29033" cy="860964"/>
                    </a:xfrm>
                    <a:prstGeom prst="rect">
                      <a:avLst/>
                    </a:prstGeom>
                  </pic:spPr>
                </pic:pic>
              </a:graphicData>
            </a:graphic>
          </wp:inline>
        </w:drawing>
      </w:r>
    </w:p>
    <w:p w14:paraId="5EE54B85" w14:textId="77777777" w:rsidR="00151CE0" w:rsidRDefault="00151CE0">
      <w:pPr>
        <w:pStyle w:val="BodyText"/>
        <w:spacing w:before="0"/>
        <w:ind w:left="0"/>
        <w:jc w:val="left"/>
        <w:rPr>
          <w:rFonts w:ascii="Times New Roman"/>
          <w:sz w:val="20"/>
        </w:rPr>
      </w:pPr>
    </w:p>
    <w:p w14:paraId="1D8F0C7A" w14:textId="291E7FDA" w:rsidR="00151CE0" w:rsidRDefault="009F7C35">
      <w:pPr>
        <w:pStyle w:val="Title"/>
        <w:spacing w:before="389" w:line="273" w:lineRule="auto"/>
      </w:pPr>
      <w:r>
        <w:rPr>
          <w:color w:val="F36F21"/>
        </w:rPr>
        <w:t xml:space="preserve">Virtual Meeting of </w:t>
      </w:r>
      <w:r>
        <w:rPr>
          <w:color w:val="F36F21"/>
          <w:spacing w:val="-5"/>
        </w:rPr>
        <w:t xml:space="preserve">Commonwealth </w:t>
      </w:r>
      <w:r>
        <w:rPr>
          <w:color w:val="F36F21"/>
        </w:rPr>
        <w:t xml:space="preserve">Ministers for </w:t>
      </w:r>
      <w:r>
        <w:rPr>
          <w:color w:val="F36F21"/>
          <w:spacing w:val="-8"/>
        </w:rPr>
        <w:t>Women’s</w:t>
      </w:r>
      <w:r>
        <w:rPr>
          <w:color w:val="F36F21"/>
          <w:spacing w:val="-61"/>
        </w:rPr>
        <w:t xml:space="preserve"> </w:t>
      </w:r>
      <w:r>
        <w:rPr>
          <w:color w:val="F36F21"/>
          <w:spacing w:val="-3"/>
        </w:rPr>
        <w:t>Affairs</w:t>
      </w:r>
    </w:p>
    <w:p w14:paraId="13DE7206" w14:textId="77777777" w:rsidR="00151CE0" w:rsidRDefault="009F7C35">
      <w:pPr>
        <w:pStyle w:val="Title"/>
        <w:spacing w:line="273" w:lineRule="auto"/>
        <w:ind w:left="602" w:right="620"/>
      </w:pPr>
      <w:r>
        <w:rPr>
          <w:color w:val="F36F21"/>
        </w:rPr>
        <w:t>and Gender and Development on COVID-19, Thursday 3 September</w:t>
      </w:r>
    </w:p>
    <w:p w14:paraId="57C91184" w14:textId="77777777" w:rsidR="00151CE0" w:rsidRDefault="00151CE0">
      <w:pPr>
        <w:pStyle w:val="BodyText"/>
        <w:spacing w:before="1"/>
        <w:ind w:left="0"/>
        <w:jc w:val="left"/>
        <w:rPr>
          <w:rFonts w:ascii="Cera Stencil PRO"/>
          <w:b/>
          <w:sz w:val="21"/>
        </w:rPr>
      </w:pPr>
    </w:p>
    <w:p w14:paraId="57B1DDC7" w14:textId="77777777" w:rsidR="00151CE0" w:rsidRDefault="009F7C35">
      <w:pPr>
        <w:pStyle w:val="Heading1"/>
        <w:spacing w:before="97"/>
      </w:pPr>
      <w:r>
        <w:rPr>
          <w:color w:val="A40235"/>
        </w:rPr>
        <w:t>Commonwealth Trade Union Group briefing note</w:t>
      </w:r>
    </w:p>
    <w:p w14:paraId="5D95F98D" w14:textId="77777777" w:rsidR="00151CE0" w:rsidRDefault="009F7C35">
      <w:pPr>
        <w:pStyle w:val="BodyText"/>
        <w:spacing w:before="207" w:line="237" w:lineRule="auto"/>
        <w:ind w:left="100" w:right="118"/>
      </w:pPr>
      <w:r>
        <w:rPr>
          <w:color w:val="231F20"/>
        </w:rPr>
        <w:t>The</w:t>
      </w:r>
      <w:r>
        <w:rPr>
          <w:color w:val="231F20"/>
          <w:spacing w:val="-19"/>
        </w:rPr>
        <w:t xml:space="preserve"> </w:t>
      </w:r>
      <w:r>
        <w:rPr>
          <w:color w:val="231F20"/>
        </w:rPr>
        <w:t>Commonwealth</w:t>
      </w:r>
      <w:r>
        <w:rPr>
          <w:color w:val="231F20"/>
          <w:spacing w:val="-18"/>
        </w:rPr>
        <w:t xml:space="preserve"> </w:t>
      </w:r>
      <w:r>
        <w:rPr>
          <w:color w:val="231F20"/>
          <w:spacing w:val="-4"/>
        </w:rPr>
        <w:t>Trade</w:t>
      </w:r>
      <w:r>
        <w:rPr>
          <w:color w:val="231F20"/>
          <w:spacing w:val="-18"/>
        </w:rPr>
        <w:t xml:space="preserve"> </w:t>
      </w:r>
      <w:r>
        <w:rPr>
          <w:color w:val="231F20"/>
        </w:rPr>
        <w:t>Union</w:t>
      </w:r>
      <w:r>
        <w:rPr>
          <w:color w:val="231F20"/>
          <w:spacing w:val="-18"/>
        </w:rPr>
        <w:t xml:space="preserve"> </w:t>
      </w:r>
      <w:r>
        <w:rPr>
          <w:color w:val="231F20"/>
        </w:rPr>
        <w:t>Group</w:t>
      </w:r>
      <w:r>
        <w:rPr>
          <w:color w:val="231F20"/>
          <w:spacing w:val="-18"/>
        </w:rPr>
        <w:t xml:space="preserve"> </w:t>
      </w:r>
      <w:r>
        <w:rPr>
          <w:color w:val="231F20"/>
        </w:rPr>
        <w:t>(CTUG)</w:t>
      </w:r>
      <w:r>
        <w:rPr>
          <w:color w:val="231F20"/>
          <w:spacing w:val="-18"/>
        </w:rPr>
        <w:t xml:space="preserve"> </w:t>
      </w:r>
      <w:r>
        <w:rPr>
          <w:color w:val="231F20"/>
        </w:rPr>
        <w:t>represents</w:t>
      </w:r>
      <w:r>
        <w:rPr>
          <w:color w:val="231F20"/>
          <w:spacing w:val="-18"/>
        </w:rPr>
        <w:t xml:space="preserve"> </w:t>
      </w:r>
      <w:r>
        <w:rPr>
          <w:color w:val="231F20"/>
        </w:rPr>
        <w:t>over</w:t>
      </w:r>
      <w:r>
        <w:rPr>
          <w:color w:val="231F20"/>
          <w:spacing w:val="-18"/>
        </w:rPr>
        <w:t xml:space="preserve"> </w:t>
      </w:r>
      <w:r>
        <w:rPr>
          <w:color w:val="231F20"/>
          <w:spacing w:val="-3"/>
        </w:rPr>
        <w:t>70</w:t>
      </w:r>
      <w:r>
        <w:rPr>
          <w:color w:val="231F20"/>
          <w:spacing w:val="-18"/>
        </w:rPr>
        <w:t xml:space="preserve"> </w:t>
      </w:r>
      <w:r>
        <w:rPr>
          <w:color w:val="231F20"/>
        </w:rPr>
        <w:t>million</w:t>
      </w:r>
      <w:r>
        <w:rPr>
          <w:color w:val="231F20"/>
          <w:spacing w:val="-19"/>
        </w:rPr>
        <w:t xml:space="preserve"> </w:t>
      </w:r>
      <w:r>
        <w:rPr>
          <w:color w:val="231F20"/>
        </w:rPr>
        <w:t>members</w:t>
      </w:r>
      <w:r>
        <w:rPr>
          <w:color w:val="231F20"/>
          <w:spacing w:val="-18"/>
        </w:rPr>
        <w:t xml:space="preserve"> </w:t>
      </w:r>
      <w:r>
        <w:rPr>
          <w:color w:val="231F20"/>
        </w:rPr>
        <w:t>in</w:t>
      </w:r>
      <w:r>
        <w:rPr>
          <w:color w:val="231F20"/>
          <w:spacing w:val="-18"/>
        </w:rPr>
        <w:t xml:space="preserve"> </w:t>
      </w:r>
      <w:r>
        <w:rPr>
          <w:color w:val="231F20"/>
        </w:rPr>
        <w:t>over</w:t>
      </w:r>
      <w:r>
        <w:rPr>
          <w:color w:val="231F20"/>
          <w:spacing w:val="-18"/>
        </w:rPr>
        <w:t xml:space="preserve"> </w:t>
      </w:r>
      <w:r>
        <w:rPr>
          <w:color w:val="231F20"/>
        </w:rPr>
        <w:t>40</w:t>
      </w:r>
      <w:r>
        <w:rPr>
          <w:color w:val="231F20"/>
          <w:spacing w:val="-18"/>
        </w:rPr>
        <w:t xml:space="preserve"> </w:t>
      </w:r>
      <w:r>
        <w:rPr>
          <w:color w:val="231F20"/>
        </w:rPr>
        <w:t>Commonwealth countries,</w:t>
      </w:r>
      <w:r>
        <w:rPr>
          <w:color w:val="231F20"/>
          <w:spacing w:val="-4"/>
        </w:rPr>
        <w:t xml:space="preserve"> </w:t>
      </w:r>
      <w:r>
        <w:rPr>
          <w:color w:val="231F20"/>
        </w:rPr>
        <w:t>including</w:t>
      </w:r>
      <w:r>
        <w:rPr>
          <w:color w:val="231F20"/>
          <w:spacing w:val="-3"/>
        </w:rPr>
        <w:t xml:space="preserve"> </w:t>
      </w:r>
      <w:r>
        <w:rPr>
          <w:color w:val="231F20"/>
        </w:rPr>
        <w:t>tens</w:t>
      </w:r>
      <w:r>
        <w:rPr>
          <w:color w:val="231F20"/>
          <w:spacing w:val="-3"/>
        </w:rPr>
        <w:t xml:space="preserve"> </w:t>
      </w:r>
      <w:r>
        <w:rPr>
          <w:color w:val="231F20"/>
        </w:rPr>
        <w:t>of</w:t>
      </w:r>
      <w:r>
        <w:rPr>
          <w:color w:val="231F20"/>
          <w:spacing w:val="-3"/>
        </w:rPr>
        <w:t xml:space="preserve"> </w:t>
      </w:r>
      <w:r>
        <w:rPr>
          <w:color w:val="231F20"/>
        </w:rPr>
        <w:t>millions</w:t>
      </w:r>
      <w:r>
        <w:rPr>
          <w:color w:val="231F20"/>
          <w:spacing w:val="-3"/>
        </w:rPr>
        <w:t xml:space="preserve"> </w:t>
      </w:r>
      <w:r>
        <w:rPr>
          <w:color w:val="231F20"/>
        </w:rPr>
        <w:t>of</w:t>
      </w:r>
      <w:r>
        <w:rPr>
          <w:color w:val="231F20"/>
          <w:spacing w:val="-3"/>
        </w:rPr>
        <w:t xml:space="preserve"> </w:t>
      </w:r>
      <w:r>
        <w:rPr>
          <w:color w:val="231F20"/>
        </w:rPr>
        <w:t>women</w:t>
      </w:r>
      <w:r>
        <w:rPr>
          <w:color w:val="231F20"/>
          <w:spacing w:val="-3"/>
        </w:rPr>
        <w:t xml:space="preserve"> </w:t>
      </w:r>
      <w:r>
        <w:rPr>
          <w:color w:val="231F20"/>
        </w:rPr>
        <w:t>workers.</w:t>
      </w:r>
      <w:r>
        <w:rPr>
          <w:color w:val="231F20"/>
          <w:spacing w:val="-3"/>
        </w:rPr>
        <w:t xml:space="preserve"> </w:t>
      </w:r>
      <w:r>
        <w:rPr>
          <w:color w:val="231F20"/>
        </w:rPr>
        <w:t>Women</w:t>
      </w:r>
      <w:r>
        <w:rPr>
          <w:color w:val="231F20"/>
          <w:spacing w:val="-3"/>
        </w:rPr>
        <w:t xml:space="preserve"> </w:t>
      </w:r>
      <w:r>
        <w:rPr>
          <w:color w:val="231F20"/>
        </w:rPr>
        <w:t>lead</w:t>
      </w:r>
      <w:r>
        <w:rPr>
          <w:color w:val="231F20"/>
          <w:spacing w:val="-3"/>
        </w:rPr>
        <w:t xml:space="preserve"> </w:t>
      </w:r>
      <w:r>
        <w:rPr>
          <w:color w:val="231F20"/>
        </w:rPr>
        <w:t>trade</w:t>
      </w:r>
      <w:r>
        <w:rPr>
          <w:color w:val="231F20"/>
          <w:spacing w:val="-3"/>
        </w:rPr>
        <w:t xml:space="preserve"> </w:t>
      </w:r>
      <w:r>
        <w:rPr>
          <w:color w:val="231F20"/>
        </w:rPr>
        <w:t>union</w:t>
      </w:r>
      <w:r>
        <w:rPr>
          <w:color w:val="231F20"/>
          <w:spacing w:val="-3"/>
        </w:rPr>
        <w:t xml:space="preserve"> </w:t>
      </w:r>
      <w:r>
        <w:rPr>
          <w:color w:val="231F20"/>
        </w:rPr>
        <w:t>movements</w:t>
      </w:r>
      <w:r>
        <w:rPr>
          <w:color w:val="231F20"/>
          <w:spacing w:val="-3"/>
        </w:rPr>
        <w:t xml:space="preserve"> </w:t>
      </w:r>
      <w:r>
        <w:rPr>
          <w:color w:val="231F20"/>
        </w:rPr>
        <w:t>as</w:t>
      </w:r>
      <w:r>
        <w:rPr>
          <w:color w:val="231F20"/>
          <w:spacing w:val="-3"/>
        </w:rPr>
        <w:t xml:space="preserve"> </w:t>
      </w:r>
      <w:r>
        <w:rPr>
          <w:color w:val="231F20"/>
        </w:rPr>
        <w:t>Presidents</w:t>
      </w:r>
      <w:r>
        <w:rPr>
          <w:color w:val="231F20"/>
          <w:spacing w:val="-3"/>
        </w:rPr>
        <w:t xml:space="preserve"> </w:t>
      </w:r>
      <w:r>
        <w:rPr>
          <w:color w:val="231F20"/>
        </w:rPr>
        <w:t>or General</w:t>
      </w:r>
      <w:r>
        <w:rPr>
          <w:color w:val="231F20"/>
          <w:spacing w:val="-26"/>
        </w:rPr>
        <w:t xml:space="preserve"> </w:t>
      </w:r>
      <w:r>
        <w:rPr>
          <w:color w:val="231F20"/>
        </w:rPr>
        <w:t>Secretaries</w:t>
      </w:r>
      <w:r>
        <w:rPr>
          <w:color w:val="231F20"/>
          <w:spacing w:val="-26"/>
        </w:rPr>
        <w:t xml:space="preserve"> </w:t>
      </w:r>
      <w:r>
        <w:rPr>
          <w:color w:val="231F20"/>
        </w:rPr>
        <w:t>in</w:t>
      </w:r>
      <w:r>
        <w:rPr>
          <w:color w:val="231F20"/>
          <w:spacing w:val="-25"/>
        </w:rPr>
        <w:t xml:space="preserve"> </w:t>
      </w:r>
      <w:r>
        <w:rPr>
          <w:color w:val="231F20"/>
        </w:rPr>
        <w:t>Australia,</w:t>
      </w:r>
      <w:r>
        <w:rPr>
          <w:color w:val="231F20"/>
          <w:spacing w:val="-26"/>
        </w:rPr>
        <w:t xml:space="preserve"> </w:t>
      </w:r>
      <w:r>
        <w:rPr>
          <w:color w:val="231F20"/>
        </w:rPr>
        <w:t>Barbados,</w:t>
      </w:r>
      <w:r>
        <w:rPr>
          <w:color w:val="231F20"/>
          <w:spacing w:val="-25"/>
        </w:rPr>
        <w:t xml:space="preserve"> </w:t>
      </w:r>
      <w:r>
        <w:rPr>
          <w:color w:val="231F20"/>
        </w:rPr>
        <w:t>India,</w:t>
      </w:r>
      <w:r>
        <w:rPr>
          <w:color w:val="231F20"/>
          <w:spacing w:val="-26"/>
        </w:rPr>
        <w:t xml:space="preserve"> </w:t>
      </w:r>
      <w:r>
        <w:rPr>
          <w:color w:val="231F20"/>
        </w:rPr>
        <w:t>New</w:t>
      </w:r>
      <w:r>
        <w:rPr>
          <w:color w:val="231F20"/>
          <w:spacing w:val="-26"/>
        </w:rPr>
        <w:t xml:space="preserve"> </w:t>
      </w:r>
      <w:r>
        <w:rPr>
          <w:color w:val="231F20"/>
        </w:rPr>
        <w:t>Zealand,</w:t>
      </w:r>
      <w:r>
        <w:rPr>
          <w:color w:val="231F20"/>
          <w:spacing w:val="-25"/>
        </w:rPr>
        <w:t xml:space="preserve"> </w:t>
      </w:r>
      <w:r>
        <w:rPr>
          <w:color w:val="231F20"/>
        </w:rPr>
        <w:t>Singapore</w:t>
      </w:r>
      <w:r>
        <w:rPr>
          <w:color w:val="231F20"/>
          <w:spacing w:val="-26"/>
        </w:rPr>
        <w:t xml:space="preserve"> </w:t>
      </w:r>
      <w:r>
        <w:rPr>
          <w:color w:val="231F20"/>
        </w:rPr>
        <w:t>South</w:t>
      </w:r>
      <w:r>
        <w:rPr>
          <w:color w:val="231F20"/>
          <w:spacing w:val="-25"/>
        </w:rPr>
        <w:t xml:space="preserve"> </w:t>
      </w:r>
      <w:r>
        <w:rPr>
          <w:color w:val="231F20"/>
        </w:rPr>
        <w:t>Africa</w:t>
      </w:r>
      <w:r>
        <w:rPr>
          <w:color w:val="231F20"/>
          <w:spacing w:val="-26"/>
        </w:rPr>
        <w:t xml:space="preserve"> </w:t>
      </w:r>
      <w:r>
        <w:rPr>
          <w:color w:val="231F20"/>
        </w:rPr>
        <w:t>and</w:t>
      </w:r>
      <w:r>
        <w:rPr>
          <w:color w:val="231F20"/>
          <w:spacing w:val="-25"/>
        </w:rPr>
        <w:t xml:space="preserve"> </w:t>
      </w:r>
      <w:r>
        <w:rPr>
          <w:color w:val="231F20"/>
        </w:rPr>
        <w:t>the</w:t>
      </w:r>
      <w:r>
        <w:rPr>
          <w:color w:val="231F20"/>
          <w:spacing w:val="-26"/>
        </w:rPr>
        <w:t xml:space="preserve"> </w:t>
      </w:r>
      <w:r>
        <w:rPr>
          <w:color w:val="231F20"/>
        </w:rPr>
        <w:t>United</w:t>
      </w:r>
      <w:r>
        <w:rPr>
          <w:color w:val="231F20"/>
          <w:spacing w:val="-26"/>
        </w:rPr>
        <w:t xml:space="preserve"> </w:t>
      </w:r>
      <w:r>
        <w:rPr>
          <w:color w:val="231F20"/>
        </w:rPr>
        <w:t>Kingdom.</w:t>
      </w:r>
    </w:p>
    <w:p w14:paraId="5D938364" w14:textId="627BA212" w:rsidR="00151CE0" w:rsidRDefault="009F7C35">
      <w:pPr>
        <w:pStyle w:val="BodyText"/>
        <w:spacing w:before="223" w:line="237" w:lineRule="auto"/>
        <w:ind w:left="100" w:right="116"/>
      </w:pPr>
      <w:r>
        <w:rPr>
          <w:color w:val="231F20"/>
        </w:rPr>
        <w:t>This note sets out our main proposals in the areas which will be discussed by Ministers. Further information</w:t>
      </w:r>
      <w:r>
        <w:rPr>
          <w:color w:val="231F20"/>
          <w:spacing w:val="56"/>
        </w:rPr>
        <w:t xml:space="preserve"> </w:t>
      </w:r>
      <w:r>
        <w:rPr>
          <w:color w:val="231F20"/>
        </w:rPr>
        <w:t xml:space="preserve">is available, for example </w:t>
      </w:r>
      <w:hyperlink r:id="rId8">
        <w:r w:rsidRPr="00166543">
          <w:rPr>
            <w:color w:val="0070C0"/>
            <w:u w:val="single" w:color="205E9E"/>
          </w:rPr>
          <w:t>this blog</w:t>
        </w:r>
        <w:r>
          <w:rPr>
            <w:color w:val="205E9E"/>
          </w:rPr>
          <w:t xml:space="preserve"> </w:t>
        </w:r>
      </w:hyperlink>
      <w:r>
        <w:rPr>
          <w:color w:val="231F20"/>
        </w:rPr>
        <w:t xml:space="preserve">by ITUC General Secretary Sharan Burrow, </w:t>
      </w:r>
      <w:hyperlink r:id="rId9">
        <w:r w:rsidRPr="00166543">
          <w:rPr>
            <w:color w:val="0070C0"/>
            <w:u w:val="single" w:color="205E9E"/>
          </w:rPr>
          <w:t>this resolution</w:t>
        </w:r>
        <w:r>
          <w:rPr>
            <w:color w:val="205E9E"/>
          </w:rPr>
          <w:t xml:space="preserve"> </w:t>
        </w:r>
      </w:hyperlink>
      <w:r>
        <w:rPr>
          <w:color w:val="231F20"/>
        </w:rPr>
        <w:t>from the ITUC’s</w:t>
      </w:r>
      <w:r>
        <w:rPr>
          <w:color w:val="231F20"/>
          <w:spacing w:val="56"/>
        </w:rPr>
        <w:t xml:space="preserve"> </w:t>
      </w:r>
      <w:r>
        <w:rPr>
          <w:color w:val="231F20"/>
        </w:rPr>
        <w:t>Pan European Regional Council women’s committee</w:t>
      </w:r>
      <w:r w:rsidR="00166543">
        <w:rPr>
          <w:color w:val="231F20"/>
        </w:rPr>
        <w:t>,</w:t>
      </w:r>
      <w:r>
        <w:rPr>
          <w:color w:val="231F20"/>
        </w:rPr>
        <w:t xml:space="preserve"> </w:t>
      </w:r>
      <w:hyperlink r:id="rId10">
        <w:r w:rsidRPr="00166543">
          <w:rPr>
            <w:color w:val="0070C0"/>
            <w:u w:val="single" w:color="205E9E"/>
          </w:rPr>
          <w:t>this briefing</w:t>
        </w:r>
        <w:r>
          <w:rPr>
            <w:color w:val="205E9E"/>
          </w:rPr>
          <w:t xml:space="preserve"> </w:t>
        </w:r>
      </w:hyperlink>
      <w:r>
        <w:rPr>
          <w:color w:val="231F20"/>
        </w:rPr>
        <w:t>on the move from crisis to recovery to resilience</w:t>
      </w:r>
      <w:r w:rsidR="00166543">
        <w:rPr>
          <w:color w:val="231F20"/>
        </w:rPr>
        <w:t xml:space="preserve"> and </w:t>
      </w:r>
      <w:r w:rsidR="00166543" w:rsidRPr="00716BC7">
        <w:t xml:space="preserve">this resource page with </w:t>
      </w:r>
      <w:hyperlink r:id="rId11" w:history="1">
        <w:r w:rsidR="00166543" w:rsidRPr="00166543">
          <w:rPr>
            <w:rStyle w:val="Hyperlink"/>
            <w:color w:val="0070C0"/>
          </w:rPr>
          <w:t>uni</w:t>
        </w:r>
        <w:r w:rsidR="00166543" w:rsidRPr="00166543">
          <w:rPr>
            <w:rStyle w:val="Hyperlink"/>
            <w:color w:val="0070C0"/>
          </w:rPr>
          <w:t>o</w:t>
        </w:r>
        <w:r w:rsidR="00166543" w:rsidRPr="00166543">
          <w:rPr>
            <w:rStyle w:val="Hyperlink"/>
            <w:color w:val="0070C0"/>
          </w:rPr>
          <w:t>n responses</w:t>
        </w:r>
      </w:hyperlink>
      <w:r w:rsidR="00166543" w:rsidRPr="00716BC7">
        <w:t xml:space="preserve"> to gender-based violence </w:t>
      </w:r>
      <w:r w:rsidR="00166543">
        <w:t>in</w:t>
      </w:r>
      <w:r w:rsidR="00166543" w:rsidRPr="00716BC7">
        <w:t xml:space="preserve"> the context of the pandemic.</w:t>
      </w:r>
      <w:bookmarkStart w:id="0" w:name="_GoBack"/>
      <w:bookmarkEnd w:id="0"/>
    </w:p>
    <w:p w14:paraId="7F24861D" w14:textId="77777777" w:rsidR="00151CE0" w:rsidRDefault="00151CE0">
      <w:pPr>
        <w:pStyle w:val="BodyText"/>
        <w:ind w:left="0"/>
        <w:jc w:val="left"/>
        <w:rPr>
          <w:sz w:val="19"/>
        </w:rPr>
      </w:pPr>
    </w:p>
    <w:p w14:paraId="373A113A" w14:textId="77777777" w:rsidR="00151CE0" w:rsidRDefault="009F7C35">
      <w:pPr>
        <w:pStyle w:val="Heading1"/>
      </w:pPr>
      <w:r>
        <w:rPr>
          <w:color w:val="A40235"/>
        </w:rPr>
        <w:t>Gender and COVID19</w:t>
      </w:r>
    </w:p>
    <w:p w14:paraId="49B3C04D" w14:textId="1F6B2AA6" w:rsidR="00151CE0" w:rsidRDefault="009F7C35">
      <w:pPr>
        <w:pStyle w:val="BodyText"/>
        <w:spacing w:before="207" w:line="237" w:lineRule="auto"/>
        <w:ind w:left="100" w:right="117"/>
      </w:pPr>
      <w:r>
        <w:rPr>
          <w:color w:val="231F20"/>
        </w:rPr>
        <w:t xml:space="preserve">Women have been hit hard by the pandemic: they are more concentrated in the jobs which involve exposure to the virus (nursing, care and cleaning) as well as those occupations most likely to have been </w:t>
      </w:r>
      <w:r>
        <w:rPr>
          <w:color w:val="231F20"/>
          <w:spacing w:val="2"/>
        </w:rPr>
        <w:t xml:space="preserve">hurt </w:t>
      </w:r>
      <w:r>
        <w:rPr>
          <w:color w:val="231F20"/>
        </w:rPr>
        <w:t>by the</w:t>
      </w:r>
      <w:r>
        <w:rPr>
          <w:color w:val="231F20"/>
          <w:spacing w:val="56"/>
        </w:rPr>
        <w:t xml:space="preserve"> </w:t>
      </w:r>
      <w:r>
        <w:rPr>
          <w:color w:val="231F20"/>
        </w:rPr>
        <w:t>economic</w:t>
      </w:r>
      <w:r>
        <w:rPr>
          <w:color w:val="231F20"/>
          <w:spacing w:val="-12"/>
        </w:rPr>
        <w:t xml:space="preserve"> </w:t>
      </w:r>
      <w:r>
        <w:rPr>
          <w:color w:val="231F20"/>
        </w:rPr>
        <w:t>impact</w:t>
      </w:r>
      <w:r>
        <w:rPr>
          <w:color w:val="231F20"/>
          <w:spacing w:val="-12"/>
        </w:rPr>
        <w:t xml:space="preserve"> </w:t>
      </w:r>
      <w:r>
        <w:rPr>
          <w:color w:val="231F20"/>
        </w:rPr>
        <w:t>–</w:t>
      </w:r>
      <w:r>
        <w:rPr>
          <w:color w:val="231F20"/>
          <w:spacing w:val="-12"/>
        </w:rPr>
        <w:t xml:space="preserve"> </w:t>
      </w:r>
      <w:r>
        <w:rPr>
          <w:color w:val="231F20"/>
        </w:rPr>
        <w:t>eg</w:t>
      </w:r>
      <w:r>
        <w:rPr>
          <w:color w:val="231F20"/>
          <w:spacing w:val="-11"/>
        </w:rPr>
        <w:t xml:space="preserve"> </w:t>
      </w:r>
      <w:r>
        <w:rPr>
          <w:color w:val="231F20"/>
        </w:rPr>
        <w:t>retail,</w:t>
      </w:r>
      <w:r>
        <w:rPr>
          <w:color w:val="231F20"/>
          <w:spacing w:val="-12"/>
        </w:rPr>
        <w:t xml:space="preserve"> </w:t>
      </w:r>
      <w:r>
        <w:rPr>
          <w:color w:val="231F20"/>
        </w:rPr>
        <w:t>travel</w:t>
      </w:r>
      <w:r>
        <w:rPr>
          <w:color w:val="231F20"/>
          <w:spacing w:val="-12"/>
        </w:rPr>
        <w:t xml:space="preserve"> </w:t>
      </w:r>
      <w:r>
        <w:rPr>
          <w:color w:val="231F20"/>
        </w:rPr>
        <w:t>and</w:t>
      </w:r>
      <w:r>
        <w:rPr>
          <w:color w:val="231F20"/>
          <w:spacing w:val="-11"/>
        </w:rPr>
        <w:t xml:space="preserve"> </w:t>
      </w:r>
      <w:r>
        <w:rPr>
          <w:color w:val="231F20"/>
        </w:rPr>
        <w:t>hospitality,</w:t>
      </w:r>
      <w:r>
        <w:rPr>
          <w:color w:val="231F20"/>
          <w:spacing w:val="-12"/>
        </w:rPr>
        <w:t xml:space="preserve"> </w:t>
      </w:r>
      <w:r>
        <w:rPr>
          <w:color w:val="231F20"/>
        </w:rPr>
        <w:t>and</w:t>
      </w:r>
      <w:r>
        <w:rPr>
          <w:color w:val="231F20"/>
          <w:spacing w:val="-12"/>
        </w:rPr>
        <w:t xml:space="preserve"> </w:t>
      </w:r>
      <w:r>
        <w:rPr>
          <w:color w:val="231F20"/>
        </w:rPr>
        <w:t>personal</w:t>
      </w:r>
      <w:r>
        <w:rPr>
          <w:color w:val="231F20"/>
          <w:spacing w:val="-11"/>
        </w:rPr>
        <w:t xml:space="preserve"> </w:t>
      </w:r>
      <w:r>
        <w:rPr>
          <w:color w:val="231F20"/>
        </w:rPr>
        <w:t>services,</w:t>
      </w:r>
      <w:r>
        <w:rPr>
          <w:color w:val="231F20"/>
          <w:spacing w:val="-12"/>
        </w:rPr>
        <w:t xml:space="preserve"> </w:t>
      </w:r>
      <w:r>
        <w:rPr>
          <w:color w:val="231F20"/>
        </w:rPr>
        <w:t>and</w:t>
      </w:r>
      <w:r>
        <w:rPr>
          <w:color w:val="231F20"/>
          <w:spacing w:val="-12"/>
        </w:rPr>
        <w:t xml:space="preserve"> </w:t>
      </w:r>
      <w:r>
        <w:rPr>
          <w:color w:val="231F20"/>
        </w:rPr>
        <w:t>in</w:t>
      </w:r>
      <w:r>
        <w:rPr>
          <w:color w:val="231F20"/>
          <w:spacing w:val="-11"/>
        </w:rPr>
        <w:t xml:space="preserve"> </w:t>
      </w:r>
      <w:r>
        <w:rPr>
          <w:color w:val="231F20"/>
        </w:rPr>
        <w:t>the</w:t>
      </w:r>
      <w:r>
        <w:rPr>
          <w:color w:val="231F20"/>
          <w:spacing w:val="-12"/>
        </w:rPr>
        <w:t xml:space="preserve"> </w:t>
      </w:r>
      <w:r>
        <w:rPr>
          <w:color w:val="231F20"/>
        </w:rPr>
        <w:t>informal</w:t>
      </w:r>
      <w:r>
        <w:rPr>
          <w:color w:val="231F20"/>
          <w:spacing w:val="-12"/>
        </w:rPr>
        <w:t xml:space="preserve"> </w:t>
      </w:r>
      <w:r>
        <w:rPr>
          <w:color w:val="231F20"/>
        </w:rPr>
        <w:t>sector</w:t>
      </w:r>
      <w:r>
        <w:rPr>
          <w:color w:val="231F20"/>
          <w:spacing w:val="-11"/>
        </w:rPr>
        <w:t xml:space="preserve"> </w:t>
      </w:r>
      <w:r>
        <w:rPr>
          <w:color w:val="231F20"/>
        </w:rPr>
        <w:t>jobs</w:t>
      </w:r>
      <w:r>
        <w:rPr>
          <w:color w:val="231F20"/>
          <w:spacing w:val="-12"/>
        </w:rPr>
        <w:t xml:space="preserve"> </w:t>
      </w:r>
      <w:r>
        <w:rPr>
          <w:color w:val="231F20"/>
        </w:rPr>
        <w:t>which account for 60% of employment worldwide; they have borne the brunt of caring for children displaced from</w:t>
      </w:r>
      <w:r>
        <w:rPr>
          <w:color w:val="231F20"/>
          <w:spacing w:val="56"/>
        </w:rPr>
        <w:t xml:space="preserve"> </w:t>
      </w:r>
      <w:r>
        <w:rPr>
          <w:color w:val="231F20"/>
        </w:rPr>
        <w:t>education; and they have faced particular problems with personal protective equipment designed by and for men,</w:t>
      </w:r>
      <w:r>
        <w:rPr>
          <w:color w:val="231F20"/>
          <w:spacing w:val="-13"/>
        </w:rPr>
        <w:t xml:space="preserve"> </w:t>
      </w:r>
      <w:r>
        <w:rPr>
          <w:color w:val="231F20"/>
        </w:rPr>
        <w:t>even</w:t>
      </w:r>
      <w:r>
        <w:rPr>
          <w:color w:val="231F20"/>
          <w:spacing w:val="-13"/>
        </w:rPr>
        <w:t xml:space="preserve"> </w:t>
      </w:r>
      <w:r>
        <w:rPr>
          <w:color w:val="231F20"/>
        </w:rPr>
        <w:t>where</w:t>
      </w:r>
      <w:r>
        <w:rPr>
          <w:color w:val="231F20"/>
          <w:spacing w:val="-13"/>
        </w:rPr>
        <w:t xml:space="preserve"> </w:t>
      </w:r>
      <w:r>
        <w:rPr>
          <w:color w:val="231F20"/>
        </w:rPr>
        <w:t>it</w:t>
      </w:r>
      <w:r>
        <w:rPr>
          <w:color w:val="231F20"/>
          <w:spacing w:val="-13"/>
        </w:rPr>
        <w:t xml:space="preserve"> </w:t>
      </w:r>
      <w:r>
        <w:rPr>
          <w:color w:val="231F20"/>
        </w:rPr>
        <w:t>is</w:t>
      </w:r>
      <w:r>
        <w:rPr>
          <w:color w:val="231F20"/>
          <w:spacing w:val="-13"/>
        </w:rPr>
        <w:t xml:space="preserve"> </w:t>
      </w:r>
      <w:r>
        <w:rPr>
          <w:color w:val="231F20"/>
        </w:rPr>
        <w:t>provided</w:t>
      </w:r>
      <w:r>
        <w:rPr>
          <w:color w:val="231F20"/>
          <w:spacing w:val="-13"/>
        </w:rPr>
        <w:t xml:space="preserve"> </w:t>
      </w:r>
      <w:r>
        <w:rPr>
          <w:color w:val="231F20"/>
        </w:rPr>
        <w:t>to</w:t>
      </w:r>
      <w:r>
        <w:rPr>
          <w:color w:val="231F20"/>
          <w:spacing w:val="-13"/>
        </w:rPr>
        <w:t xml:space="preserve"> </w:t>
      </w:r>
      <w:r>
        <w:rPr>
          <w:color w:val="231F20"/>
        </w:rPr>
        <w:t>them.</w:t>
      </w:r>
      <w:r>
        <w:rPr>
          <w:color w:val="231F20"/>
          <w:spacing w:val="-13"/>
        </w:rPr>
        <w:t xml:space="preserve"> </w:t>
      </w:r>
      <w:r>
        <w:rPr>
          <w:color w:val="231F20"/>
        </w:rPr>
        <w:t>The</w:t>
      </w:r>
      <w:r>
        <w:rPr>
          <w:color w:val="231F20"/>
          <w:spacing w:val="-12"/>
        </w:rPr>
        <w:t xml:space="preserve"> </w:t>
      </w:r>
      <w:r>
        <w:rPr>
          <w:color w:val="231F20"/>
        </w:rPr>
        <w:t>pandemic</w:t>
      </w:r>
      <w:r>
        <w:rPr>
          <w:color w:val="231F20"/>
          <w:spacing w:val="-13"/>
        </w:rPr>
        <w:t xml:space="preserve"> </w:t>
      </w:r>
      <w:r>
        <w:rPr>
          <w:color w:val="231F20"/>
        </w:rPr>
        <w:t>has</w:t>
      </w:r>
      <w:r>
        <w:rPr>
          <w:color w:val="231F20"/>
          <w:spacing w:val="-13"/>
        </w:rPr>
        <w:t xml:space="preserve"> </w:t>
      </w:r>
      <w:r>
        <w:rPr>
          <w:color w:val="231F20"/>
        </w:rPr>
        <w:t>shone</w:t>
      </w:r>
      <w:r>
        <w:rPr>
          <w:color w:val="231F20"/>
          <w:spacing w:val="-13"/>
        </w:rPr>
        <w:t xml:space="preserve"> </w:t>
      </w:r>
      <w:r>
        <w:rPr>
          <w:color w:val="231F20"/>
        </w:rPr>
        <w:t>a</w:t>
      </w:r>
      <w:r>
        <w:rPr>
          <w:color w:val="231F20"/>
          <w:spacing w:val="-13"/>
        </w:rPr>
        <w:t xml:space="preserve"> </w:t>
      </w:r>
      <w:r w:rsidR="00166543">
        <w:rPr>
          <w:color w:val="231F20"/>
          <w:spacing w:val="-13"/>
        </w:rPr>
        <w:t xml:space="preserve">profound </w:t>
      </w:r>
      <w:r>
        <w:rPr>
          <w:color w:val="231F20"/>
        </w:rPr>
        <w:t>spotlight</w:t>
      </w:r>
      <w:r>
        <w:rPr>
          <w:color w:val="231F20"/>
          <w:spacing w:val="-13"/>
        </w:rPr>
        <w:t xml:space="preserve"> </w:t>
      </w:r>
      <w:r>
        <w:rPr>
          <w:color w:val="231F20"/>
        </w:rPr>
        <w:t>on</w:t>
      </w:r>
      <w:r>
        <w:rPr>
          <w:color w:val="231F20"/>
          <w:spacing w:val="-13"/>
        </w:rPr>
        <w:t xml:space="preserve"> </w:t>
      </w:r>
      <w:r>
        <w:rPr>
          <w:color w:val="231F20"/>
        </w:rPr>
        <w:t>inequality</w:t>
      </w:r>
      <w:r>
        <w:rPr>
          <w:color w:val="231F20"/>
          <w:spacing w:val="-13"/>
        </w:rPr>
        <w:t xml:space="preserve"> </w:t>
      </w:r>
      <w:r>
        <w:rPr>
          <w:color w:val="231F20"/>
        </w:rPr>
        <w:t>in</w:t>
      </w:r>
      <w:r>
        <w:rPr>
          <w:color w:val="231F20"/>
          <w:spacing w:val="-13"/>
        </w:rPr>
        <w:t xml:space="preserve"> </w:t>
      </w:r>
      <w:r>
        <w:rPr>
          <w:color w:val="231F20"/>
        </w:rPr>
        <w:t>the</w:t>
      </w:r>
      <w:r>
        <w:rPr>
          <w:color w:val="231F20"/>
          <w:spacing w:val="-12"/>
        </w:rPr>
        <w:t xml:space="preserve"> </w:t>
      </w:r>
      <w:r>
        <w:rPr>
          <w:color w:val="231F20"/>
        </w:rPr>
        <w:t>labour</w:t>
      </w:r>
      <w:r>
        <w:rPr>
          <w:color w:val="231F20"/>
          <w:spacing w:val="-13"/>
        </w:rPr>
        <w:t xml:space="preserve"> </w:t>
      </w:r>
      <w:r>
        <w:rPr>
          <w:color w:val="231F20"/>
        </w:rPr>
        <w:t>market.</w:t>
      </w:r>
    </w:p>
    <w:p w14:paraId="0FE528D6" w14:textId="77777777" w:rsidR="00151CE0" w:rsidRDefault="009F7C35">
      <w:pPr>
        <w:pStyle w:val="Heading1"/>
        <w:spacing w:before="234"/>
      </w:pPr>
      <w:r>
        <w:rPr>
          <w:color w:val="A40235"/>
        </w:rPr>
        <w:t>Gender-based violence</w:t>
      </w:r>
    </w:p>
    <w:p w14:paraId="655C4B91" w14:textId="23AC14EF" w:rsidR="00151CE0" w:rsidRDefault="00166543">
      <w:pPr>
        <w:pStyle w:val="BodyText"/>
        <w:spacing w:before="206" w:line="237" w:lineRule="auto"/>
        <w:ind w:left="100" w:right="117"/>
      </w:pPr>
      <w:r>
        <w:rPr>
          <w:color w:val="231F20"/>
        </w:rPr>
        <w:t xml:space="preserve">Even before the pandemic, </w:t>
      </w:r>
      <w:hyperlink r:id="rId12" w:history="1">
        <w:r w:rsidRPr="00166543">
          <w:rPr>
            <w:rStyle w:val="Hyperlink"/>
            <w:color w:val="0070C0"/>
          </w:rPr>
          <w:t>global figures</w:t>
        </w:r>
      </w:hyperlink>
      <w:r>
        <w:rPr>
          <w:color w:val="231F20"/>
        </w:rPr>
        <w:t xml:space="preserve"> concerning domestic violence were horrific. Necessary emergency responses to the pandemic have exacerbated this crisis </w:t>
      </w:r>
      <w:r w:rsidR="009F7C35">
        <w:rPr>
          <w:color w:val="231F20"/>
        </w:rPr>
        <w:t>as lockdowns have often left them trapped with their abuser, unable to access refuges that have faced growing underfunding.</w:t>
      </w:r>
      <w:r>
        <w:rPr>
          <w:color w:val="231F20"/>
        </w:rPr>
        <w:t xml:space="preserve"> For many workers, home has now become the workplace. But home may be where they are most at risk of violence</w:t>
      </w:r>
      <w:r w:rsidR="009F7C35">
        <w:rPr>
          <w:color w:val="231F20"/>
        </w:rPr>
        <w:t>.</w:t>
      </w:r>
    </w:p>
    <w:p w14:paraId="20CBF1DD" w14:textId="77777777" w:rsidR="00151CE0" w:rsidRDefault="00151CE0">
      <w:pPr>
        <w:pStyle w:val="BodyText"/>
        <w:ind w:left="0"/>
        <w:jc w:val="left"/>
        <w:rPr>
          <w:sz w:val="19"/>
        </w:rPr>
      </w:pPr>
    </w:p>
    <w:p w14:paraId="4B0A6C3F" w14:textId="77777777" w:rsidR="00151CE0" w:rsidRDefault="009F7C35">
      <w:pPr>
        <w:pStyle w:val="Heading1"/>
      </w:pPr>
      <w:r>
        <w:rPr>
          <w:color w:val="A40235"/>
        </w:rPr>
        <w:t>Climate change</w:t>
      </w:r>
    </w:p>
    <w:p w14:paraId="69E7993B" w14:textId="77777777" w:rsidR="00151CE0" w:rsidRDefault="009F7C35">
      <w:pPr>
        <w:pStyle w:val="BodyText"/>
        <w:spacing w:before="207" w:line="237" w:lineRule="auto"/>
        <w:ind w:left="100" w:right="115"/>
      </w:pPr>
      <w:r>
        <w:rPr>
          <w:color w:val="231F20"/>
        </w:rPr>
        <w:t>Climate change affects women particularly, especially those in rural work. Women often lack the resources needed to cope with the destruction resulting from extreme weather events due to climate change. With the UN</w:t>
      </w:r>
      <w:r>
        <w:rPr>
          <w:color w:val="231F20"/>
          <w:spacing w:val="-16"/>
        </w:rPr>
        <w:t xml:space="preserve"> </w:t>
      </w:r>
      <w:r>
        <w:rPr>
          <w:color w:val="231F20"/>
        </w:rPr>
        <w:t>COP</w:t>
      </w:r>
      <w:r>
        <w:rPr>
          <w:color w:val="231F20"/>
          <w:spacing w:val="-15"/>
        </w:rPr>
        <w:t xml:space="preserve"> </w:t>
      </w:r>
      <w:r>
        <w:rPr>
          <w:color w:val="231F20"/>
        </w:rPr>
        <w:t>postponed</w:t>
      </w:r>
      <w:r>
        <w:rPr>
          <w:color w:val="231F20"/>
          <w:spacing w:val="-16"/>
        </w:rPr>
        <w:t xml:space="preserve"> </w:t>
      </w:r>
      <w:r>
        <w:rPr>
          <w:color w:val="231F20"/>
        </w:rPr>
        <w:t>until</w:t>
      </w:r>
      <w:r>
        <w:rPr>
          <w:color w:val="231F20"/>
          <w:spacing w:val="-15"/>
        </w:rPr>
        <w:t xml:space="preserve"> </w:t>
      </w:r>
      <w:r>
        <w:rPr>
          <w:color w:val="231F20"/>
        </w:rPr>
        <w:t>2021,</w:t>
      </w:r>
      <w:r>
        <w:rPr>
          <w:color w:val="231F20"/>
          <w:spacing w:val="-16"/>
        </w:rPr>
        <w:t xml:space="preserve"> </w:t>
      </w:r>
      <w:r>
        <w:rPr>
          <w:color w:val="231F20"/>
        </w:rPr>
        <w:t>there</w:t>
      </w:r>
      <w:r>
        <w:rPr>
          <w:color w:val="231F20"/>
          <w:spacing w:val="-15"/>
        </w:rPr>
        <w:t xml:space="preserve"> </w:t>
      </w:r>
      <w:r>
        <w:rPr>
          <w:color w:val="231F20"/>
        </w:rPr>
        <w:t>is</w:t>
      </w:r>
      <w:r>
        <w:rPr>
          <w:color w:val="231F20"/>
          <w:spacing w:val="-16"/>
        </w:rPr>
        <w:t xml:space="preserve"> </w:t>
      </w:r>
      <w:r>
        <w:rPr>
          <w:color w:val="231F20"/>
        </w:rPr>
        <w:t>an</w:t>
      </w:r>
      <w:r>
        <w:rPr>
          <w:color w:val="231F20"/>
          <w:spacing w:val="-15"/>
        </w:rPr>
        <w:t xml:space="preserve"> </w:t>
      </w:r>
      <w:r>
        <w:rPr>
          <w:color w:val="231F20"/>
        </w:rPr>
        <w:t>urgent</w:t>
      </w:r>
      <w:r>
        <w:rPr>
          <w:color w:val="231F20"/>
          <w:spacing w:val="-16"/>
        </w:rPr>
        <w:t xml:space="preserve"> </w:t>
      </w:r>
      <w:r>
        <w:rPr>
          <w:color w:val="231F20"/>
        </w:rPr>
        <w:t>need</w:t>
      </w:r>
      <w:r>
        <w:rPr>
          <w:color w:val="231F20"/>
          <w:spacing w:val="-15"/>
        </w:rPr>
        <w:t xml:space="preserve"> </w:t>
      </w:r>
      <w:r>
        <w:rPr>
          <w:color w:val="231F20"/>
        </w:rPr>
        <w:t>for</w:t>
      </w:r>
      <w:r>
        <w:rPr>
          <w:color w:val="231F20"/>
          <w:spacing w:val="-16"/>
        </w:rPr>
        <w:t xml:space="preserve"> </w:t>
      </w:r>
      <w:r>
        <w:rPr>
          <w:color w:val="231F20"/>
        </w:rPr>
        <w:t>Commonwealth</w:t>
      </w:r>
      <w:r>
        <w:rPr>
          <w:color w:val="231F20"/>
          <w:spacing w:val="-15"/>
        </w:rPr>
        <w:t xml:space="preserve"> </w:t>
      </w:r>
      <w:r>
        <w:rPr>
          <w:color w:val="231F20"/>
        </w:rPr>
        <w:t>countries</w:t>
      </w:r>
      <w:r>
        <w:rPr>
          <w:color w:val="231F20"/>
          <w:spacing w:val="-16"/>
        </w:rPr>
        <w:t xml:space="preserve"> </w:t>
      </w:r>
      <w:r>
        <w:rPr>
          <w:color w:val="231F20"/>
        </w:rPr>
        <w:t>to</w:t>
      </w:r>
      <w:r>
        <w:rPr>
          <w:color w:val="231F20"/>
          <w:spacing w:val="-15"/>
        </w:rPr>
        <w:t xml:space="preserve"> </w:t>
      </w:r>
      <w:r>
        <w:rPr>
          <w:color w:val="231F20"/>
        </w:rPr>
        <w:t>develop</w:t>
      </w:r>
      <w:r>
        <w:rPr>
          <w:color w:val="231F20"/>
          <w:spacing w:val="-16"/>
        </w:rPr>
        <w:t xml:space="preserve"> </w:t>
      </w:r>
      <w:r>
        <w:rPr>
          <w:color w:val="231F20"/>
        </w:rPr>
        <w:t>their</w:t>
      </w:r>
      <w:r>
        <w:rPr>
          <w:color w:val="231F20"/>
          <w:spacing w:val="-15"/>
        </w:rPr>
        <w:t xml:space="preserve"> </w:t>
      </w:r>
      <w:r>
        <w:rPr>
          <w:color w:val="231F20"/>
        </w:rPr>
        <w:t>Nationally Defined</w:t>
      </w:r>
      <w:r>
        <w:rPr>
          <w:color w:val="231F20"/>
          <w:spacing w:val="-8"/>
        </w:rPr>
        <w:t xml:space="preserve"> </w:t>
      </w:r>
      <w:r>
        <w:rPr>
          <w:color w:val="231F20"/>
        </w:rPr>
        <w:t>Contributions</w:t>
      </w:r>
      <w:r>
        <w:rPr>
          <w:color w:val="231F20"/>
          <w:spacing w:val="-7"/>
        </w:rPr>
        <w:t xml:space="preserve"> </w:t>
      </w:r>
      <w:r>
        <w:rPr>
          <w:color w:val="231F20"/>
        </w:rPr>
        <w:t>under</w:t>
      </w:r>
      <w:r>
        <w:rPr>
          <w:color w:val="231F20"/>
          <w:spacing w:val="-8"/>
        </w:rPr>
        <w:t xml:space="preserve"> </w:t>
      </w:r>
      <w:r>
        <w:rPr>
          <w:color w:val="231F20"/>
        </w:rPr>
        <w:t>the</w:t>
      </w:r>
      <w:r>
        <w:rPr>
          <w:color w:val="231F20"/>
          <w:spacing w:val="-7"/>
        </w:rPr>
        <w:t xml:space="preserve"> </w:t>
      </w:r>
      <w:r>
        <w:rPr>
          <w:color w:val="231F20"/>
        </w:rPr>
        <w:t>Paris</w:t>
      </w:r>
      <w:r>
        <w:rPr>
          <w:color w:val="231F20"/>
          <w:spacing w:val="-8"/>
        </w:rPr>
        <w:t xml:space="preserve"> </w:t>
      </w:r>
      <w:r>
        <w:rPr>
          <w:color w:val="231F20"/>
        </w:rPr>
        <w:t>Accord</w:t>
      </w:r>
      <w:r>
        <w:rPr>
          <w:color w:val="231F20"/>
          <w:spacing w:val="-8"/>
        </w:rPr>
        <w:t xml:space="preserve"> </w:t>
      </w:r>
      <w:r>
        <w:rPr>
          <w:color w:val="231F20"/>
        </w:rPr>
        <w:t>and</w:t>
      </w:r>
      <w:r>
        <w:rPr>
          <w:color w:val="231F20"/>
          <w:spacing w:val="-7"/>
        </w:rPr>
        <w:t xml:space="preserve"> </w:t>
      </w:r>
      <w:r>
        <w:rPr>
          <w:color w:val="231F20"/>
        </w:rPr>
        <w:t>commit</w:t>
      </w:r>
      <w:r>
        <w:rPr>
          <w:color w:val="231F20"/>
          <w:spacing w:val="-8"/>
        </w:rPr>
        <w:t xml:space="preserve"> </w:t>
      </w:r>
      <w:r>
        <w:rPr>
          <w:color w:val="231F20"/>
        </w:rPr>
        <w:t>to</w:t>
      </w:r>
      <w:r>
        <w:rPr>
          <w:color w:val="231F20"/>
          <w:spacing w:val="-7"/>
        </w:rPr>
        <w:t xml:space="preserve"> </w:t>
      </w:r>
      <w:r>
        <w:rPr>
          <w:color w:val="231F20"/>
        </w:rPr>
        <w:t>the</w:t>
      </w:r>
      <w:r>
        <w:rPr>
          <w:color w:val="231F20"/>
          <w:spacing w:val="-8"/>
        </w:rPr>
        <w:t xml:space="preserve"> </w:t>
      </w:r>
      <w:r>
        <w:rPr>
          <w:color w:val="231F20"/>
        </w:rPr>
        <w:t>urgently</w:t>
      </w:r>
      <w:r>
        <w:rPr>
          <w:color w:val="231F20"/>
          <w:spacing w:val="-7"/>
        </w:rPr>
        <w:t xml:space="preserve"> </w:t>
      </w:r>
      <w:r>
        <w:rPr>
          <w:color w:val="231F20"/>
        </w:rPr>
        <w:t>needed</w:t>
      </w:r>
      <w:r>
        <w:rPr>
          <w:color w:val="231F20"/>
          <w:spacing w:val="-8"/>
        </w:rPr>
        <w:t xml:space="preserve"> </w:t>
      </w:r>
      <w:r>
        <w:rPr>
          <w:color w:val="231F20"/>
        </w:rPr>
        <w:t>just</w:t>
      </w:r>
      <w:r>
        <w:rPr>
          <w:color w:val="231F20"/>
          <w:spacing w:val="-7"/>
        </w:rPr>
        <w:t xml:space="preserve"> </w:t>
      </w:r>
      <w:r>
        <w:rPr>
          <w:color w:val="231F20"/>
        </w:rPr>
        <w:t>and</w:t>
      </w:r>
      <w:r>
        <w:rPr>
          <w:color w:val="231F20"/>
          <w:spacing w:val="-8"/>
        </w:rPr>
        <w:t xml:space="preserve"> </w:t>
      </w:r>
      <w:r>
        <w:rPr>
          <w:color w:val="231F20"/>
        </w:rPr>
        <w:t>equitable</w:t>
      </w:r>
      <w:r>
        <w:rPr>
          <w:color w:val="231F20"/>
          <w:spacing w:val="-7"/>
        </w:rPr>
        <w:t xml:space="preserve"> </w:t>
      </w:r>
      <w:r>
        <w:rPr>
          <w:color w:val="231F20"/>
        </w:rPr>
        <w:t xml:space="preserve">transition of the economy required to avoid catastrophic climate chaos. </w:t>
      </w:r>
      <w:r>
        <w:rPr>
          <w:color w:val="231F20"/>
          <w:spacing w:val="-3"/>
        </w:rPr>
        <w:t xml:space="preserve">We </w:t>
      </w:r>
      <w:r>
        <w:rPr>
          <w:color w:val="231F20"/>
        </w:rPr>
        <w:t>need to climate and employment proof our workplaces, but action is needed globally to ensure a new green deal is implemented in ways that accelerate equality.</w:t>
      </w:r>
    </w:p>
    <w:p w14:paraId="74EE5F4C" w14:textId="77777777" w:rsidR="00151CE0" w:rsidRDefault="00151CE0">
      <w:pPr>
        <w:spacing w:line="237" w:lineRule="auto"/>
        <w:sectPr w:rsidR="00151CE0">
          <w:type w:val="continuous"/>
          <w:pgSz w:w="11910" w:h="16840"/>
          <w:pgMar w:top="0" w:right="600" w:bottom="280" w:left="620" w:header="720" w:footer="720" w:gutter="0"/>
          <w:cols w:space="720"/>
        </w:sectPr>
      </w:pPr>
    </w:p>
    <w:p w14:paraId="77CAD1E7" w14:textId="77777777" w:rsidR="00151CE0" w:rsidRDefault="009F7C35">
      <w:pPr>
        <w:pStyle w:val="Heading1"/>
        <w:spacing w:before="86"/>
        <w:jc w:val="both"/>
      </w:pPr>
      <w:r>
        <w:rPr>
          <w:color w:val="A40235"/>
        </w:rPr>
        <w:lastRenderedPageBreak/>
        <w:t>Building back better</w:t>
      </w:r>
    </w:p>
    <w:p w14:paraId="3AE38F51" w14:textId="71209044" w:rsidR="00151CE0" w:rsidRDefault="009F7C35">
      <w:pPr>
        <w:pStyle w:val="BodyText"/>
        <w:spacing w:before="206" w:line="237" w:lineRule="auto"/>
        <w:ind w:left="100" w:right="118"/>
      </w:pPr>
      <w:r>
        <w:rPr>
          <w:color w:val="231F20"/>
        </w:rPr>
        <w:t>The</w:t>
      </w:r>
      <w:r>
        <w:rPr>
          <w:color w:val="231F20"/>
          <w:spacing w:val="-5"/>
        </w:rPr>
        <w:t xml:space="preserve"> </w:t>
      </w:r>
      <w:r>
        <w:rPr>
          <w:color w:val="231F20"/>
        </w:rPr>
        <w:t>Commonwealth</w:t>
      </w:r>
      <w:r>
        <w:rPr>
          <w:color w:val="231F20"/>
          <w:spacing w:val="-5"/>
        </w:rPr>
        <w:t xml:space="preserve"> </w:t>
      </w:r>
      <w:r>
        <w:rPr>
          <w:color w:val="231F20"/>
        </w:rPr>
        <w:t>Charter</w:t>
      </w:r>
      <w:r>
        <w:rPr>
          <w:color w:val="231F20"/>
          <w:spacing w:val="-5"/>
        </w:rPr>
        <w:t xml:space="preserve"> </w:t>
      </w:r>
      <w:r>
        <w:rPr>
          <w:color w:val="231F20"/>
        </w:rPr>
        <w:t>makes</w:t>
      </w:r>
      <w:r>
        <w:rPr>
          <w:color w:val="231F20"/>
          <w:spacing w:val="-5"/>
        </w:rPr>
        <w:t xml:space="preserve"> </w:t>
      </w:r>
      <w:r>
        <w:rPr>
          <w:color w:val="231F20"/>
        </w:rPr>
        <w:t>clear</w:t>
      </w:r>
      <w:r>
        <w:rPr>
          <w:color w:val="231F20"/>
          <w:spacing w:val="-5"/>
        </w:rPr>
        <w:t xml:space="preserve"> </w:t>
      </w:r>
      <w:r>
        <w:rPr>
          <w:color w:val="231F20"/>
        </w:rPr>
        <w:t>the</w:t>
      </w:r>
      <w:r>
        <w:rPr>
          <w:color w:val="231F20"/>
          <w:spacing w:val="-5"/>
        </w:rPr>
        <w:t xml:space="preserve"> </w:t>
      </w:r>
      <w:r>
        <w:rPr>
          <w:color w:val="231F20"/>
        </w:rPr>
        <w:t>importance</w:t>
      </w:r>
      <w:r>
        <w:rPr>
          <w:color w:val="231F20"/>
          <w:spacing w:val="-5"/>
        </w:rPr>
        <w:t xml:space="preserve"> </w:t>
      </w:r>
      <w:r>
        <w:rPr>
          <w:color w:val="231F20"/>
        </w:rPr>
        <w:t>of</w:t>
      </w:r>
      <w:r>
        <w:rPr>
          <w:color w:val="231F20"/>
          <w:spacing w:val="-5"/>
        </w:rPr>
        <w:t xml:space="preserve"> </w:t>
      </w:r>
      <w:r>
        <w:rPr>
          <w:color w:val="231F20"/>
        </w:rPr>
        <w:t>fairness</w:t>
      </w:r>
      <w:r>
        <w:rPr>
          <w:color w:val="231F20"/>
          <w:spacing w:val="-4"/>
        </w:rPr>
        <w:t xml:space="preserve"> </w:t>
      </w:r>
      <w:r>
        <w:rPr>
          <w:color w:val="231F20"/>
        </w:rPr>
        <w:t>and</w:t>
      </w:r>
      <w:r>
        <w:rPr>
          <w:color w:val="231F20"/>
          <w:spacing w:val="-5"/>
        </w:rPr>
        <w:t xml:space="preserve"> </w:t>
      </w:r>
      <w:r>
        <w:rPr>
          <w:color w:val="231F20"/>
        </w:rPr>
        <w:t>equality.</w:t>
      </w:r>
      <w:r>
        <w:rPr>
          <w:color w:val="231F20"/>
          <w:spacing w:val="-5"/>
        </w:rPr>
        <w:t xml:space="preserve"> </w:t>
      </w:r>
      <w:r>
        <w:rPr>
          <w:color w:val="231F20"/>
        </w:rPr>
        <w:t>They</w:t>
      </w:r>
      <w:r>
        <w:rPr>
          <w:color w:val="231F20"/>
          <w:spacing w:val="-5"/>
        </w:rPr>
        <w:t xml:space="preserve"> </w:t>
      </w:r>
      <w:r>
        <w:rPr>
          <w:color w:val="231F20"/>
        </w:rPr>
        <w:t>are</w:t>
      </w:r>
      <w:r>
        <w:rPr>
          <w:color w:val="231F20"/>
          <w:spacing w:val="-5"/>
        </w:rPr>
        <w:t xml:space="preserve"> </w:t>
      </w:r>
      <w:r>
        <w:rPr>
          <w:color w:val="231F20"/>
        </w:rPr>
        <w:t>values</w:t>
      </w:r>
      <w:r>
        <w:rPr>
          <w:color w:val="231F20"/>
          <w:spacing w:val="-5"/>
        </w:rPr>
        <w:t xml:space="preserve"> </w:t>
      </w:r>
      <w:r>
        <w:rPr>
          <w:color w:val="231F20"/>
        </w:rPr>
        <w:t>we</w:t>
      </w:r>
      <w:r>
        <w:rPr>
          <w:color w:val="231F20"/>
          <w:spacing w:val="-5"/>
        </w:rPr>
        <w:t xml:space="preserve"> </w:t>
      </w:r>
      <w:r>
        <w:rPr>
          <w:color w:val="231F20"/>
        </w:rPr>
        <w:t>need</w:t>
      </w:r>
      <w:r>
        <w:rPr>
          <w:color w:val="231F20"/>
          <w:spacing w:val="-5"/>
        </w:rPr>
        <w:t xml:space="preserve"> </w:t>
      </w:r>
      <w:r>
        <w:rPr>
          <w:color w:val="231F20"/>
        </w:rPr>
        <w:t>to put into practice through instruments from global regulation to collective bargaining. Endemic pay inequality, the absence of adequate minimum living wages, exclusion from social protection systems, undervalued and underpaid</w:t>
      </w:r>
      <w:r>
        <w:rPr>
          <w:color w:val="231F20"/>
          <w:spacing w:val="-4"/>
        </w:rPr>
        <w:t xml:space="preserve"> </w:t>
      </w:r>
      <w:r w:rsidR="00166543">
        <w:rPr>
          <w:color w:val="231F20"/>
          <w:spacing w:val="-4"/>
        </w:rPr>
        <w:t xml:space="preserve">work, </w:t>
      </w:r>
      <w:r w:rsidR="00166543" w:rsidRPr="00716BC7">
        <w:t>as well the disproportionate share of unpaid care work done by women in the</w:t>
      </w:r>
      <w:r w:rsidR="00166543">
        <w:t xml:space="preserve"> care</w:t>
      </w:r>
      <w:r w:rsidR="00166543">
        <w:rPr>
          <w:color w:val="231F20"/>
        </w:rPr>
        <w:t xml:space="preserve"> </w:t>
      </w:r>
      <w:r>
        <w:rPr>
          <w:color w:val="231F20"/>
        </w:rPr>
        <w:t>economy</w:t>
      </w:r>
      <w:r w:rsidR="00166543">
        <w:rPr>
          <w:color w:val="231F20"/>
        </w:rPr>
        <w:t>,</w:t>
      </w:r>
      <w:r>
        <w:rPr>
          <w:color w:val="231F20"/>
          <w:spacing w:val="-4"/>
        </w:rPr>
        <w:t xml:space="preserve"> </w:t>
      </w:r>
      <w:r>
        <w:rPr>
          <w:color w:val="231F20"/>
        </w:rPr>
        <w:t>all</w:t>
      </w:r>
      <w:r>
        <w:rPr>
          <w:color w:val="231F20"/>
          <w:spacing w:val="-4"/>
        </w:rPr>
        <w:t xml:space="preserve"> </w:t>
      </w:r>
      <w:r>
        <w:rPr>
          <w:color w:val="231F20"/>
        </w:rPr>
        <w:t>need</w:t>
      </w:r>
      <w:r>
        <w:rPr>
          <w:color w:val="231F20"/>
          <w:spacing w:val="-4"/>
        </w:rPr>
        <w:t xml:space="preserve"> </w:t>
      </w:r>
      <w:r>
        <w:rPr>
          <w:color w:val="231F20"/>
        </w:rPr>
        <w:t>changing</w:t>
      </w:r>
      <w:r>
        <w:rPr>
          <w:color w:val="231F20"/>
          <w:spacing w:val="-4"/>
        </w:rPr>
        <w:t xml:space="preserve"> </w:t>
      </w:r>
      <w:r>
        <w:rPr>
          <w:color w:val="231F20"/>
        </w:rPr>
        <w:t>as</w:t>
      </w:r>
      <w:r>
        <w:rPr>
          <w:color w:val="231F20"/>
          <w:spacing w:val="-4"/>
        </w:rPr>
        <w:t xml:space="preserve"> </w:t>
      </w:r>
      <w:r>
        <w:rPr>
          <w:color w:val="231F20"/>
        </w:rPr>
        <w:t>we</w:t>
      </w:r>
      <w:r>
        <w:rPr>
          <w:color w:val="231F20"/>
          <w:spacing w:val="-4"/>
        </w:rPr>
        <w:t xml:space="preserve"> </w:t>
      </w:r>
      <w:r>
        <w:rPr>
          <w:color w:val="231F20"/>
        </w:rPr>
        <w:t>seek</w:t>
      </w:r>
      <w:r>
        <w:rPr>
          <w:color w:val="231F20"/>
          <w:spacing w:val="-4"/>
        </w:rPr>
        <w:t xml:space="preserve"> </w:t>
      </w:r>
      <w:r>
        <w:rPr>
          <w:color w:val="231F20"/>
        </w:rPr>
        <w:t>to</w:t>
      </w:r>
      <w:r>
        <w:rPr>
          <w:color w:val="231F20"/>
          <w:spacing w:val="-4"/>
        </w:rPr>
        <w:t xml:space="preserve"> </w:t>
      </w:r>
      <w:r>
        <w:rPr>
          <w:color w:val="231F20"/>
        </w:rPr>
        <w:t>recover</w:t>
      </w:r>
      <w:r>
        <w:rPr>
          <w:color w:val="231F20"/>
          <w:spacing w:val="-4"/>
        </w:rPr>
        <w:t xml:space="preserve"> </w:t>
      </w:r>
      <w:r>
        <w:rPr>
          <w:color w:val="231F20"/>
        </w:rPr>
        <w:t>and</w:t>
      </w:r>
      <w:r>
        <w:rPr>
          <w:color w:val="231F20"/>
          <w:spacing w:val="-4"/>
        </w:rPr>
        <w:t xml:space="preserve"> </w:t>
      </w:r>
      <w:r>
        <w:rPr>
          <w:color w:val="231F20"/>
        </w:rPr>
        <w:t>create</w:t>
      </w:r>
      <w:r>
        <w:rPr>
          <w:color w:val="231F20"/>
          <w:spacing w:val="-4"/>
        </w:rPr>
        <w:t xml:space="preserve"> </w:t>
      </w:r>
      <w:r>
        <w:rPr>
          <w:color w:val="231F20"/>
        </w:rPr>
        <w:t>a</w:t>
      </w:r>
      <w:r>
        <w:rPr>
          <w:color w:val="231F20"/>
          <w:spacing w:val="-4"/>
        </w:rPr>
        <w:t xml:space="preserve"> </w:t>
      </w:r>
      <w:r>
        <w:rPr>
          <w:color w:val="231F20"/>
        </w:rPr>
        <w:t>resilient</w:t>
      </w:r>
      <w:r>
        <w:rPr>
          <w:color w:val="231F20"/>
          <w:spacing w:val="-4"/>
        </w:rPr>
        <w:t xml:space="preserve"> </w:t>
      </w:r>
      <w:r>
        <w:rPr>
          <w:color w:val="231F20"/>
        </w:rPr>
        <w:t>economy based on a new social contract and a universal labour</w:t>
      </w:r>
      <w:r w:rsidR="00166543">
        <w:rPr>
          <w:color w:val="231F20"/>
        </w:rPr>
        <w:t xml:space="preserve"> </w:t>
      </w:r>
      <w:r>
        <w:rPr>
          <w:color w:val="231F20"/>
        </w:rPr>
        <w:t>guarantee, especially for working women, as the best way to achieve the UN’s Sustainable Development Goals.</w:t>
      </w:r>
    </w:p>
    <w:p w14:paraId="46FDEEC4" w14:textId="77777777" w:rsidR="00151CE0" w:rsidRDefault="00151CE0">
      <w:pPr>
        <w:pStyle w:val="BodyText"/>
        <w:spacing w:before="3"/>
        <w:ind w:left="0"/>
        <w:jc w:val="left"/>
        <w:rPr>
          <w:sz w:val="19"/>
        </w:rPr>
      </w:pPr>
    </w:p>
    <w:p w14:paraId="16BDB4F7" w14:textId="77777777" w:rsidR="00151CE0" w:rsidRDefault="009F7C35">
      <w:pPr>
        <w:pStyle w:val="Heading1"/>
        <w:jc w:val="both"/>
      </w:pPr>
      <w:r>
        <w:rPr>
          <w:color w:val="A40235"/>
        </w:rPr>
        <w:t>What women workers want – nine key points</w:t>
      </w:r>
    </w:p>
    <w:p w14:paraId="12EDC8E0" w14:textId="18AE48FA" w:rsidR="00151CE0" w:rsidRDefault="00166543">
      <w:pPr>
        <w:pStyle w:val="ListParagraph"/>
        <w:numPr>
          <w:ilvl w:val="0"/>
          <w:numId w:val="1"/>
        </w:numPr>
        <w:tabs>
          <w:tab w:val="left" w:pos="460"/>
        </w:tabs>
        <w:spacing w:before="224" w:line="237" w:lineRule="auto"/>
        <w:ind w:right="117"/>
      </w:pPr>
      <w:r>
        <w:rPr>
          <w:color w:val="231F20"/>
        </w:rPr>
        <w:t>More</w:t>
      </w:r>
      <w:r w:rsidR="009F7C35">
        <w:rPr>
          <w:color w:val="231F20"/>
          <w:spacing w:val="-6"/>
        </w:rPr>
        <w:t xml:space="preserve"> </w:t>
      </w:r>
      <w:r w:rsidR="009F7C35">
        <w:rPr>
          <w:color w:val="231F20"/>
        </w:rPr>
        <w:t>funding</w:t>
      </w:r>
      <w:r w:rsidR="009F7C35">
        <w:rPr>
          <w:color w:val="231F20"/>
          <w:spacing w:val="-6"/>
        </w:rPr>
        <w:t xml:space="preserve"> </w:t>
      </w:r>
      <w:r w:rsidR="009F7C35">
        <w:rPr>
          <w:color w:val="231F20"/>
        </w:rPr>
        <w:t>for</w:t>
      </w:r>
      <w:r w:rsidR="009F7C35">
        <w:rPr>
          <w:color w:val="231F20"/>
          <w:spacing w:val="-6"/>
        </w:rPr>
        <w:t xml:space="preserve"> </w:t>
      </w:r>
      <w:r w:rsidR="009F7C35">
        <w:rPr>
          <w:color w:val="231F20"/>
        </w:rPr>
        <w:t>quality</w:t>
      </w:r>
      <w:r w:rsidR="009F7C35">
        <w:rPr>
          <w:color w:val="231F20"/>
          <w:spacing w:val="-5"/>
        </w:rPr>
        <w:t xml:space="preserve"> </w:t>
      </w:r>
      <w:r w:rsidR="009F7C35">
        <w:rPr>
          <w:color w:val="231F20"/>
        </w:rPr>
        <w:t>public</w:t>
      </w:r>
      <w:r w:rsidR="009F7C35">
        <w:rPr>
          <w:color w:val="231F20"/>
          <w:spacing w:val="-6"/>
        </w:rPr>
        <w:t xml:space="preserve"> </w:t>
      </w:r>
      <w:r w:rsidR="009F7C35">
        <w:rPr>
          <w:color w:val="231F20"/>
        </w:rPr>
        <w:t>services,</w:t>
      </w:r>
      <w:r w:rsidR="009F7C35">
        <w:rPr>
          <w:color w:val="231F20"/>
          <w:spacing w:val="-6"/>
        </w:rPr>
        <w:t xml:space="preserve"> </w:t>
      </w:r>
      <w:r w:rsidR="009F7C35">
        <w:rPr>
          <w:color w:val="231F20"/>
        </w:rPr>
        <w:t>especially</w:t>
      </w:r>
      <w:r w:rsidR="009F7C35">
        <w:rPr>
          <w:color w:val="231F20"/>
          <w:spacing w:val="-5"/>
        </w:rPr>
        <w:t xml:space="preserve"> </w:t>
      </w:r>
      <w:r w:rsidR="009F7C35">
        <w:rPr>
          <w:color w:val="231F20"/>
        </w:rPr>
        <w:t>health,</w:t>
      </w:r>
      <w:r w:rsidR="009F7C35">
        <w:rPr>
          <w:color w:val="231F20"/>
          <w:spacing w:val="-6"/>
        </w:rPr>
        <w:t xml:space="preserve"> </w:t>
      </w:r>
      <w:r w:rsidR="009F7C35">
        <w:rPr>
          <w:color w:val="231F20"/>
        </w:rPr>
        <w:t>social</w:t>
      </w:r>
      <w:r w:rsidR="009F7C35">
        <w:rPr>
          <w:color w:val="231F20"/>
          <w:spacing w:val="-6"/>
        </w:rPr>
        <w:t xml:space="preserve"> </w:t>
      </w:r>
      <w:r w:rsidR="009F7C35">
        <w:rPr>
          <w:color w:val="231F20"/>
        </w:rPr>
        <w:t>services</w:t>
      </w:r>
      <w:r>
        <w:rPr>
          <w:color w:val="231F20"/>
        </w:rPr>
        <w:t>, care</w:t>
      </w:r>
      <w:r w:rsidR="009F7C35">
        <w:rPr>
          <w:color w:val="231F20"/>
          <w:spacing w:val="-5"/>
        </w:rPr>
        <w:t xml:space="preserve"> </w:t>
      </w:r>
      <w:r w:rsidR="009F7C35">
        <w:rPr>
          <w:color w:val="231F20"/>
        </w:rPr>
        <w:t>and</w:t>
      </w:r>
      <w:r w:rsidR="009F7C35">
        <w:rPr>
          <w:color w:val="231F20"/>
          <w:spacing w:val="-6"/>
        </w:rPr>
        <w:t xml:space="preserve"> </w:t>
      </w:r>
      <w:r w:rsidR="009F7C35">
        <w:rPr>
          <w:color w:val="231F20"/>
        </w:rPr>
        <w:t>education,</w:t>
      </w:r>
      <w:r w:rsidR="009F7C35">
        <w:rPr>
          <w:color w:val="231F20"/>
          <w:spacing w:val="-6"/>
        </w:rPr>
        <w:t xml:space="preserve"> </w:t>
      </w:r>
      <w:r w:rsidR="009F7C35">
        <w:rPr>
          <w:color w:val="231F20"/>
        </w:rPr>
        <w:t>but</w:t>
      </w:r>
      <w:r w:rsidR="009F7C35">
        <w:rPr>
          <w:color w:val="231F20"/>
          <w:spacing w:val="-5"/>
        </w:rPr>
        <w:t xml:space="preserve"> </w:t>
      </w:r>
      <w:r w:rsidR="009F7C35">
        <w:rPr>
          <w:color w:val="231F20"/>
        </w:rPr>
        <w:t>also</w:t>
      </w:r>
      <w:r w:rsidR="009F7C35">
        <w:rPr>
          <w:color w:val="231F20"/>
          <w:spacing w:val="-6"/>
        </w:rPr>
        <w:t xml:space="preserve"> </w:t>
      </w:r>
      <w:r w:rsidR="009F7C35">
        <w:rPr>
          <w:color w:val="231F20"/>
        </w:rPr>
        <w:t>water and</w:t>
      </w:r>
      <w:r w:rsidR="009F7C35">
        <w:rPr>
          <w:color w:val="231F20"/>
          <w:spacing w:val="-1"/>
        </w:rPr>
        <w:t xml:space="preserve"> </w:t>
      </w:r>
      <w:r w:rsidR="009F7C35">
        <w:rPr>
          <w:color w:val="231F20"/>
        </w:rPr>
        <w:t>sewerage</w:t>
      </w:r>
      <w:r>
        <w:rPr>
          <w:color w:val="231F20"/>
        </w:rPr>
        <w:t>, and to ensure accessibility for all</w:t>
      </w:r>
    </w:p>
    <w:p w14:paraId="4E44F096" w14:textId="77C0443D" w:rsidR="00166543" w:rsidRDefault="00166543" w:rsidP="00166543">
      <w:pPr>
        <w:pStyle w:val="ListParagraph"/>
        <w:numPr>
          <w:ilvl w:val="0"/>
          <w:numId w:val="1"/>
        </w:numPr>
        <w:tabs>
          <w:tab w:val="left" w:pos="460"/>
        </w:tabs>
        <w:spacing w:before="207" w:line="237" w:lineRule="auto"/>
        <w:ind w:right="118"/>
      </w:pPr>
      <w:r>
        <w:rPr>
          <w:color w:val="231F20"/>
        </w:rPr>
        <w:t>Greater</w:t>
      </w:r>
      <w:r>
        <w:rPr>
          <w:color w:val="231F20"/>
          <w:spacing w:val="-9"/>
        </w:rPr>
        <w:t xml:space="preserve"> </w:t>
      </w:r>
      <w:r>
        <w:rPr>
          <w:color w:val="231F20"/>
          <w:spacing w:val="-9"/>
        </w:rPr>
        <w:t xml:space="preserve">priority on </w:t>
      </w:r>
      <w:r>
        <w:rPr>
          <w:color w:val="231F20"/>
        </w:rPr>
        <w:t>employment</w:t>
      </w:r>
      <w:r>
        <w:rPr>
          <w:color w:val="231F20"/>
          <w:spacing w:val="-9"/>
        </w:rPr>
        <w:t xml:space="preserve"> </w:t>
      </w:r>
      <w:r>
        <w:rPr>
          <w:color w:val="231F20"/>
        </w:rPr>
        <w:t>in</w:t>
      </w:r>
      <w:r>
        <w:rPr>
          <w:color w:val="231F20"/>
          <w:spacing w:val="-9"/>
        </w:rPr>
        <w:t xml:space="preserve"> </w:t>
      </w:r>
      <w:r>
        <w:rPr>
          <w:color w:val="231F20"/>
        </w:rPr>
        <w:t>the</w:t>
      </w:r>
      <w:r>
        <w:rPr>
          <w:color w:val="231F20"/>
          <w:spacing w:val="-9"/>
        </w:rPr>
        <w:t xml:space="preserve"> </w:t>
      </w:r>
      <w:r>
        <w:rPr>
          <w:color w:val="231F20"/>
        </w:rPr>
        <w:t>care</w:t>
      </w:r>
      <w:r>
        <w:rPr>
          <w:color w:val="231F20"/>
          <w:spacing w:val="-9"/>
        </w:rPr>
        <w:t xml:space="preserve"> </w:t>
      </w:r>
      <w:r>
        <w:rPr>
          <w:color w:val="231F20"/>
        </w:rPr>
        <w:t>sector,</w:t>
      </w:r>
      <w:r>
        <w:rPr>
          <w:color w:val="231F20"/>
          <w:spacing w:val="-8"/>
        </w:rPr>
        <w:t xml:space="preserve"> </w:t>
      </w:r>
      <w:r>
        <w:rPr>
          <w:color w:val="231F20"/>
        </w:rPr>
        <w:t>in</w:t>
      </w:r>
      <w:r>
        <w:rPr>
          <w:color w:val="231F20"/>
          <w:spacing w:val="-9"/>
        </w:rPr>
        <w:t xml:space="preserve"> </w:t>
      </w:r>
      <w:r>
        <w:rPr>
          <w:color w:val="231F20"/>
        </w:rPr>
        <w:t>particular</w:t>
      </w:r>
      <w:r>
        <w:rPr>
          <w:color w:val="231F20"/>
          <w:spacing w:val="-9"/>
        </w:rPr>
        <w:t xml:space="preserve"> </w:t>
      </w:r>
      <w:r>
        <w:rPr>
          <w:color w:val="231F20"/>
        </w:rPr>
        <w:t>higher</w:t>
      </w:r>
      <w:r>
        <w:rPr>
          <w:color w:val="231F20"/>
          <w:spacing w:val="-9"/>
        </w:rPr>
        <w:t xml:space="preserve"> </w:t>
      </w:r>
      <w:r>
        <w:rPr>
          <w:color w:val="231F20"/>
        </w:rPr>
        <w:t>wages,</w:t>
      </w:r>
      <w:r>
        <w:rPr>
          <w:color w:val="231F20"/>
          <w:spacing w:val="-9"/>
        </w:rPr>
        <w:t xml:space="preserve"> </w:t>
      </w:r>
      <w:r>
        <w:rPr>
          <w:color w:val="231F20"/>
        </w:rPr>
        <w:t>action</w:t>
      </w:r>
      <w:r>
        <w:rPr>
          <w:color w:val="231F20"/>
          <w:spacing w:val="-9"/>
        </w:rPr>
        <w:t xml:space="preserve"> </w:t>
      </w:r>
      <w:r>
        <w:rPr>
          <w:color w:val="231F20"/>
        </w:rPr>
        <w:t>to</w:t>
      </w:r>
      <w:r>
        <w:rPr>
          <w:color w:val="231F20"/>
          <w:spacing w:val="-9"/>
        </w:rPr>
        <w:t xml:space="preserve"> </w:t>
      </w:r>
      <w:r>
        <w:rPr>
          <w:color w:val="231F20"/>
        </w:rPr>
        <w:t>reduce</w:t>
      </w:r>
      <w:r>
        <w:rPr>
          <w:color w:val="231F20"/>
          <w:spacing w:val="-8"/>
        </w:rPr>
        <w:t xml:space="preserve"> </w:t>
      </w:r>
      <w:r>
        <w:rPr>
          <w:color w:val="231F20"/>
        </w:rPr>
        <w:t>insecurity, and adequate personal protective equipment</w:t>
      </w:r>
    </w:p>
    <w:p w14:paraId="473FFED5" w14:textId="5AE09645" w:rsidR="00151CE0" w:rsidRDefault="009F7C35">
      <w:pPr>
        <w:pStyle w:val="ListParagraph"/>
        <w:numPr>
          <w:ilvl w:val="0"/>
          <w:numId w:val="1"/>
        </w:numPr>
        <w:tabs>
          <w:tab w:val="left" w:pos="460"/>
        </w:tabs>
      </w:pPr>
      <w:r>
        <w:rPr>
          <w:color w:val="231F20"/>
        </w:rPr>
        <w:t>Health and safety to become a fundamental right at work, recognising gender</w:t>
      </w:r>
      <w:r w:rsidR="00166543">
        <w:rPr>
          <w:color w:val="231F20"/>
        </w:rPr>
        <w:t xml:space="preserve"> and intersectional</w:t>
      </w:r>
      <w:r>
        <w:rPr>
          <w:color w:val="231F20"/>
          <w:spacing w:val="7"/>
        </w:rPr>
        <w:t xml:space="preserve"> </w:t>
      </w:r>
      <w:r>
        <w:rPr>
          <w:color w:val="231F20"/>
        </w:rPr>
        <w:t>aspects</w:t>
      </w:r>
    </w:p>
    <w:p w14:paraId="7D2019D3" w14:textId="77777777" w:rsidR="00151CE0" w:rsidRDefault="009F7C35">
      <w:pPr>
        <w:pStyle w:val="ListParagraph"/>
        <w:numPr>
          <w:ilvl w:val="0"/>
          <w:numId w:val="1"/>
        </w:numPr>
        <w:tabs>
          <w:tab w:val="left" w:pos="460"/>
        </w:tabs>
        <w:spacing w:before="223"/>
      </w:pPr>
      <w:r>
        <w:rPr>
          <w:color w:val="231F20"/>
        </w:rPr>
        <w:t xml:space="preserve">Commonwealth countries ratifying and implementing </w:t>
      </w:r>
      <w:r>
        <w:rPr>
          <w:color w:val="231F20"/>
          <w:spacing w:val="-2"/>
        </w:rPr>
        <w:t xml:space="preserve">ILO </w:t>
      </w:r>
      <w:r>
        <w:rPr>
          <w:color w:val="231F20"/>
        </w:rPr>
        <w:t>Convention 189 on rights for domestic</w:t>
      </w:r>
      <w:r>
        <w:rPr>
          <w:color w:val="231F20"/>
          <w:spacing w:val="24"/>
        </w:rPr>
        <w:t xml:space="preserve"> </w:t>
      </w:r>
      <w:r>
        <w:rPr>
          <w:color w:val="231F20"/>
        </w:rPr>
        <w:t>workers</w:t>
      </w:r>
    </w:p>
    <w:p w14:paraId="538BBBCC" w14:textId="77777777" w:rsidR="00151CE0" w:rsidRDefault="009F7C35">
      <w:pPr>
        <w:pStyle w:val="ListParagraph"/>
        <w:numPr>
          <w:ilvl w:val="0"/>
          <w:numId w:val="1"/>
        </w:numPr>
        <w:tabs>
          <w:tab w:val="left" w:pos="460"/>
        </w:tabs>
        <w:spacing w:before="225" w:line="237" w:lineRule="auto"/>
        <w:ind w:right="118"/>
      </w:pPr>
      <w:r>
        <w:rPr>
          <w:color w:val="231F20"/>
        </w:rPr>
        <w:t xml:space="preserve">A global fund for social protection ensuring unemployment </w:t>
      </w:r>
      <w:r>
        <w:rPr>
          <w:color w:val="231F20"/>
          <w:spacing w:val="-3"/>
        </w:rPr>
        <w:t xml:space="preserve">pay, </w:t>
      </w:r>
      <w:r>
        <w:rPr>
          <w:color w:val="231F20"/>
        </w:rPr>
        <w:t>adequate sick pay from day one, and</w:t>
      </w:r>
      <w:r>
        <w:rPr>
          <w:color w:val="231F20"/>
          <w:spacing w:val="56"/>
        </w:rPr>
        <w:t xml:space="preserve"> </w:t>
      </w:r>
      <w:r>
        <w:rPr>
          <w:color w:val="231F20"/>
        </w:rPr>
        <w:t>decent pensions, all extended to cover women workers who may have interrupted employment records and endemic low</w:t>
      </w:r>
      <w:r>
        <w:rPr>
          <w:color w:val="231F20"/>
          <w:spacing w:val="-1"/>
        </w:rPr>
        <w:t xml:space="preserve"> </w:t>
      </w:r>
      <w:r>
        <w:rPr>
          <w:color w:val="231F20"/>
        </w:rPr>
        <w:t>pay</w:t>
      </w:r>
    </w:p>
    <w:p w14:paraId="32B05C99" w14:textId="77777777" w:rsidR="00151CE0" w:rsidRDefault="009F7C35">
      <w:pPr>
        <w:pStyle w:val="ListParagraph"/>
        <w:numPr>
          <w:ilvl w:val="0"/>
          <w:numId w:val="1"/>
        </w:numPr>
        <w:tabs>
          <w:tab w:val="left" w:pos="460"/>
        </w:tabs>
        <w:spacing w:before="223" w:line="237" w:lineRule="auto"/>
        <w:ind w:right="118"/>
      </w:pPr>
      <w:r>
        <w:rPr>
          <w:color w:val="231F20"/>
        </w:rPr>
        <w:t>Commonwealth countries joining the Equal Pay International Coalition (EPIC), and discussing measures to implement equal pay with social partners</w:t>
      </w:r>
    </w:p>
    <w:p w14:paraId="32DD2B1B" w14:textId="419B9F22" w:rsidR="00151CE0" w:rsidRDefault="009F7C35">
      <w:pPr>
        <w:pStyle w:val="ListParagraph"/>
        <w:numPr>
          <w:ilvl w:val="0"/>
          <w:numId w:val="1"/>
        </w:numPr>
        <w:tabs>
          <w:tab w:val="left" w:pos="459"/>
          <w:tab w:val="left" w:pos="460"/>
        </w:tabs>
      </w:pPr>
      <w:r>
        <w:rPr>
          <w:color w:val="231F20"/>
        </w:rPr>
        <w:t xml:space="preserve">Commonwealth countries ratifying and implementing </w:t>
      </w:r>
      <w:r>
        <w:rPr>
          <w:color w:val="231F20"/>
          <w:spacing w:val="-2"/>
        </w:rPr>
        <w:t xml:space="preserve">ILO </w:t>
      </w:r>
      <w:r>
        <w:rPr>
          <w:color w:val="231F20"/>
        </w:rPr>
        <w:t xml:space="preserve">Convention 190 </w:t>
      </w:r>
      <w:r w:rsidR="00166543" w:rsidRPr="00166543">
        <w:t>on violence and harassment in the world of work</w:t>
      </w:r>
      <w:r w:rsidR="00166543">
        <w:t>,</w:t>
      </w:r>
      <w:r w:rsidR="00166543" w:rsidRPr="00166543">
        <w:t xml:space="preserve"> which has a strong focus on gender-based violence</w:t>
      </w:r>
    </w:p>
    <w:p w14:paraId="69CB7642" w14:textId="3ECC6BF7" w:rsidR="00151CE0" w:rsidRDefault="009F7C35">
      <w:pPr>
        <w:pStyle w:val="ListParagraph"/>
        <w:numPr>
          <w:ilvl w:val="0"/>
          <w:numId w:val="1"/>
        </w:numPr>
        <w:tabs>
          <w:tab w:val="left" w:pos="460"/>
        </w:tabs>
        <w:spacing w:before="225" w:line="237" w:lineRule="auto"/>
        <w:ind w:right="119"/>
      </w:pPr>
      <w:r>
        <w:rPr>
          <w:color w:val="231F20"/>
        </w:rPr>
        <w:t>A</w:t>
      </w:r>
      <w:r>
        <w:rPr>
          <w:color w:val="231F20"/>
          <w:spacing w:val="-14"/>
        </w:rPr>
        <w:t xml:space="preserve"> </w:t>
      </w:r>
      <w:r>
        <w:rPr>
          <w:color w:val="231F20"/>
        </w:rPr>
        <w:t>greater</w:t>
      </w:r>
      <w:r>
        <w:rPr>
          <w:color w:val="231F20"/>
          <w:spacing w:val="-14"/>
        </w:rPr>
        <w:t xml:space="preserve"> </w:t>
      </w:r>
      <w:r>
        <w:rPr>
          <w:color w:val="231F20"/>
        </w:rPr>
        <w:t>voice</w:t>
      </w:r>
      <w:r>
        <w:rPr>
          <w:color w:val="231F20"/>
          <w:spacing w:val="-13"/>
        </w:rPr>
        <w:t xml:space="preserve"> </w:t>
      </w:r>
      <w:r w:rsidR="00166543">
        <w:rPr>
          <w:color w:val="231F20"/>
          <w:spacing w:val="-13"/>
        </w:rPr>
        <w:t xml:space="preserve">and representation </w:t>
      </w:r>
      <w:r>
        <w:rPr>
          <w:color w:val="231F20"/>
        </w:rPr>
        <w:t>for</w:t>
      </w:r>
      <w:r>
        <w:rPr>
          <w:color w:val="231F20"/>
          <w:spacing w:val="-14"/>
        </w:rPr>
        <w:t xml:space="preserve"> </w:t>
      </w:r>
      <w:r>
        <w:rPr>
          <w:color w:val="231F20"/>
        </w:rPr>
        <w:t>working</w:t>
      </w:r>
      <w:r>
        <w:rPr>
          <w:color w:val="231F20"/>
          <w:spacing w:val="-14"/>
        </w:rPr>
        <w:t xml:space="preserve"> </w:t>
      </w:r>
      <w:r>
        <w:rPr>
          <w:color w:val="231F20"/>
        </w:rPr>
        <w:t>women</w:t>
      </w:r>
      <w:r>
        <w:rPr>
          <w:color w:val="231F20"/>
          <w:spacing w:val="-13"/>
        </w:rPr>
        <w:t xml:space="preserve"> </w:t>
      </w:r>
      <w:r>
        <w:rPr>
          <w:color w:val="231F20"/>
        </w:rPr>
        <w:t>in</w:t>
      </w:r>
      <w:r>
        <w:rPr>
          <w:color w:val="231F20"/>
          <w:spacing w:val="-14"/>
        </w:rPr>
        <w:t xml:space="preserve"> </w:t>
      </w:r>
      <w:r>
        <w:rPr>
          <w:color w:val="231F20"/>
        </w:rPr>
        <w:t>decision</w:t>
      </w:r>
      <w:r>
        <w:rPr>
          <w:color w:val="231F20"/>
          <w:spacing w:val="-14"/>
        </w:rPr>
        <w:t xml:space="preserve"> </w:t>
      </w:r>
      <w:r>
        <w:rPr>
          <w:color w:val="231F20"/>
        </w:rPr>
        <w:t>making,</w:t>
      </w:r>
      <w:r>
        <w:rPr>
          <w:color w:val="231F20"/>
          <w:spacing w:val="-13"/>
        </w:rPr>
        <w:t xml:space="preserve"> </w:t>
      </w:r>
      <w:r>
        <w:rPr>
          <w:color w:val="231F20"/>
        </w:rPr>
        <w:t>and</w:t>
      </w:r>
      <w:r>
        <w:rPr>
          <w:color w:val="231F20"/>
          <w:spacing w:val="-14"/>
        </w:rPr>
        <w:t xml:space="preserve"> </w:t>
      </w:r>
      <w:r>
        <w:rPr>
          <w:color w:val="231F20"/>
        </w:rPr>
        <w:t>mandatory</w:t>
      </w:r>
      <w:r>
        <w:rPr>
          <w:color w:val="231F20"/>
          <w:spacing w:val="-14"/>
        </w:rPr>
        <w:t xml:space="preserve"> </w:t>
      </w:r>
      <w:r>
        <w:rPr>
          <w:color w:val="231F20"/>
        </w:rPr>
        <w:t>systems</w:t>
      </w:r>
      <w:r>
        <w:rPr>
          <w:color w:val="231F20"/>
          <w:spacing w:val="-13"/>
        </w:rPr>
        <w:t xml:space="preserve"> </w:t>
      </w:r>
      <w:r>
        <w:rPr>
          <w:color w:val="231F20"/>
        </w:rPr>
        <w:t>of</w:t>
      </w:r>
      <w:r>
        <w:rPr>
          <w:color w:val="231F20"/>
          <w:spacing w:val="-14"/>
        </w:rPr>
        <w:t xml:space="preserve"> </w:t>
      </w:r>
      <w:r>
        <w:rPr>
          <w:color w:val="231F20"/>
        </w:rPr>
        <w:t>due</w:t>
      </w:r>
      <w:r>
        <w:rPr>
          <w:color w:val="231F20"/>
          <w:spacing w:val="-14"/>
        </w:rPr>
        <w:t xml:space="preserve"> </w:t>
      </w:r>
      <w:r>
        <w:rPr>
          <w:color w:val="231F20"/>
        </w:rPr>
        <w:t>diligence</w:t>
      </w:r>
      <w:r>
        <w:rPr>
          <w:color w:val="231F20"/>
          <w:spacing w:val="-13"/>
        </w:rPr>
        <w:t xml:space="preserve"> </w:t>
      </w:r>
      <w:r>
        <w:rPr>
          <w:color w:val="231F20"/>
        </w:rPr>
        <w:t>to</w:t>
      </w:r>
      <w:r>
        <w:rPr>
          <w:color w:val="231F20"/>
          <w:spacing w:val="-14"/>
        </w:rPr>
        <w:t xml:space="preserve"> </w:t>
      </w:r>
      <w:r>
        <w:rPr>
          <w:color w:val="231F20"/>
        </w:rPr>
        <w:t>prevent discrimination</w:t>
      </w:r>
      <w:r w:rsidR="00166543">
        <w:rPr>
          <w:color w:val="231F20"/>
        </w:rPr>
        <w:t xml:space="preserve"> and exploitation</w:t>
      </w:r>
      <w:r>
        <w:rPr>
          <w:color w:val="231F20"/>
        </w:rPr>
        <w:t xml:space="preserve"> in global supply chains</w:t>
      </w:r>
    </w:p>
    <w:p w14:paraId="5B6D122D" w14:textId="18530A3B" w:rsidR="00151CE0" w:rsidRPr="00166543" w:rsidRDefault="009F7C35" w:rsidP="008B4E2A">
      <w:pPr>
        <w:pStyle w:val="ListParagraph"/>
        <w:numPr>
          <w:ilvl w:val="0"/>
          <w:numId w:val="1"/>
        </w:numPr>
        <w:tabs>
          <w:tab w:val="left" w:pos="460"/>
        </w:tabs>
        <w:spacing w:before="224" w:line="237" w:lineRule="auto"/>
        <w:ind w:right="116"/>
      </w:pPr>
      <w:r>
        <w:rPr>
          <w:color w:val="231F20"/>
        </w:rPr>
        <w:t>A</w:t>
      </w:r>
      <w:r>
        <w:rPr>
          <w:color w:val="231F20"/>
          <w:spacing w:val="-11"/>
        </w:rPr>
        <w:t xml:space="preserve"> </w:t>
      </w:r>
      <w:r>
        <w:rPr>
          <w:color w:val="231F20"/>
          <w:spacing w:val="-3"/>
        </w:rPr>
        <w:t>new,</w:t>
      </w:r>
      <w:r>
        <w:rPr>
          <w:color w:val="231F20"/>
          <w:spacing w:val="-11"/>
        </w:rPr>
        <w:t xml:space="preserve"> </w:t>
      </w:r>
      <w:r>
        <w:rPr>
          <w:color w:val="231F20"/>
        </w:rPr>
        <w:t>reformed</w:t>
      </w:r>
      <w:r>
        <w:rPr>
          <w:color w:val="231F20"/>
          <w:spacing w:val="-11"/>
        </w:rPr>
        <w:t xml:space="preserve"> </w:t>
      </w:r>
      <w:r>
        <w:rPr>
          <w:color w:val="231F20"/>
        </w:rPr>
        <w:t>multilateralism</w:t>
      </w:r>
      <w:r>
        <w:rPr>
          <w:color w:val="231F20"/>
          <w:spacing w:val="-11"/>
        </w:rPr>
        <w:t xml:space="preserve"> </w:t>
      </w:r>
      <w:r>
        <w:rPr>
          <w:color w:val="231F20"/>
        </w:rPr>
        <w:t>providing</w:t>
      </w:r>
      <w:r>
        <w:rPr>
          <w:color w:val="231F20"/>
          <w:spacing w:val="-11"/>
        </w:rPr>
        <w:t xml:space="preserve"> </w:t>
      </w:r>
      <w:r>
        <w:rPr>
          <w:color w:val="231F20"/>
        </w:rPr>
        <w:t>global</w:t>
      </w:r>
      <w:r>
        <w:rPr>
          <w:color w:val="231F20"/>
          <w:spacing w:val="-11"/>
        </w:rPr>
        <w:t xml:space="preserve"> </w:t>
      </w:r>
      <w:r>
        <w:rPr>
          <w:color w:val="231F20"/>
        </w:rPr>
        <w:t>coherence</w:t>
      </w:r>
      <w:r>
        <w:rPr>
          <w:color w:val="231F20"/>
          <w:spacing w:val="-11"/>
        </w:rPr>
        <w:t xml:space="preserve"> </w:t>
      </w:r>
      <w:r>
        <w:rPr>
          <w:color w:val="231F20"/>
        </w:rPr>
        <w:t>and</w:t>
      </w:r>
      <w:r>
        <w:rPr>
          <w:color w:val="231F20"/>
          <w:spacing w:val="-11"/>
        </w:rPr>
        <w:t xml:space="preserve"> </w:t>
      </w:r>
      <w:r>
        <w:rPr>
          <w:color w:val="231F20"/>
        </w:rPr>
        <w:t>solidarity</w:t>
      </w:r>
      <w:r>
        <w:rPr>
          <w:color w:val="231F20"/>
          <w:spacing w:val="-11"/>
        </w:rPr>
        <w:t xml:space="preserve"> </w:t>
      </w:r>
      <w:r>
        <w:rPr>
          <w:color w:val="231F20"/>
        </w:rPr>
        <w:t>and</w:t>
      </w:r>
      <w:r>
        <w:rPr>
          <w:color w:val="231F20"/>
          <w:spacing w:val="-11"/>
        </w:rPr>
        <w:t xml:space="preserve"> </w:t>
      </w:r>
      <w:r>
        <w:rPr>
          <w:color w:val="231F20"/>
        </w:rPr>
        <w:t>new</w:t>
      </w:r>
      <w:r>
        <w:rPr>
          <w:color w:val="231F20"/>
          <w:spacing w:val="-11"/>
        </w:rPr>
        <w:t xml:space="preserve"> </w:t>
      </w:r>
      <w:r>
        <w:rPr>
          <w:color w:val="231F20"/>
        </w:rPr>
        <w:t>or</w:t>
      </w:r>
      <w:r>
        <w:rPr>
          <w:color w:val="231F20"/>
          <w:spacing w:val="-11"/>
        </w:rPr>
        <w:t xml:space="preserve"> </w:t>
      </w:r>
      <w:r>
        <w:rPr>
          <w:color w:val="231F20"/>
        </w:rPr>
        <w:t>strengthened</w:t>
      </w:r>
      <w:r>
        <w:rPr>
          <w:color w:val="231F20"/>
          <w:spacing w:val="-11"/>
        </w:rPr>
        <w:t xml:space="preserve"> </w:t>
      </w:r>
      <w:r>
        <w:rPr>
          <w:color w:val="231F20"/>
        </w:rPr>
        <w:t>global rules and</w:t>
      </w:r>
      <w:r>
        <w:rPr>
          <w:color w:val="231F20"/>
          <w:spacing w:val="-1"/>
        </w:rPr>
        <w:t xml:space="preserve"> </w:t>
      </w:r>
      <w:r>
        <w:rPr>
          <w:color w:val="231F20"/>
        </w:rPr>
        <w:t>standard</w:t>
      </w:r>
      <w:r w:rsidR="00166543">
        <w:rPr>
          <w:color w:val="231F20"/>
        </w:rPr>
        <w:t xml:space="preserve">s </w:t>
      </w:r>
    </w:p>
    <w:sectPr w:rsidR="00151CE0" w:rsidRPr="00166543">
      <w:pgSz w:w="11910" w:h="16840"/>
      <w:pgMar w:top="158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9873B" w14:textId="77777777" w:rsidR="00303802" w:rsidRDefault="00303802" w:rsidP="008B4E2A">
      <w:r>
        <w:separator/>
      </w:r>
    </w:p>
  </w:endnote>
  <w:endnote w:type="continuationSeparator" w:id="0">
    <w:p w14:paraId="4297C798" w14:textId="77777777" w:rsidR="00303802" w:rsidRDefault="00303802" w:rsidP="008B4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xima Nova">
    <w:altName w:val="Tahoma"/>
    <w:panose1 w:val="00000000000000000000"/>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ra Stencil PRO">
    <w:altName w:val="Calibri"/>
    <w:panose1 w:val="00000000000000000000"/>
    <w:charset w:val="00"/>
    <w:family w:val="modern"/>
    <w:notTrueType/>
    <w:pitch w:val="variable"/>
    <w:sig w:usb0="00000287" w:usb1="00000001"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FDFB9" w14:textId="77777777" w:rsidR="00303802" w:rsidRDefault="00303802" w:rsidP="008B4E2A">
      <w:r>
        <w:separator/>
      </w:r>
    </w:p>
  </w:footnote>
  <w:footnote w:type="continuationSeparator" w:id="0">
    <w:p w14:paraId="50413B42" w14:textId="77777777" w:rsidR="00303802" w:rsidRDefault="00303802" w:rsidP="008B4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D6C88"/>
    <w:multiLevelType w:val="hybridMultilevel"/>
    <w:tmpl w:val="1166E726"/>
    <w:lvl w:ilvl="0" w:tplc="CFEE9E5E">
      <w:start w:val="1"/>
      <w:numFmt w:val="decimal"/>
      <w:lvlText w:val="%1."/>
      <w:lvlJc w:val="left"/>
      <w:pPr>
        <w:ind w:left="460" w:hanging="360"/>
      </w:pPr>
      <w:rPr>
        <w:rFonts w:ascii="Proxima Nova" w:eastAsia="Proxima Nova" w:hAnsi="Proxima Nova" w:cs="Proxima Nova" w:hint="default"/>
        <w:color w:val="231F20"/>
        <w:spacing w:val="0"/>
        <w:w w:val="100"/>
        <w:sz w:val="22"/>
        <w:szCs w:val="22"/>
        <w:lang w:val="en-US" w:eastAsia="en-US" w:bidi="ar-SA"/>
      </w:rPr>
    </w:lvl>
    <w:lvl w:ilvl="1" w:tplc="2102C1FE">
      <w:numFmt w:val="bullet"/>
      <w:lvlText w:val="•"/>
      <w:lvlJc w:val="left"/>
      <w:pPr>
        <w:ind w:left="1482" w:hanging="360"/>
      </w:pPr>
      <w:rPr>
        <w:rFonts w:hint="default"/>
        <w:lang w:val="en-US" w:eastAsia="en-US" w:bidi="ar-SA"/>
      </w:rPr>
    </w:lvl>
    <w:lvl w:ilvl="2" w:tplc="A1CEDEF6">
      <w:numFmt w:val="bullet"/>
      <w:lvlText w:val="•"/>
      <w:lvlJc w:val="left"/>
      <w:pPr>
        <w:ind w:left="2505" w:hanging="360"/>
      </w:pPr>
      <w:rPr>
        <w:rFonts w:hint="default"/>
        <w:lang w:val="en-US" w:eastAsia="en-US" w:bidi="ar-SA"/>
      </w:rPr>
    </w:lvl>
    <w:lvl w:ilvl="3" w:tplc="1F3CAF56">
      <w:numFmt w:val="bullet"/>
      <w:lvlText w:val="•"/>
      <w:lvlJc w:val="left"/>
      <w:pPr>
        <w:ind w:left="3527" w:hanging="360"/>
      </w:pPr>
      <w:rPr>
        <w:rFonts w:hint="default"/>
        <w:lang w:val="en-US" w:eastAsia="en-US" w:bidi="ar-SA"/>
      </w:rPr>
    </w:lvl>
    <w:lvl w:ilvl="4" w:tplc="04DCCACA">
      <w:numFmt w:val="bullet"/>
      <w:lvlText w:val="•"/>
      <w:lvlJc w:val="left"/>
      <w:pPr>
        <w:ind w:left="4550" w:hanging="360"/>
      </w:pPr>
      <w:rPr>
        <w:rFonts w:hint="default"/>
        <w:lang w:val="en-US" w:eastAsia="en-US" w:bidi="ar-SA"/>
      </w:rPr>
    </w:lvl>
    <w:lvl w:ilvl="5" w:tplc="40BE0CC6">
      <w:numFmt w:val="bullet"/>
      <w:lvlText w:val="•"/>
      <w:lvlJc w:val="left"/>
      <w:pPr>
        <w:ind w:left="5572" w:hanging="360"/>
      </w:pPr>
      <w:rPr>
        <w:rFonts w:hint="default"/>
        <w:lang w:val="en-US" w:eastAsia="en-US" w:bidi="ar-SA"/>
      </w:rPr>
    </w:lvl>
    <w:lvl w:ilvl="6" w:tplc="48CAE432">
      <w:numFmt w:val="bullet"/>
      <w:lvlText w:val="•"/>
      <w:lvlJc w:val="left"/>
      <w:pPr>
        <w:ind w:left="6595" w:hanging="360"/>
      </w:pPr>
      <w:rPr>
        <w:rFonts w:hint="default"/>
        <w:lang w:val="en-US" w:eastAsia="en-US" w:bidi="ar-SA"/>
      </w:rPr>
    </w:lvl>
    <w:lvl w:ilvl="7" w:tplc="E534A35E">
      <w:numFmt w:val="bullet"/>
      <w:lvlText w:val="•"/>
      <w:lvlJc w:val="left"/>
      <w:pPr>
        <w:ind w:left="7617" w:hanging="360"/>
      </w:pPr>
      <w:rPr>
        <w:rFonts w:hint="default"/>
        <w:lang w:val="en-US" w:eastAsia="en-US" w:bidi="ar-SA"/>
      </w:rPr>
    </w:lvl>
    <w:lvl w:ilvl="8" w:tplc="D95AD6FA">
      <w:numFmt w:val="bullet"/>
      <w:lvlText w:val="•"/>
      <w:lvlJc w:val="left"/>
      <w:pPr>
        <w:ind w:left="8640"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CE0"/>
    <w:rsid w:val="0001050C"/>
    <w:rsid w:val="00151CE0"/>
    <w:rsid w:val="00166543"/>
    <w:rsid w:val="00303802"/>
    <w:rsid w:val="008B4E2A"/>
    <w:rsid w:val="009F7C35"/>
    <w:rsid w:val="00A45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EE7A4"/>
  <w15:docId w15:val="{5B18F407-ADAE-42BC-9184-CEB904567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roxima Nova" w:eastAsia="Proxima Nova" w:hAnsi="Proxima Nova" w:cs="Proxima Nova"/>
    </w:rPr>
  </w:style>
  <w:style w:type="paragraph" w:styleId="Heading1">
    <w:name w:val="heading 1"/>
    <w:basedOn w:val="Normal"/>
    <w:uiPriority w:val="9"/>
    <w:qFormat/>
    <w:pPr>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
      <w:ind w:left="460"/>
      <w:jc w:val="both"/>
    </w:pPr>
  </w:style>
  <w:style w:type="paragraph" w:styleId="Title">
    <w:name w:val="Title"/>
    <w:basedOn w:val="Normal"/>
    <w:uiPriority w:val="10"/>
    <w:qFormat/>
    <w:pPr>
      <w:spacing w:before="4"/>
      <w:ind w:left="465" w:right="483"/>
      <w:jc w:val="center"/>
    </w:pPr>
    <w:rPr>
      <w:rFonts w:ascii="Cera Stencil PRO" w:eastAsia="Cera Stencil PRO" w:hAnsi="Cera Stencil PRO" w:cs="Cera Stencil PRO"/>
      <w:b/>
      <w:bCs/>
      <w:sz w:val="60"/>
      <w:szCs w:val="60"/>
    </w:rPr>
  </w:style>
  <w:style w:type="paragraph" w:styleId="ListParagraph">
    <w:name w:val="List Paragraph"/>
    <w:basedOn w:val="Normal"/>
    <w:uiPriority w:val="1"/>
    <w:qFormat/>
    <w:pPr>
      <w:spacing w:before="222"/>
      <w:ind w:left="460" w:hanging="360"/>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B4E2A"/>
    <w:pPr>
      <w:tabs>
        <w:tab w:val="center" w:pos="4680"/>
        <w:tab w:val="right" w:pos="9360"/>
      </w:tabs>
    </w:pPr>
  </w:style>
  <w:style w:type="character" w:customStyle="1" w:styleId="HeaderChar">
    <w:name w:val="Header Char"/>
    <w:basedOn w:val="DefaultParagraphFont"/>
    <w:link w:val="Header"/>
    <w:uiPriority w:val="99"/>
    <w:rsid w:val="008B4E2A"/>
    <w:rPr>
      <w:rFonts w:ascii="Proxima Nova" w:eastAsia="Proxima Nova" w:hAnsi="Proxima Nova" w:cs="Proxima Nova"/>
    </w:rPr>
  </w:style>
  <w:style w:type="paragraph" w:styleId="Footer">
    <w:name w:val="footer"/>
    <w:basedOn w:val="Normal"/>
    <w:link w:val="FooterChar"/>
    <w:uiPriority w:val="99"/>
    <w:unhideWhenUsed/>
    <w:rsid w:val="008B4E2A"/>
    <w:pPr>
      <w:tabs>
        <w:tab w:val="center" w:pos="4680"/>
        <w:tab w:val="right" w:pos="9360"/>
      </w:tabs>
    </w:pPr>
  </w:style>
  <w:style w:type="character" w:customStyle="1" w:styleId="FooterChar">
    <w:name w:val="Footer Char"/>
    <w:basedOn w:val="DefaultParagraphFont"/>
    <w:link w:val="Footer"/>
    <w:uiPriority w:val="99"/>
    <w:rsid w:val="008B4E2A"/>
    <w:rPr>
      <w:rFonts w:ascii="Proxima Nova" w:eastAsia="Proxima Nova" w:hAnsi="Proxima Nova" w:cs="Proxima Nova"/>
    </w:rPr>
  </w:style>
  <w:style w:type="character" w:styleId="Hyperlink">
    <w:name w:val="Hyperlink"/>
    <w:basedOn w:val="DefaultParagraphFont"/>
    <w:uiPriority w:val="99"/>
    <w:unhideWhenUsed/>
    <w:rsid w:val="00166543"/>
    <w:rPr>
      <w:color w:val="0000FF" w:themeColor="hyperlink"/>
      <w:u w:val="single"/>
    </w:rPr>
  </w:style>
  <w:style w:type="character" w:styleId="FollowedHyperlink">
    <w:name w:val="FollowedHyperlink"/>
    <w:basedOn w:val="DefaultParagraphFont"/>
    <w:uiPriority w:val="99"/>
    <w:semiHidden/>
    <w:unhideWhenUsed/>
    <w:rsid w:val="00166543"/>
    <w:rPr>
      <w:color w:val="800080" w:themeColor="followedHyperlink"/>
      <w:u w:val="single"/>
    </w:rPr>
  </w:style>
  <w:style w:type="character" w:styleId="UnresolvedMention">
    <w:name w:val="Unresolved Mention"/>
    <w:basedOn w:val="DefaultParagraphFont"/>
    <w:uiPriority w:val="99"/>
    <w:semiHidden/>
    <w:unhideWhenUsed/>
    <w:rsid w:val="00166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edium.com/%40SharanBurrow/we-owe-frontline-women-workers-the-recognition-of-equal-pay-6148833383f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nwomen.org/-/media/headquarters/attachments/sections/library/publications/2020/issue-brief-covid-19-and-ending-violence-against-women-and-girls-en.pdf?la=en&amp;vs=50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c-csi.org/union-responses-to-gender-based" TargetMode="External"/><Relationship Id="rId5" Type="http://schemas.openxmlformats.org/officeDocument/2006/relationships/footnotes" Target="footnotes.xml"/><Relationship Id="rId10" Type="http://schemas.openxmlformats.org/officeDocument/2006/relationships/hyperlink" Target="https://www.ituc-csi.org/IMG/pdf/a_new_social_contract_-_crisis_-_recovery_-_resilience_en.pdf" TargetMode="External"/><Relationship Id="rId4" Type="http://schemas.openxmlformats.org/officeDocument/2006/relationships/webSettings" Target="webSettings.xml"/><Relationship Id="rId9" Type="http://schemas.openxmlformats.org/officeDocument/2006/relationships/hyperlink" Target="https://perc.ituc-csi.org/PERC-Women-s-Committee-Resolution-on-Crisis-COVID-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801</Words>
  <Characters>4566</Characters>
  <Application>Microsoft Office Word</Application>
  <DocSecurity>0</DocSecurity>
  <Lines>38</Lines>
  <Paragraphs>10</Paragraphs>
  <ScaleCrop>false</ScaleCrop>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 Owen</dc:creator>
  <cp:lastModifiedBy>Tudor, Owen</cp:lastModifiedBy>
  <cp:revision>2</cp:revision>
  <dcterms:created xsi:type="dcterms:W3CDTF">2020-08-24T19:38:00Z</dcterms:created>
  <dcterms:modified xsi:type="dcterms:W3CDTF">2020-08-24T19:38:00Z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2020-08-24T00:00:00Z</vt:filetime>
  </property>
  <property fmtid="{D5CDD505-2E9C-101B-9397-08002B2CF9AE}" pid="3" name="Creator">
    <vt:lpwstr>Adobe InDesign 15.0 (Windows)</vt:lpwstr>
  </property>
  <property fmtid="{D5CDD505-2E9C-101B-9397-08002B2CF9AE}" pid="4" name="LastSaved">
    <vt:filetime>2020-08-24T00:00:00Z</vt:filetime>
  </property>
</Properties>
</file>