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040C0" w14:textId="77777777" w:rsidR="004B598D" w:rsidRPr="00EB6479" w:rsidRDefault="004B598D" w:rsidP="004B598D">
      <w:pPr>
        <w:jc w:val="center"/>
        <w:rPr>
          <w:b/>
          <w:bCs/>
          <w:color w:val="C00000"/>
          <w:sz w:val="28"/>
          <w:szCs w:val="28"/>
          <w:lang w:val="es-ES"/>
        </w:rPr>
      </w:pPr>
      <w:bookmarkStart w:id="0" w:name="_GoBack"/>
      <w:bookmarkEnd w:id="0"/>
      <w:r>
        <w:rPr>
          <w:b/>
          <w:bCs/>
          <w:color w:val="C00000"/>
          <w:sz w:val="28"/>
          <w:szCs w:val="28"/>
          <w:lang w:val="es-ES"/>
        </w:rPr>
        <w:t>Ficha de datos sobre la violencia de género en el mundo del trabajo</w:t>
      </w:r>
    </w:p>
    <w:p w14:paraId="0AC3E9DA" w14:textId="5CC4DD35" w:rsidR="00BE5151" w:rsidRPr="00633C8F" w:rsidRDefault="00BE5151" w:rsidP="004E62A8">
      <w:pPr>
        <w:spacing w:after="120" w:line="240" w:lineRule="auto"/>
        <w:rPr>
          <w:i/>
          <w:iCs/>
          <w:lang w:val="es-ES"/>
        </w:rPr>
      </w:pPr>
      <w:r w:rsidRPr="00633C8F">
        <w:rPr>
          <w:i/>
          <w:iCs/>
          <w:lang w:val="es-ES"/>
        </w:rPr>
        <w:t>“Aunque el logro de la equidad y la igualdad de género sigue siendo un</w:t>
      </w:r>
      <w:r>
        <w:rPr>
          <w:i/>
          <w:iCs/>
          <w:lang w:val="es-ES"/>
        </w:rPr>
        <w:t xml:space="preserve"> asunto</w:t>
      </w:r>
      <w:r w:rsidRPr="00633C8F">
        <w:rPr>
          <w:i/>
          <w:iCs/>
          <w:lang w:val="es-ES"/>
        </w:rPr>
        <w:t xml:space="preserve"> pendiente, se han hecho progresos en ámbitos como </w:t>
      </w:r>
      <w:r>
        <w:rPr>
          <w:i/>
          <w:iCs/>
          <w:lang w:val="es-ES"/>
        </w:rPr>
        <w:t xml:space="preserve">los salarios </w:t>
      </w:r>
      <w:r w:rsidRPr="00633C8F">
        <w:rPr>
          <w:i/>
          <w:iCs/>
          <w:lang w:val="es-ES"/>
        </w:rPr>
        <w:t>y el liderazgo. P</w:t>
      </w:r>
      <w:r>
        <w:rPr>
          <w:i/>
          <w:iCs/>
          <w:lang w:val="es-ES"/>
        </w:rPr>
        <w:t xml:space="preserve">uede decirse que </w:t>
      </w:r>
      <w:r w:rsidRPr="00633C8F">
        <w:rPr>
          <w:i/>
          <w:iCs/>
          <w:lang w:val="es-ES"/>
        </w:rPr>
        <w:t xml:space="preserve">el ámbito en el que menos progresos hemos hecho es en </w:t>
      </w:r>
      <w:r>
        <w:rPr>
          <w:i/>
          <w:iCs/>
          <w:lang w:val="es-ES"/>
        </w:rPr>
        <w:t xml:space="preserve">el de </w:t>
      </w:r>
      <w:r w:rsidRPr="00633C8F">
        <w:rPr>
          <w:i/>
          <w:iCs/>
          <w:lang w:val="es-ES"/>
        </w:rPr>
        <w:t xml:space="preserve">abordar el problema de la violencia de </w:t>
      </w:r>
      <w:r>
        <w:rPr>
          <w:i/>
          <w:iCs/>
          <w:lang w:val="es-ES"/>
        </w:rPr>
        <w:t>género en el mundo del trabajo –</w:t>
      </w:r>
      <w:r w:rsidRPr="00633C8F">
        <w:rPr>
          <w:i/>
          <w:iCs/>
          <w:lang w:val="es-ES"/>
        </w:rPr>
        <w:t xml:space="preserve"> </w:t>
      </w:r>
      <w:r>
        <w:rPr>
          <w:i/>
          <w:iCs/>
          <w:lang w:val="es-ES"/>
        </w:rPr>
        <w:t xml:space="preserve">que es, de por sí, un </w:t>
      </w:r>
      <w:r w:rsidRPr="00633C8F">
        <w:rPr>
          <w:i/>
          <w:iCs/>
          <w:lang w:val="es-ES"/>
        </w:rPr>
        <w:t>producto</w:t>
      </w:r>
      <w:r>
        <w:rPr>
          <w:i/>
          <w:iCs/>
          <w:lang w:val="es-ES"/>
        </w:rPr>
        <w:t xml:space="preserve"> de un</w:t>
      </w:r>
      <w:r w:rsidRPr="00633C8F">
        <w:rPr>
          <w:i/>
          <w:iCs/>
          <w:lang w:val="es-ES"/>
        </w:rPr>
        <w:t>as relaciones de poder basadas en la desigualdad y la discriminación. El fenómeno #metoo (#yotambien) lo ha demostrad</w:t>
      </w:r>
      <w:r>
        <w:rPr>
          <w:i/>
          <w:iCs/>
          <w:lang w:val="es-ES"/>
        </w:rPr>
        <w:t xml:space="preserve">o claramente. Si </w:t>
      </w:r>
      <w:r w:rsidRPr="00633C8F">
        <w:rPr>
          <w:i/>
          <w:iCs/>
          <w:lang w:val="es-ES"/>
        </w:rPr>
        <w:t xml:space="preserve">a las mujeres que trabajan en </w:t>
      </w:r>
      <w:r>
        <w:rPr>
          <w:i/>
          <w:iCs/>
          <w:lang w:val="es-ES"/>
        </w:rPr>
        <w:t>la industria d</w:t>
      </w:r>
      <w:r w:rsidRPr="00633C8F">
        <w:rPr>
          <w:i/>
          <w:iCs/>
          <w:lang w:val="es-ES"/>
        </w:rPr>
        <w:t xml:space="preserve">el cine y en redacciones </w:t>
      </w:r>
      <w:r>
        <w:rPr>
          <w:i/>
          <w:iCs/>
          <w:lang w:val="es-ES"/>
        </w:rPr>
        <w:t>les ha resultado tan difícil y</w:t>
      </w:r>
      <w:r w:rsidRPr="00633C8F">
        <w:rPr>
          <w:i/>
          <w:iCs/>
          <w:lang w:val="es-ES"/>
        </w:rPr>
        <w:t xml:space="preserve"> </w:t>
      </w:r>
      <w:r>
        <w:rPr>
          <w:i/>
          <w:iCs/>
          <w:lang w:val="es-ES"/>
        </w:rPr>
        <w:t xml:space="preserve">les ha llevado </w:t>
      </w:r>
      <w:r w:rsidRPr="00633C8F">
        <w:rPr>
          <w:i/>
          <w:iCs/>
          <w:lang w:val="es-ES"/>
        </w:rPr>
        <w:t xml:space="preserve">tanto tiempo hablar, imagínense cuán difícil debe ser para una trabajadora del hogar que trabaja a puerta cerrada, </w:t>
      </w:r>
      <w:r>
        <w:rPr>
          <w:i/>
          <w:iCs/>
          <w:lang w:val="es-ES"/>
        </w:rPr>
        <w:t>o para un</w:t>
      </w:r>
      <w:r w:rsidRPr="00633C8F">
        <w:rPr>
          <w:i/>
          <w:iCs/>
          <w:lang w:val="es-ES"/>
        </w:rPr>
        <w:t xml:space="preserve">a recolectora </w:t>
      </w:r>
      <w:r>
        <w:rPr>
          <w:i/>
          <w:iCs/>
          <w:lang w:val="es-ES"/>
        </w:rPr>
        <w:t>de hoja en una plantación de té, o para un</w:t>
      </w:r>
      <w:r w:rsidRPr="00633C8F">
        <w:rPr>
          <w:i/>
          <w:iCs/>
          <w:lang w:val="es-ES"/>
        </w:rPr>
        <w:t xml:space="preserve">a </w:t>
      </w:r>
      <w:r>
        <w:rPr>
          <w:i/>
          <w:iCs/>
          <w:lang w:val="es-ES"/>
        </w:rPr>
        <w:t xml:space="preserve">operaria </w:t>
      </w:r>
      <w:r w:rsidRPr="00633C8F">
        <w:rPr>
          <w:i/>
          <w:iCs/>
          <w:lang w:val="es-ES"/>
        </w:rPr>
        <w:t xml:space="preserve">de una fábrica textil y de </w:t>
      </w:r>
      <w:r>
        <w:rPr>
          <w:i/>
          <w:iCs/>
          <w:lang w:val="es-ES"/>
        </w:rPr>
        <w:t>ropa</w:t>
      </w:r>
      <w:r w:rsidRPr="00633C8F">
        <w:rPr>
          <w:i/>
          <w:iCs/>
          <w:lang w:val="es-ES"/>
        </w:rPr>
        <w:t xml:space="preserve">. </w:t>
      </w:r>
    </w:p>
    <w:p w14:paraId="0AC3E9DB" w14:textId="77777777" w:rsidR="00BE5151" w:rsidRPr="00633C8F" w:rsidRDefault="00BE5151" w:rsidP="004E62A8">
      <w:pPr>
        <w:spacing w:after="120" w:line="240" w:lineRule="auto"/>
        <w:rPr>
          <w:i/>
          <w:iCs/>
          <w:lang w:val="es-ES"/>
        </w:rPr>
      </w:pPr>
      <w:r w:rsidRPr="00633C8F">
        <w:rPr>
          <w:i/>
          <w:iCs/>
          <w:lang w:val="es-ES"/>
        </w:rPr>
        <w:t>El reto para los mandantes de la OIT es aprovechar el momento. No podemos simplemente “recomendar” o asesorar a los gobiernos, empleadores y sindicatos que actúen para acabar con la violencia de género. Para abordar est</w:t>
      </w:r>
      <w:r>
        <w:rPr>
          <w:i/>
          <w:iCs/>
          <w:lang w:val="es-ES"/>
        </w:rPr>
        <w:t xml:space="preserve">e problema </w:t>
      </w:r>
      <w:r w:rsidRPr="00633C8F">
        <w:rPr>
          <w:i/>
          <w:iCs/>
          <w:lang w:val="es-ES"/>
        </w:rPr>
        <w:t xml:space="preserve">con la seriedad y </w:t>
      </w:r>
      <w:r>
        <w:rPr>
          <w:i/>
          <w:iCs/>
          <w:lang w:val="es-ES"/>
        </w:rPr>
        <w:t xml:space="preserve">la </w:t>
      </w:r>
      <w:r w:rsidRPr="00633C8F">
        <w:rPr>
          <w:i/>
          <w:iCs/>
          <w:lang w:val="es-ES"/>
        </w:rPr>
        <w:t xml:space="preserve">urgencia necesarias, para romper el ciclo de la violencia y el silencio, necesitamos toda la fuerza del </w:t>
      </w:r>
      <w:r>
        <w:rPr>
          <w:i/>
          <w:iCs/>
          <w:lang w:val="es-ES"/>
        </w:rPr>
        <w:t>E</w:t>
      </w:r>
      <w:r w:rsidRPr="00633C8F">
        <w:rPr>
          <w:i/>
          <w:iCs/>
          <w:lang w:val="es-ES"/>
        </w:rPr>
        <w:t xml:space="preserve">stado de derecho. En términos de la OIT esto significa un Convenio sólido, respaldado por una Recomendación”. </w:t>
      </w:r>
    </w:p>
    <w:p w14:paraId="0AC3E9DC" w14:textId="55A61683" w:rsidR="00BE5151" w:rsidRDefault="00BE5151">
      <w:pPr>
        <w:rPr>
          <w:lang w:val="es-ES"/>
        </w:rPr>
      </w:pPr>
    </w:p>
    <w:p w14:paraId="6529E8CC" w14:textId="77777777" w:rsidR="004B598D" w:rsidRPr="004B598D" w:rsidRDefault="004B598D" w:rsidP="004B598D">
      <w:pPr>
        <w:rPr>
          <w:b/>
          <w:color w:val="C00000"/>
          <w:sz w:val="24"/>
          <w:szCs w:val="24"/>
          <w:lang w:val="es-ES"/>
        </w:rPr>
      </w:pPr>
      <w:r w:rsidRPr="004B598D">
        <w:rPr>
          <w:b/>
          <w:color w:val="C00000"/>
          <w:sz w:val="24"/>
          <w:szCs w:val="24"/>
          <w:lang w:val="es-ES"/>
        </w:rPr>
        <w:t xml:space="preserve">Unos instrumentos de la OIT exhaustivos cubrirían, por ejemplo: </w:t>
      </w:r>
    </w:p>
    <w:p w14:paraId="13D4B633" w14:textId="62AD5B4D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Una amplia definición de la violencia y el acoso en el mundo del trabajo en sus múltiples y diversas formas, que abarcan el maltrato físico, incluyendo agresiones, palizas, tentativa de homicidio y homicidio; violencia sexual, incluyendo violación y abusos sexuales; agresión verbal y sexista; hostigamiento; maltrato psicológico e intimidación; acoso sexual; amenazas de violencia y acecho;</w:t>
      </w:r>
    </w:p>
    <w:p w14:paraId="625E7F11" w14:textId="31EF9639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Especial atención a la violencia de género y el acoso en el mundo del trabajo;</w:t>
      </w:r>
    </w:p>
    <w:p w14:paraId="5E3DA663" w14:textId="4F62C82C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Disposiciones para prevenir la violencia y el acoso en el mundo del trabajo;</w:t>
      </w:r>
    </w:p>
    <w:p w14:paraId="7E24FD6D" w14:textId="1BA6140E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Medidas de protección y apoyo a todos los trabajadores y trabajadoras afectados por la violencia y el acoso en el lugar de trabajo, sin discriminación alguna por motivos de raza, origen étnico, lengua, religión, opinión política o de cualquier otra índole, origen nacional o social, fortuna, estado civil, orientación sexual, estado en relación con el VIH/SIDA, condición de migrante o refugiado, edad o discapacidad, o lugar de trabajo;</w:t>
      </w:r>
    </w:p>
    <w:p w14:paraId="6C1B3A27" w14:textId="4D5C2F48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 xml:space="preserve">Descripción de los grupos que corren más riesgos de sufrir violencia y acoso en el mundo del trabajo, como las mujeres, trabajadores/as LGBTI, indígenas y migrantes, trabajadores/as que viven con el VIH/SIDA y que sufren discapacidades, personas atrapadas en el trabajo forzoso o el trabajo infantil; </w:t>
      </w:r>
    </w:p>
    <w:p w14:paraId="6B92D83C" w14:textId="648EC0F5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Medidas para hacer frente a las repercusiones de la violencia doméstica sobre el lugar de trabajo;</w:t>
      </w:r>
    </w:p>
    <w:p w14:paraId="7B7E6F8D" w14:textId="538D751B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Una amplia definición de lo que se considera “mundo del trabajo”;</w:t>
      </w:r>
    </w:p>
    <w:p w14:paraId="3C8A7ADF" w14:textId="74D2818B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La aportación de diversos derechos de empleo y seguridad social a las personas denunciantes, incluyendo la posibilidad de reducir o reorganizar la jornada laboral; y</w:t>
      </w:r>
    </w:p>
    <w:p w14:paraId="5FBA7C59" w14:textId="4AC0B18C" w:rsidR="004B598D" w:rsidRPr="004B598D" w:rsidRDefault="004B598D" w:rsidP="004B598D">
      <w:pPr>
        <w:numPr>
          <w:ilvl w:val="0"/>
          <w:numId w:val="4"/>
        </w:numPr>
        <w:rPr>
          <w:lang w:val="es-ES"/>
        </w:rPr>
      </w:pPr>
      <w:r w:rsidRPr="004B598D">
        <w:rPr>
          <w:lang w:val="es-ES"/>
        </w:rPr>
        <w:t>Disposiciones específicas para el tratamiento apropiado y confidencial de las quejas relativas a actos de violencia y acoso, incluyendo protección frente a posibles represalias o penalizaciones.</w:t>
      </w:r>
    </w:p>
    <w:p w14:paraId="361B16D4" w14:textId="77777777" w:rsidR="004820EE" w:rsidRDefault="004820EE" w:rsidP="004820EE">
      <w:pPr>
        <w:spacing w:after="120" w:line="240" w:lineRule="auto"/>
        <w:rPr>
          <w:b/>
          <w:color w:val="C00000"/>
          <w:sz w:val="24"/>
          <w:szCs w:val="24"/>
          <w:lang w:val="es-ES"/>
        </w:rPr>
      </w:pPr>
    </w:p>
    <w:p w14:paraId="1BF45BF8" w14:textId="27C7C69C" w:rsidR="004B598D" w:rsidRPr="004B598D" w:rsidRDefault="004B598D" w:rsidP="004B598D">
      <w:pPr>
        <w:rPr>
          <w:b/>
          <w:color w:val="C00000"/>
          <w:sz w:val="24"/>
          <w:szCs w:val="24"/>
          <w:lang w:val="es-ES"/>
        </w:rPr>
      </w:pPr>
      <w:r w:rsidRPr="004B598D">
        <w:rPr>
          <w:b/>
          <w:color w:val="C00000"/>
          <w:sz w:val="24"/>
          <w:szCs w:val="24"/>
          <w:lang w:val="es-ES"/>
        </w:rPr>
        <w:t>Los datos ponen de manifiesto que la violencia de género en el mundo del trabajo es una experiencia habitual y extendida para las mujeres trabajadoras de todas las industrias y sectores a escala mundial.</w:t>
      </w:r>
    </w:p>
    <w:p w14:paraId="08790227" w14:textId="77777777" w:rsidR="004B598D" w:rsidRPr="004B598D" w:rsidRDefault="004B598D" w:rsidP="004B598D">
      <w:pPr>
        <w:rPr>
          <w:b/>
          <w:bCs/>
          <w:lang w:val="es-ES"/>
        </w:rPr>
      </w:pPr>
      <w:r w:rsidRPr="004B598D">
        <w:rPr>
          <w:b/>
          <w:bCs/>
          <w:lang w:val="es-ES"/>
        </w:rPr>
        <w:t>A nivel mundial</w:t>
      </w:r>
    </w:p>
    <w:p w14:paraId="25544978" w14:textId="77777777" w:rsidR="004B598D" w:rsidRPr="00EB6479" w:rsidRDefault="004B598D" w:rsidP="004820EE">
      <w:pPr>
        <w:pStyle w:val="ListParagraph"/>
        <w:numPr>
          <w:ilvl w:val="0"/>
          <w:numId w:val="11"/>
        </w:numPr>
        <w:spacing w:after="0" w:line="240" w:lineRule="auto"/>
        <w:rPr>
          <w:i/>
          <w:iCs/>
          <w:lang w:val="es-ES"/>
        </w:rPr>
      </w:pPr>
      <w:r>
        <w:rPr>
          <w:lang w:val="es-ES"/>
        </w:rPr>
        <w:t xml:space="preserve">El </w:t>
      </w:r>
      <w:r w:rsidRPr="00EB6479">
        <w:rPr>
          <w:lang w:val="es-ES"/>
        </w:rPr>
        <w:t>35</w:t>
      </w:r>
      <w:r>
        <w:rPr>
          <w:lang w:val="es-ES"/>
        </w:rPr>
        <w:t xml:space="preserve">% de las mujeres </w:t>
      </w:r>
      <w:r w:rsidRPr="00EB6479">
        <w:rPr>
          <w:lang w:val="es-ES"/>
        </w:rPr>
        <w:t xml:space="preserve">–818 </w:t>
      </w:r>
      <w:r>
        <w:rPr>
          <w:lang w:val="es-ES"/>
        </w:rPr>
        <w:t>millones de mujeres en todo el mundo</w:t>
      </w:r>
      <w:r w:rsidRPr="00EB6479">
        <w:rPr>
          <w:lang w:val="es-ES"/>
        </w:rPr>
        <w:t xml:space="preserve">– </w:t>
      </w:r>
      <w:r>
        <w:rPr>
          <w:lang w:val="es-ES"/>
        </w:rPr>
        <w:t>mayores de 15 años han experimentado algún tipo de violencia sexual o física en su casa, en sus comunidades o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</w:t>
      </w:r>
      <w:r w:rsidRPr="00EB6479">
        <w:rPr>
          <w:i/>
          <w:iCs/>
          <w:lang w:val="es-ES"/>
        </w:rPr>
        <w:t>u</w:t>
      </w:r>
      <w:r>
        <w:rPr>
          <w:i/>
          <w:iCs/>
          <w:lang w:val="es-ES"/>
        </w:rPr>
        <w:t>ent</w:t>
      </w:r>
      <w:r w:rsidRPr="00EB6479">
        <w:rPr>
          <w:i/>
          <w:iCs/>
          <w:lang w:val="es-ES"/>
        </w:rPr>
        <w:t xml:space="preserve">e: </w:t>
      </w:r>
      <w:hyperlink r:id="rId8" w:history="1">
        <w:r>
          <w:rPr>
            <w:rStyle w:val="Hyperlink"/>
            <w:i/>
            <w:iCs/>
            <w:lang w:val="es-ES"/>
          </w:rPr>
          <w:t>Organización Mundial de la Salud</w:t>
        </w:r>
      </w:hyperlink>
    </w:p>
    <w:p w14:paraId="2D933605" w14:textId="77777777" w:rsidR="004B598D" w:rsidRPr="00EB6479" w:rsidRDefault="004B598D" w:rsidP="004820EE">
      <w:pPr>
        <w:pStyle w:val="ListParagraph"/>
        <w:numPr>
          <w:ilvl w:val="0"/>
          <w:numId w:val="11"/>
        </w:numPr>
        <w:spacing w:after="0" w:line="240" w:lineRule="auto"/>
        <w:rPr>
          <w:lang w:val="es-ES"/>
        </w:rPr>
      </w:pPr>
      <w:r>
        <w:rPr>
          <w:lang w:val="es-ES"/>
        </w:rPr>
        <w:t>Las mujeres que trabajan como empleadas del hogar en domicilios privados corren a menudo el riesgo de sufrir acoso y abuso psicológico, físico y sexual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9" w:history="1">
        <w:r w:rsidRPr="00EB6479">
          <w:rPr>
            <w:rStyle w:val="Hyperlink"/>
            <w:i/>
            <w:iCs/>
            <w:lang w:val="es-ES"/>
          </w:rPr>
          <w:t>Human Rights Watch</w:t>
        </w:r>
      </w:hyperlink>
    </w:p>
    <w:p w14:paraId="038C24DA" w14:textId="77777777" w:rsidR="004B598D" w:rsidRPr="00EB6479" w:rsidRDefault="004B598D" w:rsidP="004820EE">
      <w:pPr>
        <w:pStyle w:val="ListParagraph"/>
        <w:numPr>
          <w:ilvl w:val="0"/>
          <w:numId w:val="11"/>
        </w:numPr>
        <w:spacing w:after="0" w:line="240" w:lineRule="auto"/>
        <w:rPr>
          <w:lang w:val="es-ES"/>
        </w:rPr>
      </w:pPr>
      <w:r>
        <w:rPr>
          <w:lang w:val="es-ES"/>
        </w:rPr>
        <w:t xml:space="preserve">Las enfermeras tienen una media del triple de probabilidades de sufrir violencia en el lugar de trabajo en comparación con otros colectivos profesionales, según un estudio llevado a cabo en </w:t>
      </w:r>
      <w:r w:rsidRPr="00EB6479">
        <w:rPr>
          <w:lang w:val="es-ES"/>
        </w:rPr>
        <w:t xml:space="preserve">2002 </w:t>
      </w:r>
      <w:r>
        <w:rPr>
          <w:lang w:val="es-ES"/>
        </w:rPr>
        <w:t>en cinco países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0" w:history="1">
        <w:r>
          <w:rPr>
            <w:rStyle w:val="Hyperlink"/>
            <w:i/>
            <w:iCs/>
            <w:lang w:val="es-ES"/>
          </w:rPr>
          <w:t>OIT/OMS</w:t>
        </w:r>
        <w:r w:rsidRPr="00EB6479">
          <w:rPr>
            <w:rStyle w:val="Hyperlink"/>
            <w:i/>
            <w:iCs/>
            <w:lang w:val="es-ES"/>
          </w:rPr>
          <w:t>/</w:t>
        </w:r>
        <w:r>
          <w:rPr>
            <w:rStyle w:val="Hyperlink"/>
            <w:i/>
            <w:iCs/>
            <w:lang w:val="es-ES"/>
          </w:rPr>
          <w:t>ISP</w:t>
        </w:r>
      </w:hyperlink>
    </w:p>
    <w:p w14:paraId="326E7A2A" w14:textId="77777777" w:rsidR="004B598D" w:rsidRPr="00EB6479" w:rsidRDefault="004B598D" w:rsidP="004820EE">
      <w:pPr>
        <w:pStyle w:val="ListParagraph"/>
        <w:numPr>
          <w:ilvl w:val="0"/>
          <w:numId w:val="11"/>
        </w:numPr>
        <w:spacing w:after="0" w:line="240" w:lineRule="auto"/>
        <w:rPr>
          <w:lang w:val="es-ES"/>
        </w:rPr>
      </w:pPr>
      <w:r>
        <w:rPr>
          <w:lang w:val="es-ES"/>
        </w:rPr>
        <w:t>Una cuarta parte (o cerca del 22%) de las mujeres que trabajan en los medios de comunicación han sufrido actos de violencia física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1" w:history="1">
        <w:r>
          <w:rPr>
            <w:rStyle w:val="Hyperlink"/>
            <w:i/>
            <w:iCs/>
            <w:lang w:val="es-ES"/>
          </w:rPr>
          <w:t>Federación Internacional de Periodistas (FIP)</w:t>
        </w:r>
      </w:hyperlink>
    </w:p>
    <w:p w14:paraId="53517539" w14:textId="77777777" w:rsidR="004B598D" w:rsidRPr="00EB6479" w:rsidRDefault="004B598D" w:rsidP="004820EE">
      <w:pPr>
        <w:pStyle w:val="ListParagraph"/>
        <w:numPr>
          <w:ilvl w:val="0"/>
          <w:numId w:val="11"/>
        </w:numPr>
        <w:spacing w:after="0" w:line="240" w:lineRule="auto"/>
        <w:rPr>
          <w:lang w:val="es-ES"/>
        </w:rPr>
      </w:pPr>
      <w:r>
        <w:rPr>
          <w:lang w:val="es-ES"/>
        </w:rPr>
        <w:lastRenderedPageBreak/>
        <w:t xml:space="preserve">Casi la mitad (o el </w:t>
      </w:r>
      <w:r w:rsidRPr="00EB6479">
        <w:rPr>
          <w:lang w:val="es-ES"/>
        </w:rPr>
        <w:t>48</w:t>
      </w:r>
      <w:r>
        <w:rPr>
          <w:lang w:val="es-ES"/>
        </w:rPr>
        <w:t>%</w:t>
      </w:r>
      <w:r w:rsidRPr="00EB6479">
        <w:rPr>
          <w:lang w:val="es-ES"/>
        </w:rPr>
        <w:t xml:space="preserve">) </w:t>
      </w:r>
      <w:r>
        <w:rPr>
          <w:lang w:val="es-ES"/>
        </w:rPr>
        <w:t>de las mujeres que trabajan en los medios de comunicación han sufrido acoso sexual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2" w:history="1">
        <w:r>
          <w:rPr>
            <w:rStyle w:val="Hyperlink"/>
            <w:i/>
            <w:iCs/>
            <w:lang w:val="es-ES"/>
          </w:rPr>
          <w:t>Federación Internacional de Periodistas (FIP)</w:t>
        </w:r>
      </w:hyperlink>
    </w:p>
    <w:p w14:paraId="770AEEFC" w14:textId="77777777" w:rsidR="004B598D" w:rsidRPr="00EB6479" w:rsidRDefault="004B598D" w:rsidP="004820EE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lang w:val="es-ES"/>
        </w:rPr>
      </w:pPr>
      <w:r w:rsidRPr="00EB6479">
        <w:rPr>
          <w:lang w:val="es-ES"/>
        </w:rPr>
        <w:t>T</w:t>
      </w:r>
      <w:r>
        <w:rPr>
          <w:lang w:val="es-ES"/>
        </w:rPr>
        <w:t xml:space="preserve">res cuartas partes </w:t>
      </w:r>
      <w:r w:rsidRPr="00EB6479">
        <w:rPr>
          <w:lang w:val="es-ES"/>
        </w:rPr>
        <w:t>(o</w:t>
      </w:r>
      <w:r>
        <w:rPr>
          <w:lang w:val="es-ES"/>
        </w:rPr>
        <w:t xml:space="preserve"> el</w:t>
      </w:r>
      <w:r w:rsidRPr="00EB6479">
        <w:rPr>
          <w:lang w:val="es-ES"/>
        </w:rPr>
        <w:t xml:space="preserve"> 65</w:t>
      </w:r>
      <w:r>
        <w:rPr>
          <w:lang w:val="es-ES"/>
        </w:rPr>
        <w:t>%</w:t>
      </w:r>
      <w:r w:rsidRPr="00EB6479">
        <w:rPr>
          <w:lang w:val="es-ES"/>
        </w:rPr>
        <w:t xml:space="preserve">) </w:t>
      </w:r>
      <w:r>
        <w:rPr>
          <w:lang w:val="es-ES"/>
        </w:rPr>
        <w:t>de las mujeres que trabajan en los medios de comunicación han sufrido</w:t>
      </w:r>
      <w:r w:rsidRPr="00EB6479">
        <w:rPr>
          <w:lang w:val="es-ES"/>
        </w:rPr>
        <w:t xml:space="preserve"> intimida</w:t>
      </w:r>
      <w:r>
        <w:rPr>
          <w:lang w:val="es-ES"/>
        </w:rPr>
        <w:t>ción, amenazas y abusos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3" w:history="1">
        <w:hyperlink r:id="rId14" w:history="1">
          <w:r>
            <w:rPr>
              <w:rStyle w:val="Hyperlink"/>
              <w:i/>
              <w:iCs/>
              <w:lang w:val="es-ES"/>
            </w:rPr>
            <w:t>Federación Internacional de Periodistas (FIP)</w:t>
          </w:r>
        </w:hyperlink>
      </w:hyperlink>
    </w:p>
    <w:p w14:paraId="797F2D3C" w14:textId="77777777" w:rsidR="004B598D" w:rsidRPr="00EB6479" w:rsidRDefault="004B598D" w:rsidP="004B598D">
      <w:pPr>
        <w:pStyle w:val="ListParagraph"/>
        <w:spacing w:after="0" w:line="240" w:lineRule="auto"/>
        <w:rPr>
          <w:lang w:val="es-ES"/>
        </w:rPr>
      </w:pPr>
    </w:p>
    <w:p w14:paraId="1EF74206" w14:textId="77777777" w:rsidR="004B598D" w:rsidRPr="004B598D" w:rsidRDefault="004B598D" w:rsidP="004B598D">
      <w:pPr>
        <w:rPr>
          <w:b/>
          <w:bCs/>
          <w:lang w:val="es-ES"/>
        </w:rPr>
      </w:pPr>
      <w:r w:rsidRPr="004B598D">
        <w:rPr>
          <w:b/>
          <w:bCs/>
          <w:lang w:val="es-ES"/>
        </w:rPr>
        <w:t>Europa</w:t>
      </w:r>
    </w:p>
    <w:p w14:paraId="0EAC90F6" w14:textId="77777777" w:rsidR="004B598D" w:rsidRPr="00814560" w:rsidRDefault="004B598D" w:rsidP="004820EE">
      <w:pPr>
        <w:pStyle w:val="ListParagraph"/>
        <w:numPr>
          <w:ilvl w:val="0"/>
          <w:numId w:val="12"/>
        </w:numPr>
        <w:spacing w:after="0" w:line="240" w:lineRule="auto"/>
        <w:rPr>
          <w:rStyle w:val="Hyperlink"/>
          <w:color w:val="auto"/>
          <w:u w:val="none"/>
          <w:lang w:val="es-ES"/>
        </w:rPr>
      </w:pPr>
      <w:r>
        <w:rPr>
          <w:lang w:val="es-ES"/>
        </w:rPr>
        <w:t xml:space="preserve">Entre un </w:t>
      </w:r>
      <w:r w:rsidRPr="00EB6479">
        <w:rPr>
          <w:lang w:val="es-ES"/>
        </w:rPr>
        <w:t>40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y un</w:t>
      </w:r>
      <w:r w:rsidRPr="00EB6479">
        <w:rPr>
          <w:lang w:val="es-ES"/>
        </w:rPr>
        <w:t xml:space="preserve"> 50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 de países de la Unión Europea han sufrido insinuaciones sexuales o contacto físico indeseados, u otras formas de acoso sexual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5" w:history="1">
        <w:r>
          <w:rPr>
            <w:rStyle w:val="Hyperlink"/>
            <w:i/>
            <w:iCs/>
            <w:lang w:val="es-ES"/>
          </w:rPr>
          <w:t>ONU Mujeres</w:t>
        </w:r>
      </w:hyperlink>
    </w:p>
    <w:p w14:paraId="0D41EA5D" w14:textId="77777777" w:rsidR="004B598D" w:rsidRPr="00EB6479" w:rsidRDefault="004B598D" w:rsidP="004820EE">
      <w:pPr>
        <w:pStyle w:val="ListParagraph"/>
        <w:numPr>
          <w:ilvl w:val="0"/>
          <w:numId w:val="12"/>
        </w:numPr>
        <w:spacing w:after="0" w:line="240" w:lineRule="auto"/>
        <w:rPr>
          <w:lang w:val="es-ES"/>
        </w:rPr>
      </w:pPr>
      <w:r w:rsidRPr="00814560">
        <w:rPr>
          <w:lang w:val="es-ES"/>
        </w:rPr>
        <w:t>Casi un tercio de las mujeres en los países del G20 se han enfrentado al acoso en el trabajo, pero pocas</w:t>
      </w:r>
      <w:r>
        <w:rPr>
          <w:lang w:val="es-ES"/>
        </w:rPr>
        <w:t xml:space="preserve"> pero pocas hablan del tema. – </w:t>
      </w:r>
      <w:r w:rsidRPr="00814560">
        <w:rPr>
          <w:i/>
          <w:lang w:val="es-ES"/>
        </w:rPr>
        <w:t>Fuente:</w:t>
      </w:r>
      <w:r>
        <w:rPr>
          <w:lang w:val="es-ES"/>
        </w:rPr>
        <w:t xml:space="preserve"> </w:t>
      </w:r>
      <w:hyperlink r:id="rId16" w:history="1">
        <w:r w:rsidRPr="00814560">
          <w:rPr>
            <w:rStyle w:val="Hyperlink"/>
            <w:i/>
            <w:lang w:val="es-ES_tradnl"/>
          </w:rPr>
          <w:t>Thomson Reuters</w:t>
        </w:r>
      </w:hyperlink>
    </w:p>
    <w:p w14:paraId="34C89FB8" w14:textId="77777777" w:rsidR="004B598D" w:rsidRPr="00EB6479" w:rsidRDefault="004B598D" w:rsidP="004820EE">
      <w:pPr>
        <w:pStyle w:val="ListParagraph"/>
        <w:numPr>
          <w:ilvl w:val="0"/>
          <w:numId w:val="12"/>
        </w:numPr>
        <w:spacing w:after="0" w:line="240" w:lineRule="auto"/>
        <w:rPr>
          <w:lang w:val="es-ES"/>
        </w:rPr>
      </w:pPr>
      <w:r w:rsidRPr="00EB6479">
        <w:rPr>
          <w:lang w:val="es-ES"/>
        </w:rPr>
        <w:t>M</w:t>
      </w:r>
      <w:r>
        <w:rPr>
          <w:lang w:val="es-ES"/>
        </w:rPr>
        <w:t xml:space="preserve">ás del </w:t>
      </w:r>
      <w:r w:rsidRPr="00EB6479">
        <w:rPr>
          <w:lang w:val="es-ES"/>
        </w:rPr>
        <w:t>61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 empleadas en el sector servicios de países de la Unión Europea han sido objeto de acoso sexual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7" w:history="1">
        <w:r>
          <w:rPr>
            <w:rStyle w:val="Hyperlink"/>
            <w:i/>
            <w:iCs/>
            <w:lang w:val="es-ES"/>
          </w:rPr>
          <w:t>Agencia de los Derechos Fundamentales de la Unión Europea</w:t>
        </w:r>
      </w:hyperlink>
    </w:p>
    <w:p w14:paraId="0FA41696" w14:textId="77777777" w:rsidR="004B598D" w:rsidRPr="00EB6479" w:rsidRDefault="004B598D" w:rsidP="004820EE">
      <w:pPr>
        <w:pStyle w:val="ListParagraph"/>
        <w:numPr>
          <w:ilvl w:val="0"/>
          <w:numId w:val="12"/>
        </w:numPr>
        <w:spacing w:after="0" w:line="240" w:lineRule="auto"/>
        <w:rPr>
          <w:lang w:val="es-ES"/>
        </w:rPr>
      </w:pPr>
      <w:r>
        <w:rPr>
          <w:lang w:val="es-ES"/>
        </w:rPr>
        <w:t xml:space="preserve">Diversos estudios llevados a cabo por sindicatos de trabajadores de hoteles, restaurantes, catering y turismo de Dinamarca, Finlandia, Islandia, Noruega y Suecia revelan que aproximadamente el </w:t>
      </w:r>
      <w:r w:rsidRPr="00EB6479">
        <w:rPr>
          <w:lang w:val="es-ES"/>
        </w:rPr>
        <w:t>35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todos los trabajadores del sector de la hostelería han sufrido</w:t>
      </w:r>
      <w:r w:rsidRPr="00EB6479">
        <w:rPr>
          <w:lang w:val="es-ES"/>
        </w:rPr>
        <w:t xml:space="preserve"> </w:t>
      </w:r>
      <w:r>
        <w:rPr>
          <w:lang w:val="es-ES"/>
        </w:rPr>
        <w:t>acoso sexual</w:t>
      </w:r>
      <w:r w:rsidRPr="00EB6479">
        <w:rPr>
          <w:lang w:val="es-ES"/>
        </w:rPr>
        <w:t>,</w:t>
      </w:r>
      <w:r>
        <w:rPr>
          <w:lang w:val="es-ES"/>
        </w:rPr>
        <w:t xml:space="preserve"> y la cifra se aproxima más al</w:t>
      </w:r>
      <w:r w:rsidRPr="00EB6479">
        <w:rPr>
          <w:lang w:val="es-ES"/>
        </w:rPr>
        <w:t xml:space="preserve"> 60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en el caso de las mujeres que trabajan en servicios de primera línea como camareras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8" w:history="1">
        <w:r w:rsidRPr="00EB6479">
          <w:rPr>
            <w:rStyle w:val="Hyperlink"/>
            <w:i/>
            <w:iCs/>
            <w:lang w:val="es-ES"/>
          </w:rPr>
          <w:t>Nordic Union for Workers in the Hotel, Restaurant, Catering and Tourism Sector (NU HRCT)</w:t>
        </w:r>
        <w:r>
          <w:rPr>
            <w:rStyle w:val="Hyperlink"/>
            <w:i/>
            <w:iCs/>
            <w:lang w:val="es-ES"/>
          </w:rPr>
          <w:t xml:space="preserve"> </w:t>
        </w:r>
      </w:hyperlink>
    </w:p>
    <w:p w14:paraId="25032992" w14:textId="77777777" w:rsidR="004B598D" w:rsidRPr="00EB6479" w:rsidRDefault="004B598D" w:rsidP="004820EE">
      <w:pPr>
        <w:pStyle w:val="ListParagraph"/>
        <w:numPr>
          <w:ilvl w:val="0"/>
          <w:numId w:val="12"/>
        </w:numPr>
        <w:spacing w:after="0" w:line="240" w:lineRule="auto"/>
        <w:rPr>
          <w:rStyle w:val="Hyperlink"/>
          <w:i/>
          <w:iCs/>
          <w:color w:val="auto"/>
          <w:u w:val="none"/>
          <w:lang w:val="es-ES"/>
        </w:rPr>
      </w:pPr>
      <w:r>
        <w:rPr>
          <w:lang w:val="es-ES"/>
        </w:rPr>
        <w:t>En el Reino Unido, la mitad</w:t>
      </w:r>
      <w:r w:rsidRPr="00EB6479">
        <w:rPr>
          <w:lang w:val="es-ES"/>
        </w:rPr>
        <w:t xml:space="preserve"> (</w:t>
      </w:r>
      <w:r>
        <w:rPr>
          <w:lang w:val="es-ES"/>
        </w:rPr>
        <w:t xml:space="preserve">el </w:t>
      </w:r>
      <w:r w:rsidRPr="00EB6479">
        <w:rPr>
          <w:lang w:val="es-ES"/>
        </w:rPr>
        <w:t>52</w:t>
      </w:r>
      <w:r>
        <w:rPr>
          <w:lang w:val="es-ES"/>
        </w:rPr>
        <w:t>%</w:t>
      </w:r>
      <w:r w:rsidRPr="00EB6479">
        <w:rPr>
          <w:lang w:val="es-ES"/>
        </w:rPr>
        <w:t xml:space="preserve">) </w:t>
      </w:r>
      <w:r>
        <w:rPr>
          <w:lang w:val="es-ES"/>
        </w:rPr>
        <w:t>de todas las mujeres que participaron en una encuesta del</w:t>
      </w:r>
      <w:r w:rsidRPr="00EB6479">
        <w:rPr>
          <w:lang w:val="es-ES"/>
        </w:rPr>
        <w:t xml:space="preserve"> TUC </w:t>
      </w:r>
      <w:r>
        <w:rPr>
          <w:lang w:val="es-ES"/>
        </w:rPr>
        <w:t>señalaron haber sufrido algún tipo de acoso sexual</w:t>
      </w:r>
      <w:r w:rsidRPr="00EB6479">
        <w:rPr>
          <w:lang w:val="es-ES"/>
        </w:rPr>
        <w:t xml:space="preserve"> </w:t>
      </w:r>
      <w:r>
        <w:rPr>
          <w:lang w:val="es-ES"/>
        </w:rPr>
        <w:t>en el lugar de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19" w:history="1">
        <w:r w:rsidRPr="00EB6479">
          <w:rPr>
            <w:rStyle w:val="Hyperlink"/>
            <w:i/>
            <w:iCs/>
            <w:lang w:val="es-ES"/>
          </w:rPr>
          <w:t>Trade Union Congress</w:t>
        </w:r>
      </w:hyperlink>
      <w:r w:rsidRPr="00EB6479">
        <w:rPr>
          <w:rStyle w:val="Hyperlink"/>
          <w:i/>
          <w:iCs/>
          <w:lang w:val="es-ES"/>
        </w:rPr>
        <w:t xml:space="preserve"> (TUC)</w:t>
      </w:r>
    </w:p>
    <w:p w14:paraId="055E9EE8" w14:textId="77777777" w:rsidR="004B598D" w:rsidRPr="00EB6479" w:rsidRDefault="004B598D" w:rsidP="004820EE">
      <w:pPr>
        <w:pStyle w:val="ListParagraph"/>
        <w:numPr>
          <w:ilvl w:val="0"/>
          <w:numId w:val="12"/>
        </w:numPr>
        <w:spacing w:after="0" w:line="240" w:lineRule="auto"/>
        <w:rPr>
          <w:rStyle w:val="Hyperlink"/>
          <w:lang w:val="es-ES"/>
        </w:rPr>
      </w:pPr>
      <w:r>
        <w:rPr>
          <w:lang w:val="es-ES"/>
        </w:rPr>
        <w:t>En Francia, una de cada cinco mujeres ha sido víctima de acoso sexual a lo largo de su vida profesional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> :</w:t>
      </w:r>
      <w:r w:rsidRPr="00EB6479">
        <w:rPr>
          <w:lang w:val="es-ES"/>
        </w:rPr>
        <w:t xml:space="preserve"> </w:t>
      </w:r>
      <w:r w:rsidRPr="00EB6479">
        <w:rPr>
          <w:i/>
          <w:iCs/>
          <w:lang w:val="es-ES"/>
        </w:rPr>
        <w:fldChar w:fldCharType="begin"/>
      </w:r>
      <w:r w:rsidRPr="00EB6479">
        <w:rPr>
          <w:i/>
          <w:iCs/>
          <w:lang w:val="es-ES"/>
        </w:rPr>
        <w:instrText xml:space="preserve"> HYPERLINK "http://www.cgt.fr/-Stop-a-la-violence-sexiste-au-travail-.html" </w:instrText>
      </w:r>
      <w:r w:rsidRPr="00EB6479">
        <w:rPr>
          <w:i/>
          <w:iCs/>
          <w:lang w:val="es-ES"/>
        </w:rPr>
        <w:fldChar w:fldCharType="separate"/>
      </w:r>
      <w:r w:rsidRPr="00EB6479">
        <w:rPr>
          <w:rStyle w:val="Hyperlink"/>
          <w:i/>
          <w:iCs/>
          <w:lang w:val="es-ES"/>
        </w:rPr>
        <w:t>Confédération General du Travail (CGT)</w:t>
      </w:r>
    </w:p>
    <w:p w14:paraId="7D74D0F4" w14:textId="563FEE36" w:rsidR="004B598D" w:rsidRPr="004820EE" w:rsidRDefault="004B598D" w:rsidP="004B598D">
      <w:pPr>
        <w:rPr>
          <w:b/>
          <w:bCs/>
          <w:lang w:val="es-ES"/>
        </w:rPr>
      </w:pPr>
      <w:r w:rsidRPr="00EB6479">
        <w:rPr>
          <w:i/>
          <w:iCs/>
          <w:lang w:val="es-ES"/>
        </w:rPr>
        <w:fldChar w:fldCharType="end"/>
      </w:r>
      <w:r w:rsidRPr="004820EE">
        <w:rPr>
          <w:b/>
          <w:bCs/>
          <w:lang w:val="es-ES"/>
        </w:rPr>
        <w:t>Asia y Pacífico</w:t>
      </w:r>
    </w:p>
    <w:p w14:paraId="0581105D" w14:textId="77777777" w:rsidR="004B598D" w:rsidRPr="00EB6479" w:rsidRDefault="004B598D" w:rsidP="004820EE">
      <w:pPr>
        <w:numPr>
          <w:ilvl w:val="0"/>
          <w:numId w:val="13"/>
        </w:numPr>
        <w:spacing w:after="0" w:line="240" w:lineRule="auto"/>
        <w:rPr>
          <w:color w:val="1F497D"/>
          <w:lang w:val="es-ES"/>
        </w:rPr>
      </w:pPr>
      <w:r>
        <w:rPr>
          <w:lang w:val="es-ES"/>
        </w:rPr>
        <w:t xml:space="preserve">En las fábricas textiles de la </w:t>
      </w:r>
      <w:r w:rsidRPr="00EB6479">
        <w:rPr>
          <w:lang w:val="es-ES"/>
        </w:rPr>
        <w:t>India, Bangladesh </w:t>
      </w:r>
      <w:r>
        <w:rPr>
          <w:lang w:val="es-ES"/>
        </w:rPr>
        <w:t>e</w:t>
      </w:r>
      <w:r w:rsidRPr="00EB6479">
        <w:rPr>
          <w:lang w:val="es-ES"/>
        </w:rPr>
        <w:t xml:space="preserve"> Indonesia,</w:t>
      </w:r>
      <w:r>
        <w:rPr>
          <w:lang w:val="es-ES"/>
        </w:rPr>
        <w:t xml:space="preserve"> el acoso y la violencia sexual están muy extendidos y pueden abarcar desde abusos verbales y físicos hasta acoso sexual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y violación. Solo en </w:t>
      </w:r>
      <w:r w:rsidRPr="00EB6479">
        <w:rPr>
          <w:lang w:val="es-ES"/>
        </w:rPr>
        <w:t>Bangladesh</w:t>
      </w:r>
      <w:r>
        <w:rPr>
          <w:lang w:val="es-ES"/>
        </w:rPr>
        <w:t xml:space="preserve">, más del </w:t>
      </w:r>
      <w:r w:rsidRPr="00EB6479">
        <w:rPr>
          <w:lang w:val="es-ES"/>
        </w:rPr>
        <w:t>60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trabajadoras de la confección han sido intimidadas o han sufrido amenazas de violencia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0" w:history="1">
        <w:r w:rsidRPr="00EB6479">
          <w:rPr>
            <w:rStyle w:val="Hyperlink"/>
            <w:i/>
            <w:iCs/>
            <w:lang w:val="es-ES"/>
          </w:rPr>
          <w:t>Fair Wear Foundation</w:t>
        </w:r>
      </w:hyperlink>
      <w:r w:rsidRPr="00EB6479">
        <w:rPr>
          <w:i/>
          <w:iCs/>
          <w:lang w:val="es-ES"/>
        </w:rPr>
        <w:t xml:space="preserve"> </w:t>
      </w:r>
      <w:r>
        <w:rPr>
          <w:i/>
          <w:iCs/>
          <w:lang w:val="es-ES"/>
        </w:rPr>
        <w:t>y</w:t>
      </w:r>
      <w:r w:rsidRPr="00EB6479">
        <w:rPr>
          <w:i/>
          <w:iCs/>
          <w:lang w:val="es-ES"/>
        </w:rPr>
        <w:t xml:space="preserve"> </w:t>
      </w:r>
      <w:hyperlink r:id="rId21" w:history="1">
        <w:r w:rsidRPr="00EB6479">
          <w:rPr>
            <w:rStyle w:val="Hyperlink"/>
            <w:i/>
            <w:iCs/>
            <w:lang w:val="es-ES"/>
          </w:rPr>
          <w:t>CNV Internationaal</w:t>
        </w:r>
      </w:hyperlink>
      <w:r w:rsidRPr="00EB6479">
        <w:rPr>
          <w:i/>
          <w:iCs/>
          <w:lang w:val="es-ES"/>
        </w:rPr>
        <w:t xml:space="preserve"> </w:t>
      </w:r>
    </w:p>
    <w:p w14:paraId="435D6CAB" w14:textId="77777777" w:rsidR="004B598D" w:rsidRPr="00EB6479" w:rsidRDefault="004B598D" w:rsidP="004820EE">
      <w:pPr>
        <w:numPr>
          <w:ilvl w:val="0"/>
          <w:numId w:val="13"/>
        </w:numPr>
        <w:spacing w:after="0" w:line="240" w:lineRule="auto"/>
        <w:rPr>
          <w:i/>
          <w:iCs/>
          <w:color w:val="1F497D"/>
          <w:lang w:val="es-ES"/>
        </w:rPr>
      </w:pPr>
      <w:r>
        <w:rPr>
          <w:lang w:val="es-ES"/>
        </w:rPr>
        <w:t>Varios estudios realizados en Japón, Malasia, Filipinas y Corea del Sur demuestran que entre el</w:t>
      </w:r>
      <w:r w:rsidRPr="00EB6479">
        <w:rPr>
          <w:lang w:val="es-ES"/>
        </w:rPr>
        <w:t xml:space="preserve"> 30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y el</w:t>
      </w:r>
      <w:r w:rsidRPr="00EB6479">
        <w:rPr>
          <w:lang w:val="es-ES"/>
        </w:rPr>
        <w:t xml:space="preserve"> 40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>sufren acoso sexual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2" w:history="1">
        <w:r>
          <w:rPr>
            <w:rStyle w:val="Hyperlink"/>
            <w:i/>
            <w:iCs/>
            <w:lang w:val="es-ES"/>
          </w:rPr>
          <w:t xml:space="preserve">Oficina de Actividades para los Trabajadores (ACTRAV) de la OIT </w:t>
        </w:r>
      </w:hyperlink>
    </w:p>
    <w:p w14:paraId="721EAE64" w14:textId="77777777" w:rsidR="004B598D" w:rsidRPr="00EB6479" w:rsidRDefault="004B598D" w:rsidP="004820EE">
      <w:pPr>
        <w:numPr>
          <w:ilvl w:val="0"/>
          <w:numId w:val="13"/>
        </w:numPr>
        <w:spacing w:after="0" w:line="240" w:lineRule="auto"/>
        <w:rPr>
          <w:color w:val="1F497D"/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>n Hong-Kong,</w:t>
      </w:r>
      <w:r>
        <w:rPr>
          <w:lang w:val="es-ES"/>
        </w:rPr>
        <w:t xml:space="preserve"> cerca del</w:t>
      </w:r>
      <w:r w:rsidRPr="00EB6479">
        <w:rPr>
          <w:lang w:val="es-ES"/>
        </w:rPr>
        <w:t xml:space="preserve"> 60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 empleadas en el sector servicios (en particular en la gestión inmobiliaria, en líneas aéreas y en comercios minoristas) han sido sexualmente acosadas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3" w:history="1">
        <w:r w:rsidRPr="00EB6479">
          <w:rPr>
            <w:rStyle w:val="Hyperlink"/>
            <w:i/>
            <w:iCs/>
            <w:lang w:val="es-ES"/>
          </w:rPr>
          <w:t>Hong Kong Confederation of Trade Unions (HKCTU</w:t>
        </w:r>
      </w:hyperlink>
      <w:r w:rsidRPr="00EB6479">
        <w:rPr>
          <w:i/>
          <w:iCs/>
          <w:lang w:val="es-ES"/>
        </w:rPr>
        <w:t>)</w:t>
      </w:r>
    </w:p>
    <w:p w14:paraId="1E151D1A" w14:textId="77777777" w:rsidR="004B598D" w:rsidRPr="00EB6479" w:rsidRDefault="004B598D" w:rsidP="004820EE">
      <w:pPr>
        <w:numPr>
          <w:ilvl w:val="0"/>
          <w:numId w:val="13"/>
        </w:numPr>
        <w:spacing w:after="0" w:line="240" w:lineRule="auto"/>
        <w:rPr>
          <w:i/>
          <w:iCs/>
          <w:color w:val="1F497D"/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 xml:space="preserve">n Indonesia, </w:t>
      </w:r>
      <w:r>
        <w:rPr>
          <w:lang w:val="es-ES"/>
        </w:rPr>
        <w:t>en un estudio de referencia llevado a cabo por</w:t>
      </w:r>
      <w:r w:rsidRPr="00EB6479">
        <w:rPr>
          <w:lang w:val="es-ES"/>
        </w:rPr>
        <w:t xml:space="preserve"> Better Work Indonesia, </w:t>
      </w:r>
      <w:r>
        <w:rPr>
          <w:lang w:val="es-ES"/>
        </w:rPr>
        <w:t xml:space="preserve">el </w:t>
      </w:r>
      <w:r w:rsidRPr="00EB6479">
        <w:rPr>
          <w:lang w:val="es-ES"/>
        </w:rPr>
        <w:t>85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 trabajadoras señalaron su preocupación con respecto al acoso sexual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4" w:history="1">
        <w:r>
          <w:rPr>
            <w:rStyle w:val="Hyperlink"/>
            <w:i/>
            <w:iCs/>
            <w:lang w:val="es-ES"/>
          </w:rPr>
          <w:t>Oficina de Actividades para los Trabajadores (ACTRAV) de la OIT</w:t>
        </w:r>
      </w:hyperlink>
    </w:p>
    <w:p w14:paraId="2B0A4224" w14:textId="77777777" w:rsidR="004B598D" w:rsidRPr="00EB6479" w:rsidRDefault="004B598D" w:rsidP="004820EE">
      <w:pPr>
        <w:numPr>
          <w:ilvl w:val="0"/>
          <w:numId w:val="13"/>
        </w:numPr>
        <w:spacing w:after="0" w:line="240" w:lineRule="auto"/>
        <w:ind w:left="714" w:hanging="357"/>
        <w:rPr>
          <w:i/>
          <w:iCs/>
          <w:color w:val="1F497D"/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 xml:space="preserve">n </w:t>
      </w:r>
      <w:r>
        <w:rPr>
          <w:lang w:val="es-ES"/>
        </w:rPr>
        <w:t>Filipinas, el</w:t>
      </w:r>
      <w:r w:rsidRPr="00EB6479">
        <w:rPr>
          <w:lang w:val="es-ES"/>
        </w:rPr>
        <w:t xml:space="preserve"> 85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que han sufrido violencia doméstica indicaron que la violencia repercutía en su asistencia al trabajo. Además, el </w:t>
      </w:r>
      <w:r w:rsidRPr="00EB6479">
        <w:rPr>
          <w:lang w:val="es-ES"/>
        </w:rPr>
        <w:t>75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>que habían sufrido violencia doméstica señalaron que su rendimiento profesional se veía negativamente afectado a raíz de esta</w:t>
      </w:r>
      <w:r w:rsidRPr="00EB6479">
        <w:rPr>
          <w:lang w:val="es-ES"/>
        </w:rPr>
        <w:t xml:space="preserve">.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5" w:history="1">
        <w:r>
          <w:rPr>
            <w:rStyle w:val="Hyperlink"/>
            <w:i/>
            <w:iCs/>
            <w:lang w:val="es-ES"/>
          </w:rPr>
          <w:t>CSI Asia Pacífico/TUCP/FFW/SENTRO</w:t>
        </w:r>
      </w:hyperlink>
    </w:p>
    <w:p w14:paraId="439834CC" w14:textId="77777777" w:rsidR="004B598D" w:rsidRPr="00EB6479" w:rsidRDefault="004B598D" w:rsidP="004B598D">
      <w:pPr>
        <w:spacing w:after="0" w:line="240" w:lineRule="auto"/>
        <w:ind w:left="720"/>
        <w:rPr>
          <w:color w:val="1F497D"/>
          <w:lang w:val="es-ES"/>
        </w:rPr>
      </w:pPr>
    </w:p>
    <w:p w14:paraId="412E4828" w14:textId="77777777" w:rsidR="004B598D" w:rsidRPr="004820EE" w:rsidRDefault="004B598D" w:rsidP="004B598D">
      <w:pPr>
        <w:rPr>
          <w:b/>
          <w:bCs/>
          <w:lang w:val="es-ES"/>
        </w:rPr>
      </w:pPr>
      <w:r w:rsidRPr="004820EE">
        <w:rPr>
          <w:b/>
          <w:bCs/>
          <w:lang w:val="es-ES"/>
        </w:rPr>
        <w:t>Américas</w:t>
      </w:r>
    </w:p>
    <w:p w14:paraId="2792FC67" w14:textId="77777777" w:rsidR="004B598D" w:rsidRPr="00EB6479" w:rsidRDefault="004B598D" w:rsidP="004820EE">
      <w:pPr>
        <w:numPr>
          <w:ilvl w:val="0"/>
          <w:numId w:val="14"/>
        </w:numPr>
        <w:spacing w:after="0" w:line="240" w:lineRule="auto"/>
        <w:rPr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 xml:space="preserve">n Canadá, </w:t>
      </w:r>
      <w:r>
        <w:rPr>
          <w:lang w:val="es-ES"/>
        </w:rPr>
        <w:t xml:space="preserve">una de cada tres trabajadoras ha sufrido violencia doméstica, y la violencia suele afectar a las personas en su trabajo, poniendo en peligro la seguridad y el empleo. </w:t>
      </w:r>
      <w:r w:rsidRPr="00EB6479">
        <w:rPr>
          <w:lang w:val="es-ES"/>
        </w:rPr>
        <w:t xml:space="preserve">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6" w:history="1">
        <w:r w:rsidRPr="00EB6479">
          <w:rPr>
            <w:rStyle w:val="Hyperlink"/>
            <w:i/>
            <w:iCs/>
            <w:lang w:val="es-ES"/>
          </w:rPr>
          <w:t>Canadian Labour Congress (CLC)</w:t>
        </w:r>
      </w:hyperlink>
    </w:p>
    <w:p w14:paraId="4CE9B50A" w14:textId="77777777" w:rsidR="004B598D" w:rsidRPr="00EB6479" w:rsidRDefault="004B598D" w:rsidP="004820EE">
      <w:pPr>
        <w:numPr>
          <w:ilvl w:val="0"/>
          <w:numId w:val="14"/>
        </w:numPr>
        <w:spacing w:after="0" w:line="240" w:lineRule="auto"/>
        <w:rPr>
          <w:i/>
          <w:iCs/>
          <w:color w:val="1F497D"/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>n México,</w:t>
      </w:r>
      <w:r>
        <w:rPr>
          <w:lang w:val="es-ES"/>
        </w:rPr>
        <w:t xml:space="preserve"> según el Instituto Nacional de las Mujeres </w:t>
      </w:r>
      <w:r w:rsidRPr="00EB6479">
        <w:rPr>
          <w:lang w:val="es-ES"/>
        </w:rPr>
        <w:t>(INMUJERES)</w:t>
      </w:r>
      <w:r>
        <w:rPr>
          <w:lang w:val="es-ES"/>
        </w:rPr>
        <w:t>, el</w:t>
      </w:r>
      <w:r w:rsidRPr="00EB6479">
        <w:rPr>
          <w:lang w:val="es-ES"/>
        </w:rPr>
        <w:t xml:space="preserve"> 46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empleadas en el sector de la economía </w:t>
      </w:r>
      <w:r w:rsidRPr="00EB6479">
        <w:rPr>
          <w:lang w:val="es-ES"/>
        </w:rPr>
        <w:t xml:space="preserve">formal </w:t>
      </w:r>
      <w:r>
        <w:rPr>
          <w:lang w:val="es-ES"/>
        </w:rPr>
        <w:t>(1</w:t>
      </w:r>
      <w:r w:rsidRPr="00EB6479">
        <w:rPr>
          <w:lang w:val="es-ES"/>
        </w:rPr>
        <w:t>5 mill</w:t>
      </w:r>
      <w:r>
        <w:rPr>
          <w:lang w:val="es-ES"/>
        </w:rPr>
        <w:t>ones de mujeres</w:t>
      </w:r>
      <w:r w:rsidRPr="00EB6479">
        <w:rPr>
          <w:lang w:val="es-ES"/>
        </w:rPr>
        <w:t xml:space="preserve">) </w:t>
      </w:r>
      <w:r>
        <w:rPr>
          <w:lang w:val="es-ES"/>
        </w:rPr>
        <w:t>sufren algún tipo de acoso sexual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7" w:history="1">
        <w:r>
          <w:rPr>
            <w:rStyle w:val="Hyperlink"/>
            <w:i/>
            <w:iCs/>
            <w:lang w:val="es-ES"/>
          </w:rPr>
          <w:t>Oficina de Actividades para los Trabajadores (ACTRAV) de la OIT</w:t>
        </w:r>
      </w:hyperlink>
    </w:p>
    <w:p w14:paraId="3CD30E42" w14:textId="77777777" w:rsidR="004B598D" w:rsidRPr="00EB6479" w:rsidRDefault="004B598D" w:rsidP="004820EE">
      <w:pPr>
        <w:numPr>
          <w:ilvl w:val="0"/>
          <w:numId w:val="14"/>
        </w:numPr>
        <w:spacing w:after="0" w:line="240" w:lineRule="auto"/>
        <w:rPr>
          <w:b/>
          <w:bCs/>
          <w:color w:val="1F497D"/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>n Ecuador</w:t>
      </w:r>
      <w:r>
        <w:rPr>
          <w:lang w:val="es-ES"/>
        </w:rPr>
        <w:t xml:space="preserve">, en la industria de la floricultura orientada a la exportación, más del </w:t>
      </w:r>
      <w:r w:rsidRPr="00EB6479">
        <w:rPr>
          <w:lang w:val="es-ES"/>
        </w:rPr>
        <w:t>55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trabajadoras han sufrido algún tipo de acoso sexual</w:t>
      </w:r>
      <w:r w:rsidRPr="00EB6479">
        <w:rPr>
          <w:lang w:val="es-ES"/>
        </w:rPr>
        <w:t xml:space="preserve">; </w:t>
      </w:r>
      <w:r>
        <w:rPr>
          <w:lang w:val="es-ES"/>
        </w:rPr>
        <w:t xml:space="preserve">en el caso de las trabajadoras jóvenes, con edades comprendidas entre los 20 y los 24 años, la cifra alcanza el </w:t>
      </w:r>
      <w:r w:rsidRPr="00EB6479">
        <w:rPr>
          <w:lang w:val="es-ES"/>
        </w:rPr>
        <w:t>70</w:t>
      </w:r>
      <w:r>
        <w:rPr>
          <w:lang w:val="es-ES"/>
        </w:rPr>
        <w:t>%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28" w:history="1">
        <w:r>
          <w:rPr>
            <w:rStyle w:val="Hyperlink"/>
            <w:i/>
            <w:iCs/>
            <w:lang w:val="es-ES"/>
          </w:rPr>
          <w:t>Oficina de Actividades para los Trabajadores (ACTRAV) de la OIT</w:t>
        </w:r>
      </w:hyperlink>
    </w:p>
    <w:p w14:paraId="07D6DAB6" w14:textId="77777777" w:rsidR="004B598D" w:rsidRPr="00EB6479" w:rsidRDefault="004B598D" w:rsidP="004820EE">
      <w:pPr>
        <w:numPr>
          <w:ilvl w:val="0"/>
          <w:numId w:val="14"/>
        </w:numPr>
        <w:spacing w:after="0" w:line="240" w:lineRule="auto"/>
        <w:rPr>
          <w:color w:val="1F497D"/>
          <w:lang w:val="es-ES"/>
        </w:rPr>
      </w:pPr>
      <w:r>
        <w:rPr>
          <w:lang w:val="es-ES"/>
        </w:rPr>
        <w:t>En Estados Unidos:</w:t>
      </w:r>
    </w:p>
    <w:p w14:paraId="58913EB3" w14:textId="77777777" w:rsidR="004B598D" w:rsidRPr="00EB6479" w:rsidRDefault="004B598D" w:rsidP="004B598D">
      <w:pPr>
        <w:numPr>
          <w:ilvl w:val="1"/>
          <w:numId w:val="5"/>
        </w:numPr>
        <w:spacing w:after="0" w:line="240" w:lineRule="auto"/>
        <w:rPr>
          <w:i/>
          <w:iCs/>
          <w:color w:val="1F497D"/>
          <w:lang w:val="es-ES"/>
        </w:rPr>
      </w:pPr>
      <w:r>
        <w:rPr>
          <w:lang w:val="es-ES"/>
        </w:rPr>
        <w:t xml:space="preserve">Entre el </w:t>
      </w:r>
      <w:r w:rsidRPr="00EB6479">
        <w:rPr>
          <w:lang w:val="es-ES"/>
        </w:rPr>
        <w:t>50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y el </w:t>
      </w:r>
      <w:r w:rsidRPr="00EB6479">
        <w:rPr>
          <w:lang w:val="es-ES"/>
        </w:rPr>
        <w:t>80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>sufren acoso sexual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>:</w:t>
      </w:r>
      <w:r w:rsidRPr="00EB6479">
        <w:rPr>
          <w:i/>
          <w:iCs/>
          <w:color w:val="1F497D"/>
          <w:lang w:val="es-ES"/>
        </w:rPr>
        <w:t xml:space="preserve"> </w:t>
      </w:r>
      <w:hyperlink r:id="rId29" w:history="1">
        <w:r w:rsidRPr="00EB6479">
          <w:rPr>
            <w:rStyle w:val="Hyperlink"/>
            <w:i/>
            <w:iCs/>
            <w:lang w:val="es-ES"/>
          </w:rPr>
          <w:t>AFL-CIO</w:t>
        </w:r>
      </w:hyperlink>
      <w:r w:rsidRPr="00EB6479">
        <w:rPr>
          <w:i/>
          <w:iCs/>
          <w:lang w:val="es-ES"/>
        </w:rPr>
        <w:t xml:space="preserve"> </w:t>
      </w:r>
    </w:p>
    <w:p w14:paraId="571F36E9" w14:textId="77777777" w:rsidR="004B598D" w:rsidRPr="00EB6479" w:rsidRDefault="004B598D" w:rsidP="004B598D">
      <w:pPr>
        <w:numPr>
          <w:ilvl w:val="1"/>
          <w:numId w:val="5"/>
        </w:numPr>
        <w:spacing w:after="0" w:line="240" w:lineRule="auto"/>
        <w:rPr>
          <w:i/>
          <w:iCs/>
          <w:color w:val="1F497D"/>
          <w:lang w:val="es-ES"/>
        </w:rPr>
      </w:pPr>
      <w:r>
        <w:rPr>
          <w:lang w:val="es-ES"/>
        </w:rPr>
        <w:t xml:space="preserve">Casi el </w:t>
      </w:r>
      <w:r w:rsidRPr="00EB6479">
        <w:rPr>
          <w:lang w:val="es-ES"/>
        </w:rPr>
        <w:t>40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de las trabajadoras agricultoras de </w:t>
      </w:r>
      <w:r w:rsidRPr="00EB6479">
        <w:rPr>
          <w:lang w:val="es-ES"/>
        </w:rPr>
        <w:t xml:space="preserve">California </w:t>
      </w:r>
      <w:r>
        <w:rPr>
          <w:lang w:val="es-ES"/>
        </w:rPr>
        <w:t xml:space="preserve">que fueron encuestadas por la Universidad de </w:t>
      </w:r>
      <w:r w:rsidRPr="00EB6479">
        <w:rPr>
          <w:lang w:val="es-ES"/>
        </w:rPr>
        <w:t>California</w:t>
      </w:r>
      <w:r>
        <w:rPr>
          <w:lang w:val="es-ES"/>
        </w:rPr>
        <w:t xml:space="preserve"> (</w:t>
      </w:r>
      <w:r w:rsidRPr="00EB6479">
        <w:rPr>
          <w:lang w:val="es-ES"/>
        </w:rPr>
        <w:t>Santa Cruz</w:t>
      </w:r>
      <w:r>
        <w:rPr>
          <w:lang w:val="es-ES"/>
        </w:rPr>
        <w:t>)</w:t>
      </w:r>
      <w:r w:rsidRPr="00EB6479">
        <w:rPr>
          <w:lang w:val="es-ES"/>
        </w:rPr>
        <w:t xml:space="preserve"> </w:t>
      </w:r>
      <w:r>
        <w:rPr>
          <w:lang w:val="es-ES"/>
        </w:rPr>
        <w:t>señalaron haber sufrido acoso sexual</w:t>
      </w:r>
      <w:r w:rsidRPr="00EB6479">
        <w:rPr>
          <w:lang w:val="es-ES"/>
        </w:rPr>
        <w:t xml:space="preserve">, </w:t>
      </w:r>
      <w:r>
        <w:rPr>
          <w:lang w:val="es-ES"/>
        </w:rPr>
        <w:t>desde insinuaciones verbales hasta violaciones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>:</w:t>
      </w:r>
      <w:r w:rsidRPr="00EB6479">
        <w:rPr>
          <w:i/>
          <w:iCs/>
          <w:color w:val="1F497D"/>
          <w:lang w:val="es-ES"/>
        </w:rPr>
        <w:t xml:space="preserve"> </w:t>
      </w:r>
      <w:hyperlink r:id="rId30" w:history="1">
        <w:r w:rsidRPr="00EB6479">
          <w:rPr>
            <w:rStyle w:val="Hyperlink"/>
            <w:i/>
            <w:iCs/>
            <w:lang w:val="es-ES"/>
          </w:rPr>
          <w:t>AFL-CIO</w:t>
        </w:r>
      </w:hyperlink>
      <w:r w:rsidRPr="00EB6479">
        <w:rPr>
          <w:i/>
          <w:iCs/>
          <w:lang w:val="es-ES"/>
        </w:rPr>
        <w:t xml:space="preserve"> </w:t>
      </w:r>
    </w:p>
    <w:p w14:paraId="638A7956" w14:textId="77777777" w:rsidR="004B598D" w:rsidRPr="00EB6479" w:rsidRDefault="004B598D" w:rsidP="004B598D">
      <w:pPr>
        <w:numPr>
          <w:ilvl w:val="1"/>
          <w:numId w:val="5"/>
        </w:numPr>
        <w:spacing w:after="0" w:line="240" w:lineRule="auto"/>
        <w:rPr>
          <w:lang w:val="es-ES"/>
        </w:rPr>
      </w:pPr>
      <w:r>
        <w:rPr>
          <w:lang w:val="es-ES"/>
        </w:rPr>
        <w:t xml:space="preserve">Un estudio del Ministerio de Trabajo de Estados Unidos concluye que el </w:t>
      </w:r>
      <w:r w:rsidRPr="00EB6479">
        <w:rPr>
          <w:lang w:val="es-ES"/>
        </w:rPr>
        <w:t>88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en el sector de la construcción y de la extracción </w:t>
      </w:r>
      <w:r w:rsidRPr="00EB6479">
        <w:rPr>
          <w:lang w:val="es-ES"/>
        </w:rPr>
        <w:t>–</w:t>
      </w:r>
      <w:r>
        <w:rPr>
          <w:lang w:val="es-ES"/>
        </w:rPr>
        <w:t xml:space="preserve">donde las mujeres no representan más que el </w:t>
      </w:r>
      <w:r w:rsidRPr="00EB6479">
        <w:rPr>
          <w:lang w:val="es-ES"/>
        </w:rPr>
        <w:t>2</w:t>
      </w:r>
      <w:r>
        <w:rPr>
          <w:lang w:val="es-ES"/>
        </w:rPr>
        <w:t>,</w:t>
      </w:r>
      <w:r w:rsidRPr="00EB6479">
        <w:rPr>
          <w:lang w:val="es-ES"/>
        </w:rPr>
        <w:t>6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 mano de obra</w:t>
      </w:r>
      <w:r w:rsidRPr="00EB6479">
        <w:rPr>
          <w:lang w:val="es-ES"/>
        </w:rPr>
        <w:t xml:space="preserve">– </w:t>
      </w:r>
      <w:r>
        <w:rPr>
          <w:lang w:val="es-ES"/>
        </w:rPr>
        <w:t>señalaron haber sufrido acoso sexual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>:</w:t>
      </w:r>
      <w:r w:rsidRPr="00EB6479">
        <w:rPr>
          <w:i/>
          <w:iCs/>
          <w:color w:val="1F497D"/>
          <w:lang w:val="es-ES"/>
        </w:rPr>
        <w:t xml:space="preserve"> </w:t>
      </w:r>
      <w:hyperlink r:id="rId31" w:history="1">
        <w:r w:rsidRPr="00EB6479">
          <w:rPr>
            <w:rStyle w:val="Hyperlink"/>
            <w:i/>
            <w:iCs/>
            <w:lang w:val="es-ES"/>
          </w:rPr>
          <w:t>AFL-CIO</w:t>
        </w:r>
      </w:hyperlink>
    </w:p>
    <w:p w14:paraId="525DB946" w14:textId="77777777" w:rsidR="004B598D" w:rsidRPr="00EB6479" w:rsidRDefault="004B598D" w:rsidP="004B598D">
      <w:pPr>
        <w:numPr>
          <w:ilvl w:val="1"/>
          <w:numId w:val="5"/>
        </w:numPr>
        <w:spacing w:after="0" w:line="240" w:lineRule="auto"/>
        <w:rPr>
          <w:lang w:val="es-ES"/>
        </w:rPr>
      </w:pPr>
      <w:r w:rsidRPr="00EB6479">
        <w:rPr>
          <w:lang w:val="es-ES"/>
        </w:rPr>
        <w:t xml:space="preserve">Hands Off Pants On, </w:t>
      </w:r>
      <w:r>
        <w:rPr>
          <w:lang w:val="es-ES"/>
        </w:rPr>
        <w:t xml:space="preserve">un estudio realizado por </w:t>
      </w:r>
      <w:r w:rsidRPr="00EB6479">
        <w:rPr>
          <w:lang w:val="es-ES"/>
        </w:rPr>
        <w:t xml:space="preserve">UNITE HERE Local 1, </w:t>
      </w:r>
      <w:r>
        <w:rPr>
          <w:lang w:val="es-ES"/>
        </w:rPr>
        <w:t xml:space="preserve">revela que el </w:t>
      </w:r>
      <w:r w:rsidRPr="00EB6479">
        <w:rPr>
          <w:lang w:val="es-ES"/>
        </w:rPr>
        <w:t>58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de las mujeres que trabajan en hoteles y el </w:t>
      </w:r>
      <w:r w:rsidRPr="00EB6479">
        <w:rPr>
          <w:lang w:val="es-ES"/>
        </w:rPr>
        <w:t>77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 xml:space="preserve">de las que trabajan en casinos que fueron encuestadas en </w:t>
      </w:r>
      <w:r w:rsidRPr="00EB6479">
        <w:rPr>
          <w:lang w:val="es-ES"/>
        </w:rPr>
        <w:t>Chicago ha</w:t>
      </w:r>
      <w:r>
        <w:rPr>
          <w:lang w:val="es-ES"/>
        </w:rPr>
        <w:t>n sido sexualmente acosadas por algún cliente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>:</w:t>
      </w:r>
      <w:r w:rsidRPr="00EB6479">
        <w:rPr>
          <w:i/>
          <w:iCs/>
          <w:color w:val="1F497D"/>
          <w:lang w:val="es-ES"/>
        </w:rPr>
        <w:t xml:space="preserve"> </w:t>
      </w:r>
      <w:hyperlink r:id="rId32" w:history="1">
        <w:r w:rsidRPr="00EB6479">
          <w:rPr>
            <w:rStyle w:val="Hyperlink"/>
            <w:i/>
            <w:iCs/>
            <w:lang w:val="es-ES"/>
          </w:rPr>
          <w:t>AFL-CIO</w:t>
        </w:r>
      </w:hyperlink>
    </w:p>
    <w:p w14:paraId="709994E2" w14:textId="77777777" w:rsidR="004B598D" w:rsidRPr="00EB6479" w:rsidRDefault="004B598D" w:rsidP="004B598D">
      <w:pPr>
        <w:numPr>
          <w:ilvl w:val="1"/>
          <w:numId w:val="5"/>
        </w:numPr>
        <w:spacing w:after="0" w:line="240" w:lineRule="auto"/>
        <w:rPr>
          <w:i/>
          <w:iCs/>
          <w:color w:val="1F497D"/>
          <w:lang w:val="es-ES"/>
        </w:rPr>
      </w:pPr>
      <w:r>
        <w:rPr>
          <w:lang w:val="es-ES"/>
        </w:rPr>
        <w:lastRenderedPageBreak/>
        <w:t xml:space="preserve">El </w:t>
      </w:r>
      <w:r w:rsidRPr="00EB6479">
        <w:rPr>
          <w:lang w:val="es-ES"/>
        </w:rPr>
        <w:t>90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trabajadoras del sector de la hostelería han sufrido</w:t>
      </w:r>
      <w:r w:rsidRPr="00EB6479">
        <w:rPr>
          <w:lang w:val="es-ES"/>
        </w:rPr>
        <w:t xml:space="preserve"> </w:t>
      </w:r>
      <w:r>
        <w:rPr>
          <w:lang w:val="es-ES"/>
        </w:rPr>
        <w:t>acoso sexual</w:t>
      </w:r>
      <w:r w:rsidRPr="00EB6479">
        <w:rPr>
          <w:lang w:val="es-ES"/>
        </w:rPr>
        <w:t xml:space="preserve"> </w:t>
      </w:r>
      <w:r>
        <w:rPr>
          <w:lang w:val="es-ES"/>
        </w:rPr>
        <w:t>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33" w:history="1">
        <w:r w:rsidRPr="00EB6479">
          <w:rPr>
            <w:rStyle w:val="Hyperlink"/>
            <w:i/>
            <w:iCs/>
            <w:lang w:val="es-ES"/>
          </w:rPr>
          <w:t>The Restaurant Opportunities Centers United</w:t>
        </w:r>
      </w:hyperlink>
      <w:r w:rsidRPr="00EB6479">
        <w:rPr>
          <w:rStyle w:val="Hyperlink"/>
          <w:i/>
          <w:iCs/>
          <w:lang w:val="es-ES"/>
        </w:rPr>
        <w:t xml:space="preserve"> (ROC-United)</w:t>
      </w:r>
    </w:p>
    <w:p w14:paraId="4EF195DD" w14:textId="77777777" w:rsidR="004B598D" w:rsidRPr="00EB6479" w:rsidRDefault="004B598D" w:rsidP="004B598D">
      <w:pPr>
        <w:spacing w:after="0" w:line="240" w:lineRule="auto"/>
        <w:ind w:left="1440"/>
        <w:rPr>
          <w:i/>
          <w:iCs/>
          <w:color w:val="1F497D"/>
          <w:lang w:val="es-ES"/>
        </w:rPr>
      </w:pPr>
    </w:p>
    <w:p w14:paraId="250F318E" w14:textId="77777777" w:rsidR="004B598D" w:rsidRPr="004820EE" w:rsidRDefault="004B598D" w:rsidP="004B598D">
      <w:pPr>
        <w:rPr>
          <w:b/>
          <w:bCs/>
          <w:lang w:val="es-ES"/>
        </w:rPr>
      </w:pPr>
      <w:r w:rsidRPr="004820EE">
        <w:rPr>
          <w:b/>
          <w:bCs/>
          <w:lang w:val="es-ES"/>
        </w:rPr>
        <w:t xml:space="preserve">África </w:t>
      </w:r>
    </w:p>
    <w:p w14:paraId="52ECC823" w14:textId="77777777" w:rsidR="004B598D" w:rsidRPr="00EB6479" w:rsidRDefault="004B598D" w:rsidP="004820EE">
      <w:pPr>
        <w:numPr>
          <w:ilvl w:val="0"/>
          <w:numId w:val="15"/>
        </w:numPr>
        <w:spacing w:after="0" w:line="240" w:lineRule="auto"/>
        <w:rPr>
          <w:b/>
          <w:bCs/>
          <w:color w:val="1F497D"/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 xml:space="preserve">n Uganda, </w:t>
      </w:r>
      <w:r>
        <w:rPr>
          <w:lang w:val="es-ES"/>
        </w:rPr>
        <w:t>en un estudio llevado a cabo en más de</w:t>
      </w:r>
      <w:r w:rsidRPr="00EB6479">
        <w:rPr>
          <w:lang w:val="es-ES"/>
        </w:rPr>
        <w:t xml:space="preserve"> 2</w:t>
      </w:r>
      <w:r>
        <w:rPr>
          <w:lang w:val="es-ES"/>
        </w:rPr>
        <w:t>.</w:t>
      </w:r>
      <w:r w:rsidRPr="00EB6479">
        <w:rPr>
          <w:lang w:val="es-ES"/>
        </w:rPr>
        <w:t>910 organi</w:t>
      </w:r>
      <w:r>
        <w:rPr>
          <w:lang w:val="es-ES"/>
        </w:rPr>
        <w:t xml:space="preserve">zaciones, el </w:t>
      </w:r>
      <w:r w:rsidRPr="00EB6479">
        <w:rPr>
          <w:lang w:val="es-ES"/>
        </w:rPr>
        <w:t>90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>señalaron haber sido sexualmente acosadas en el trabajo por un superior varón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34" w:history="1">
        <w:r>
          <w:rPr>
            <w:rStyle w:val="Hyperlink"/>
            <w:i/>
            <w:iCs/>
            <w:lang w:val="es-ES"/>
          </w:rPr>
          <w:t>Oficina de Actividades para los Trabajadores (ACTRAV) de la OIT</w:t>
        </w:r>
      </w:hyperlink>
    </w:p>
    <w:p w14:paraId="60C6BF5A" w14:textId="77777777" w:rsidR="004B598D" w:rsidRPr="00EB6479" w:rsidRDefault="004B598D" w:rsidP="004820EE">
      <w:pPr>
        <w:numPr>
          <w:ilvl w:val="0"/>
          <w:numId w:val="15"/>
        </w:numPr>
        <w:spacing w:after="0" w:line="240" w:lineRule="auto"/>
        <w:rPr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 xml:space="preserve">n Kenya, </w:t>
      </w:r>
      <w:r>
        <w:rPr>
          <w:lang w:val="es-ES"/>
        </w:rPr>
        <w:t xml:space="preserve">una encuesta realizada a más de </w:t>
      </w:r>
      <w:r w:rsidRPr="00EB6479">
        <w:rPr>
          <w:lang w:val="es-ES"/>
        </w:rPr>
        <w:t xml:space="preserve">400 </w:t>
      </w:r>
      <w:r>
        <w:rPr>
          <w:lang w:val="es-ES"/>
        </w:rPr>
        <w:t xml:space="preserve">trabajadoras del sector del cultivo y procesamiento de té en </w:t>
      </w:r>
      <w:r w:rsidRPr="00EB6479">
        <w:rPr>
          <w:lang w:val="es-ES"/>
        </w:rPr>
        <w:t>Ken</w:t>
      </w:r>
      <w:r>
        <w:rPr>
          <w:lang w:val="es-ES"/>
        </w:rPr>
        <w:t xml:space="preserve">ia ha revelado que más del </w:t>
      </w:r>
      <w:r w:rsidRPr="00EB6479">
        <w:rPr>
          <w:lang w:val="es-ES"/>
        </w:rPr>
        <w:t>90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estas mujeres han sufrido o presenciado abusos sexuales en el trabajo</w:t>
      </w:r>
      <w:r w:rsidRPr="00EB6479">
        <w:rPr>
          <w:lang w:val="es-ES"/>
        </w:rPr>
        <w:t>. -</w:t>
      </w:r>
      <w:r w:rsidRPr="00EB6479">
        <w:rPr>
          <w:color w:val="1F497D"/>
          <w:lang w:val="es-ES"/>
        </w:rPr>
        <w:t xml:space="preserve">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>:</w:t>
      </w:r>
      <w:r w:rsidRPr="00EB6479">
        <w:rPr>
          <w:i/>
          <w:iCs/>
          <w:color w:val="1F497D"/>
          <w:lang w:val="es-ES"/>
        </w:rPr>
        <w:t xml:space="preserve"> </w:t>
      </w:r>
      <w:hyperlink r:id="rId35" w:history="1">
        <w:r w:rsidRPr="00EB6479">
          <w:rPr>
            <w:rStyle w:val="Hyperlink"/>
            <w:i/>
            <w:iCs/>
            <w:lang w:val="es-ES"/>
          </w:rPr>
          <w:t>Solidarity Center</w:t>
        </w:r>
      </w:hyperlink>
    </w:p>
    <w:p w14:paraId="43A7DB54" w14:textId="77777777" w:rsidR="004B598D" w:rsidRPr="00EB6479" w:rsidRDefault="004B598D" w:rsidP="004820EE">
      <w:pPr>
        <w:numPr>
          <w:ilvl w:val="0"/>
          <w:numId w:val="15"/>
        </w:numPr>
        <w:spacing w:after="0" w:line="240" w:lineRule="auto"/>
        <w:rPr>
          <w:rStyle w:val="Hyperlink"/>
          <w:b/>
          <w:bCs/>
          <w:color w:val="auto"/>
          <w:u w:val="none"/>
          <w:lang w:val="es-ES"/>
        </w:rPr>
      </w:pPr>
      <w:r>
        <w:rPr>
          <w:lang w:val="es-ES"/>
        </w:rPr>
        <w:t>E</w:t>
      </w:r>
      <w:r w:rsidRPr="00EB6479">
        <w:rPr>
          <w:lang w:val="es-ES"/>
        </w:rPr>
        <w:t xml:space="preserve">n Zambia, </w:t>
      </w:r>
      <w:r>
        <w:rPr>
          <w:lang w:val="es-ES"/>
        </w:rPr>
        <w:t xml:space="preserve">el </w:t>
      </w:r>
      <w:r w:rsidRPr="00EB6479">
        <w:rPr>
          <w:lang w:val="es-ES"/>
        </w:rPr>
        <w:t>81</w:t>
      </w:r>
      <w:r>
        <w:rPr>
          <w:lang w:val="es-ES"/>
        </w:rPr>
        <w:t>%</w:t>
      </w:r>
      <w:r w:rsidRPr="00EB6479">
        <w:rPr>
          <w:lang w:val="es-ES"/>
        </w:rPr>
        <w:t xml:space="preserve"> </w:t>
      </w:r>
      <w:r>
        <w:rPr>
          <w:lang w:val="es-ES"/>
        </w:rPr>
        <w:t>de las mujeres</w:t>
      </w:r>
      <w:r w:rsidRPr="00EB6479">
        <w:rPr>
          <w:lang w:val="es-ES"/>
        </w:rPr>
        <w:t xml:space="preserve"> </w:t>
      </w:r>
      <w:r>
        <w:rPr>
          <w:lang w:val="es-ES"/>
        </w:rPr>
        <w:t>han sufrido</w:t>
      </w:r>
      <w:r w:rsidRPr="00EB6479">
        <w:rPr>
          <w:lang w:val="es-ES"/>
        </w:rPr>
        <w:t xml:space="preserve"> </w:t>
      </w:r>
      <w:r>
        <w:rPr>
          <w:lang w:val="es-ES"/>
        </w:rPr>
        <w:t>acoso sexual en el trabajo</w:t>
      </w:r>
      <w:r w:rsidRPr="00EB6479">
        <w:rPr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36" w:history="1">
        <w:r w:rsidRPr="00EB6479">
          <w:rPr>
            <w:rStyle w:val="Hyperlink"/>
            <w:i/>
            <w:iCs/>
            <w:lang w:val="es-ES"/>
          </w:rPr>
          <w:t>SADC Gender Protocol Barometer (2014)</w:t>
        </w:r>
      </w:hyperlink>
    </w:p>
    <w:p w14:paraId="1995F41E" w14:textId="77777777" w:rsidR="004B598D" w:rsidRPr="00EB6479" w:rsidRDefault="004B598D" w:rsidP="004820EE">
      <w:pPr>
        <w:numPr>
          <w:ilvl w:val="0"/>
          <w:numId w:val="15"/>
        </w:numPr>
        <w:spacing w:after="0" w:line="240" w:lineRule="auto"/>
        <w:rPr>
          <w:rStyle w:val="Hyperlink"/>
          <w:b/>
          <w:bCs/>
          <w:color w:val="auto"/>
          <w:u w:val="none"/>
          <w:lang w:val="es-ES"/>
        </w:rPr>
      </w:pPr>
      <w:r>
        <w:rPr>
          <w:rStyle w:val="Hyperlink"/>
          <w:color w:val="auto"/>
          <w:u w:val="none"/>
          <w:lang w:val="es-ES"/>
        </w:rPr>
        <w:t>E</w:t>
      </w:r>
      <w:r w:rsidRPr="00EB6479">
        <w:rPr>
          <w:rStyle w:val="Hyperlink"/>
          <w:color w:val="auto"/>
          <w:u w:val="none"/>
          <w:lang w:val="es-ES"/>
        </w:rPr>
        <w:t>n Lesot</w:t>
      </w:r>
      <w:r>
        <w:rPr>
          <w:rStyle w:val="Hyperlink"/>
          <w:color w:val="auto"/>
          <w:u w:val="none"/>
          <w:lang w:val="es-ES"/>
        </w:rPr>
        <w:t>h</w:t>
      </w:r>
      <w:r w:rsidRPr="00EB6479">
        <w:rPr>
          <w:rStyle w:val="Hyperlink"/>
          <w:color w:val="auto"/>
          <w:u w:val="none"/>
          <w:lang w:val="es-ES"/>
        </w:rPr>
        <w:t xml:space="preserve">o, </w:t>
      </w:r>
      <w:r>
        <w:rPr>
          <w:rStyle w:val="Hyperlink"/>
          <w:color w:val="auto"/>
          <w:u w:val="none"/>
          <w:lang w:val="es-ES"/>
        </w:rPr>
        <w:t xml:space="preserve">el </w:t>
      </w:r>
      <w:r w:rsidRPr="00EB6479">
        <w:rPr>
          <w:rStyle w:val="Hyperlink"/>
          <w:color w:val="auto"/>
          <w:u w:val="none"/>
          <w:lang w:val="es-ES"/>
        </w:rPr>
        <w:t>63</w:t>
      </w:r>
      <w:r>
        <w:rPr>
          <w:rStyle w:val="Hyperlink"/>
          <w:color w:val="auto"/>
          <w:u w:val="none"/>
          <w:lang w:val="es-ES"/>
        </w:rPr>
        <w:t>%</w:t>
      </w:r>
      <w:r w:rsidRPr="00EB6479">
        <w:rPr>
          <w:rStyle w:val="Hyperlink"/>
          <w:color w:val="auto"/>
          <w:u w:val="none"/>
          <w:lang w:val="es-ES"/>
        </w:rPr>
        <w:t xml:space="preserve"> </w:t>
      </w:r>
      <w:r w:rsidRPr="00C92F9A">
        <w:rPr>
          <w:rStyle w:val="Hyperlink"/>
          <w:color w:val="auto"/>
          <w:u w:val="none"/>
          <w:lang w:val="es-ES"/>
        </w:rPr>
        <w:t xml:space="preserve">de las mujeres </w:t>
      </w:r>
      <w:r>
        <w:rPr>
          <w:rStyle w:val="Hyperlink"/>
          <w:color w:val="auto"/>
          <w:u w:val="none"/>
          <w:lang w:val="es-ES"/>
        </w:rPr>
        <w:t>han sufrido</w:t>
      </w:r>
      <w:r w:rsidRPr="00EB6479">
        <w:rPr>
          <w:rStyle w:val="Hyperlink"/>
          <w:color w:val="auto"/>
          <w:u w:val="none"/>
          <w:lang w:val="es-ES"/>
        </w:rPr>
        <w:t xml:space="preserve"> </w:t>
      </w:r>
      <w:r>
        <w:rPr>
          <w:rStyle w:val="Hyperlink"/>
          <w:color w:val="auto"/>
          <w:u w:val="none"/>
          <w:lang w:val="es-ES"/>
        </w:rPr>
        <w:t>acoso sexual en el trabajo</w:t>
      </w:r>
      <w:r w:rsidRPr="00EB6479">
        <w:rPr>
          <w:rStyle w:val="Hyperlink"/>
          <w:color w:val="auto"/>
          <w:u w:val="none"/>
          <w:lang w:val="es-ES"/>
        </w:rPr>
        <w:t xml:space="preserve">. - </w:t>
      </w:r>
      <w:r>
        <w:rPr>
          <w:i/>
          <w:iCs/>
          <w:lang w:val="es-ES"/>
        </w:rPr>
        <w:t>Fuente</w:t>
      </w:r>
      <w:r w:rsidRPr="00EB6479">
        <w:rPr>
          <w:i/>
          <w:iCs/>
          <w:lang w:val="es-ES"/>
        </w:rPr>
        <w:t xml:space="preserve">: </w:t>
      </w:r>
      <w:hyperlink r:id="rId37" w:history="1">
        <w:r w:rsidRPr="00EB6479">
          <w:rPr>
            <w:rStyle w:val="Hyperlink"/>
            <w:i/>
            <w:iCs/>
            <w:lang w:val="es-ES"/>
          </w:rPr>
          <w:t>SADC Gender Protocol Barometer (2014)</w:t>
        </w:r>
      </w:hyperlink>
    </w:p>
    <w:p w14:paraId="05AD82E6" w14:textId="54D4A412" w:rsidR="004B598D" w:rsidRPr="004820EE" w:rsidRDefault="004B598D" w:rsidP="004820EE">
      <w:pPr>
        <w:spacing w:after="120" w:line="240" w:lineRule="auto"/>
        <w:rPr>
          <w:sz w:val="24"/>
          <w:szCs w:val="24"/>
          <w:lang w:val="es-ES"/>
        </w:rPr>
      </w:pPr>
    </w:p>
    <w:p w14:paraId="0AC3E9DD" w14:textId="77777777" w:rsidR="00BE5151" w:rsidRPr="004820EE" w:rsidRDefault="00BE5151" w:rsidP="004E62A8">
      <w:pPr>
        <w:spacing w:after="120" w:line="240" w:lineRule="auto"/>
        <w:rPr>
          <w:b/>
          <w:bCs/>
          <w:color w:val="C00000"/>
          <w:sz w:val="24"/>
          <w:szCs w:val="24"/>
          <w:lang w:val="es-ES"/>
        </w:rPr>
      </w:pPr>
      <w:r w:rsidRPr="004820EE">
        <w:rPr>
          <w:b/>
          <w:bCs/>
          <w:color w:val="C00000"/>
          <w:sz w:val="24"/>
          <w:szCs w:val="24"/>
          <w:lang w:val="es-ES"/>
        </w:rPr>
        <w:t>Citas de trabajadoras</w:t>
      </w:r>
    </w:p>
    <w:p w14:paraId="0AC3E9DF" w14:textId="5414525A" w:rsidR="00BE5151" w:rsidRPr="004820EE" w:rsidRDefault="00BE5151" w:rsidP="004820EE">
      <w:pPr>
        <w:pStyle w:val="ListParagraph"/>
        <w:numPr>
          <w:ilvl w:val="0"/>
          <w:numId w:val="16"/>
        </w:numPr>
        <w:spacing w:after="120" w:line="240" w:lineRule="auto"/>
        <w:rPr>
          <w:color w:val="1F497D"/>
          <w:lang w:val="es-ES"/>
        </w:rPr>
      </w:pPr>
      <w:r w:rsidRPr="00633C8F">
        <w:rPr>
          <w:lang w:val="es-ES"/>
        </w:rPr>
        <w:t xml:space="preserve">"Con el uso de contratos </w:t>
      </w:r>
      <w:r>
        <w:rPr>
          <w:lang w:val="es-ES"/>
        </w:rPr>
        <w:t xml:space="preserve">de cero horas, del </w:t>
      </w:r>
      <w:r w:rsidRPr="00633C8F">
        <w:rPr>
          <w:lang w:val="es-ES"/>
        </w:rPr>
        <w:t xml:space="preserve">trabajo a través de agencia y </w:t>
      </w:r>
      <w:r>
        <w:rPr>
          <w:lang w:val="es-ES"/>
        </w:rPr>
        <w:t xml:space="preserve">de </w:t>
      </w:r>
      <w:r w:rsidRPr="00633C8F">
        <w:rPr>
          <w:lang w:val="es-ES"/>
        </w:rPr>
        <w:t>sistemas de propinas injustos</w:t>
      </w:r>
      <w:r>
        <w:rPr>
          <w:lang w:val="es-ES"/>
        </w:rPr>
        <w:t>,</w:t>
      </w:r>
      <w:r w:rsidRPr="00633C8F">
        <w:rPr>
          <w:lang w:val="es-ES"/>
        </w:rPr>
        <w:t xml:space="preserve"> no es de extrañar que el acoso sexual sea moneda corriente</w:t>
      </w:r>
      <w:r>
        <w:rPr>
          <w:lang w:val="es-ES"/>
        </w:rPr>
        <w:t xml:space="preserve"> en el sector. […] Les quitan</w:t>
      </w:r>
      <w:r w:rsidRPr="00633C8F">
        <w:rPr>
          <w:lang w:val="es-ES"/>
        </w:rPr>
        <w:t xml:space="preserve"> poder a los trabajadores para que no puedan reclamar </w:t>
      </w:r>
      <w:r>
        <w:rPr>
          <w:lang w:val="es-ES"/>
        </w:rPr>
        <w:t xml:space="preserve">unas </w:t>
      </w:r>
      <w:r w:rsidRPr="00633C8F">
        <w:rPr>
          <w:lang w:val="es-ES"/>
        </w:rPr>
        <w:t xml:space="preserve">condiciones mejores. […] No pueden denunciar el acoso sexual y ganar. Por eso las camareras </w:t>
      </w:r>
      <w:r>
        <w:rPr>
          <w:lang w:val="es-ES"/>
        </w:rPr>
        <w:t>carecen de una vía para expresarse</w:t>
      </w:r>
      <w:r w:rsidRPr="00633C8F">
        <w:rPr>
          <w:lang w:val="es-ES"/>
        </w:rPr>
        <w:t xml:space="preserve">, </w:t>
      </w:r>
      <w:r>
        <w:rPr>
          <w:lang w:val="es-ES"/>
        </w:rPr>
        <w:t xml:space="preserve">carecen </w:t>
      </w:r>
      <w:r w:rsidRPr="00633C8F">
        <w:rPr>
          <w:lang w:val="es-ES"/>
        </w:rPr>
        <w:t xml:space="preserve">de un proceso </w:t>
      </w:r>
      <w:r>
        <w:rPr>
          <w:lang w:val="es-ES"/>
        </w:rPr>
        <w:t>que les permita exigir responsabilidades</w:t>
      </w:r>
      <w:r w:rsidRPr="00633C8F">
        <w:rPr>
          <w:lang w:val="es-ES"/>
        </w:rPr>
        <w:t xml:space="preserve">... Por eso necesitamos crear sindicatos y trabajar de manera colectiva para acabar con el acoso sexual y su normalización". </w:t>
      </w:r>
      <w:r w:rsidRPr="00633C8F">
        <w:rPr>
          <w:i/>
          <w:iCs/>
          <w:lang w:val="es-ES"/>
        </w:rPr>
        <w:t>- Nilufer Guler, camarera, Reino Unido (BBC:</w:t>
      </w:r>
      <w:r w:rsidRPr="00633C8F">
        <w:rPr>
          <w:lang w:val="es-ES"/>
        </w:rPr>
        <w:t xml:space="preserve"> </w:t>
      </w:r>
      <w:hyperlink r:id="rId38" w:history="1">
        <w:r w:rsidRPr="00633C8F">
          <w:rPr>
            <w:rStyle w:val="Hyperlink"/>
            <w:lang w:val="es-ES"/>
          </w:rPr>
          <w:t>http://www.bbc.com/news/uk-42252071</w:t>
        </w:r>
      </w:hyperlink>
      <w:r w:rsidRPr="00633C8F">
        <w:rPr>
          <w:color w:val="1F497D"/>
          <w:lang w:val="es-ES"/>
        </w:rPr>
        <w:t>)</w:t>
      </w:r>
    </w:p>
    <w:p w14:paraId="0AC3E9E1" w14:textId="1A7FAA1B" w:rsidR="00BE5151" w:rsidRPr="004820EE" w:rsidRDefault="00BE5151" w:rsidP="004820EE">
      <w:pPr>
        <w:pStyle w:val="ListParagraph"/>
        <w:numPr>
          <w:ilvl w:val="0"/>
          <w:numId w:val="16"/>
        </w:numPr>
        <w:spacing w:after="120" w:line="240" w:lineRule="auto"/>
        <w:rPr>
          <w:color w:val="1F497D"/>
          <w:lang w:val="es-ES"/>
        </w:rPr>
      </w:pPr>
      <w:r w:rsidRPr="00633C8F">
        <w:rPr>
          <w:lang w:val="es-ES"/>
        </w:rPr>
        <w:t>"El ambiente es terrible para las mujeres. Y todo por culpa de un solo hombre, nuestro jefe. Todas lo sabemos, no es un secreto para nadie. Ha acosado sexualmente a muchas jóvenes y nada podemos hacer al respecto. Si eres joven y hermosa, te conviertes en su objetivo. A cambio de sexo promete a las jovencitas un puesto mejor y una bonificación de fin de año".</w:t>
      </w:r>
      <w:r>
        <w:rPr>
          <w:lang w:val="es-ES"/>
        </w:rPr>
        <w:t xml:space="preserve"> </w:t>
      </w:r>
      <w:r w:rsidRPr="00633C8F">
        <w:rPr>
          <w:i/>
          <w:iCs/>
          <w:lang w:val="es-ES"/>
        </w:rPr>
        <w:t>– Trabajadora de la floricultura, Tanzania</w:t>
      </w:r>
      <w:r w:rsidRPr="00633C8F">
        <w:rPr>
          <w:lang w:val="es-ES"/>
        </w:rPr>
        <w:t xml:space="preserve"> (Equal Times: </w:t>
      </w:r>
      <w:hyperlink r:id="rId39" w:anchor=".WoL9dbhp6IB" w:history="1">
        <w:r w:rsidRPr="00633C8F">
          <w:rPr>
            <w:rStyle w:val="Hyperlink"/>
            <w:lang w:val="es-ES"/>
          </w:rPr>
          <w:t>https://www.equaltimes.org/la-educacion-ayuda-a-combatir-la#.WoL9dbhp6IB</w:t>
        </w:r>
      </w:hyperlink>
      <w:r w:rsidRPr="00633C8F">
        <w:rPr>
          <w:color w:val="1F497D"/>
          <w:lang w:val="es-ES"/>
        </w:rPr>
        <w:t>)</w:t>
      </w:r>
    </w:p>
    <w:p w14:paraId="0AC3E9E3" w14:textId="0927D9BD" w:rsidR="00BE5151" w:rsidRPr="004820EE" w:rsidRDefault="00BE5151" w:rsidP="004820EE">
      <w:pPr>
        <w:pStyle w:val="ListParagraph"/>
        <w:numPr>
          <w:ilvl w:val="0"/>
          <w:numId w:val="16"/>
        </w:numPr>
        <w:spacing w:after="120" w:line="240" w:lineRule="auto"/>
        <w:rPr>
          <w:color w:val="1F497D"/>
        </w:rPr>
      </w:pPr>
      <w:r w:rsidRPr="00633C8F">
        <w:rPr>
          <w:lang w:val="es-ES"/>
        </w:rPr>
        <w:t>"</w:t>
      </w:r>
      <w:r>
        <w:rPr>
          <w:lang w:val="es-ES"/>
        </w:rPr>
        <w:t xml:space="preserve">Me pidieron que me acostara con ellos, pero yo dije que no. </w:t>
      </w:r>
      <w:r w:rsidRPr="00633C8F">
        <w:rPr>
          <w:lang w:val="es-ES"/>
        </w:rPr>
        <w:t>[…]</w:t>
      </w:r>
      <w:r>
        <w:rPr>
          <w:lang w:val="es-ES"/>
        </w:rPr>
        <w:t>Entonces me pegaron y se pusieron a tocarme los pechos</w:t>
      </w:r>
      <w:r w:rsidRPr="00633C8F">
        <w:rPr>
          <w:lang w:val="es-ES"/>
        </w:rPr>
        <w:t xml:space="preserve">" </w:t>
      </w:r>
      <w:r>
        <w:rPr>
          <w:i/>
          <w:iCs/>
          <w:lang w:val="es-ES"/>
        </w:rPr>
        <w:t xml:space="preserve">Para </w:t>
      </w:r>
      <w:r w:rsidRPr="00633C8F">
        <w:rPr>
          <w:i/>
          <w:iCs/>
          <w:lang w:val="es-ES"/>
        </w:rPr>
        <w:t>Sorphoan,</w:t>
      </w:r>
      <w:r>
        <w:rPr>
          <w:i/>
          <w:iCs/>
          <w:lang w:val="es-ES"/>
        </w:rPr>
        <w:t xml:space="preserve"> de 34 años, el acoso es parte del trabajo durante sus turnos de </w:t>
      </w:r>
      <w:r w:rsidRPr="00633C8F">
        <w:rPr>
          <w:i/>
          <w:iCs/>
          <w:lang w:val="es-ES"/>
        </w:rPr>
        <w:t>12 p.m.</w:t>
      </w:r>
      <w:r>
        <w:rPr>
          <w:i/>
          <w:iCs/>
          <w:lang w:val="es-ES"/>
        </w:rPr>
        <w:t xml:space="preserve"> a</w:t>
      </w:r>
      <w:r w:rsidRPr="00633C8F">
        <w:rPr>
          <w:i/>
          <w:iCs/>
          <w:lang w:val="es-ES"/>
        </w:rPr>
        <w:t xml:space="preserve"> 1 a.m. </w:t>
      </w:r>
      <w:r>
        <w:rPr>
          <w:i/>
          <w:iCs/>
          <w:lang w:val="es-ES"/>
        </w:rPr>
        <w:t xml:space="preserve">en una sala </w:t>
      </w:r>
      <w:r w:rsidRPr="00633C8F">
        <w:rPr>
          <w:i/>
          <w:iCs/>
          <w:lang w:val="es-ES"/>
        </w:rPr>
        <w:t>local</w:t>
      </w:r>
      <w:r>
        <w:rPr>
          <w:i/>
          <w:iCs/>
          <w:lang w:val="es-ES"/>
        </w:rPr>
        <w:t xml:space="preserve"> de </w:t>
      </w:r>
      <w:r w:rsidRPr="00633C8F">
        <w:rPr>
          <w:i/>
          <w:iCs/>
          <w:lang w:val="es-ES"/>
        </w:rPr>
        <w:t>karaoke</w:t>
      </w:r>
      <w:r w:rsidRPr="00633C8F">
        <w:rPr>
          <w:lang w:val="es-ES"/>
        </w:rPr>
        <w:t xml:space="preserve">. </w:t>
      </w:r>
      <w:r w:rsidRPr="004B598D">
        <w:t xml:space="preserve">(Cambodia Daily: </w:t>
      </w:r>
      <w:hyperlink r:id="rId40" w:history="1">
        <w:r w:rsidRPr="004B598D">
          <w:rPr>
            <w:rStyle w:val="Hyperlink"/>
          </w:rPr>
          <w:t>https://www.cambodiadaily.com/news/womens-charter-aims-to-end-violence-against-women-in-cambodia-133034/</w:t>
        </w:r>
      </w:hyperlink>
      <w:r w:rsidRPr="004B598D">
        <w:rPr>
          <w:color w:val="1F497D"/>
        </w:rPr>
        <w:t xml:space="preserve"> )</w:t>
      </w:r>
    </w:p>
    <w:p w14:paraId="0AC3E9E5" w14:textId="1F8E9B24" w:rsidR="00BE5151" w:rsidRPr="004820EE" w:rsidRDefault="00BE5151" w:rsidP="004820EE">
      <w:pPr>
        <w:pStyle w:val="ListParagraph"/>
        <w:numPr>
          <w:ilvl w:val="0"/>
          <w:numId w:val="16"/>
        </w:numPr>
        <w:spacing w:after="120" w:line="240" w:lineRule="auto"/>
        <w:rPr>
          <w:color w:val="1F497D"/>
          <w:lang w:val="es-ES"/>
        </w:rPr>
      </w:pPr>
      <w:r w:rsidRPr="00633C8F">
        <w:rPr>
          <w:lang w:val="es-ES"/>
        </w:rPr>
        <w:t>“</w:t>
      </w:r>
      <w:r>
        <w:rPr>
          <w:lang w:val="es-ES"/>
        </w:rPr>
        <w:t>Los supervisores nos gritan y nos chillan, y nos ordenan estar a su disposición incluso cuando tenemos trabajo que hacer. Nos tratan como mulas, nos dicen que no hacemos un buen trabajo, nos controlan cuando vamos al baño y no permiten a las embarazadas acudir a sus citas médicas</w:t>
      </w:r>
      <w:r w:rsidRPr="00633C8F">
        <w:rPr>
          <w:lang w:val="es-ES"/>
        </w:rPr>
        <w:t xml:space="preserve">”, </w:t>
      </w:r>
      <w:r>
        <w:rPr>
          <w:i/>
          <w:iCs/>
          <w:lang w:val="es-ES"/>
        </w:rPr>
        <w:t>trabajadora del textil,</w:t>
      </w:r>
      <w:r w:rsidRPr="00633C8F">
        <w:rPr>
          <w:i/>
          <w:iCs/>
          <w:lang w:val="es-ES"/>
        </w:rPr>
        <w:t xml:space="preserve"> Perú</w:t>
      </w:r>
      <w:r w:rsidRPr="00633C8F">
        <w:rPr>
          <w:lang w:val="es-ES"/>
        </w:rPr>
        <w:t xml:space="preserve"> (openDemocracy: </w:t>
      </w:r>
      <w:hyperlink r:id="rId41" w:history="1">
        <w:r w:rsidRPr="00633C8F">
          <w:rPr>
            <w:rStyle w:val="Hyperlink"/>
            <w:lang w:val="es-ES"/>
          </w:rPr>
          <w:t>https://www.opendemocracy.net/beyondslavery/industriall/crisis-of-workplace-violence-against-women</w:t>
        </w:r>
      </w:hyperlink>
      <w:r w:rsidRPr="00633C8F">
        <w:rPr>
          <w:color w:val="1F497D"/>
          <w:lang w:val="es-ES"/>
        </w:rPr>
        <w:t>)</w:t>
      </w:r>
    </w:p>
    <w:p w14:paraId="0AC3E9E6" w14:textId="77777777" w:rsidR="00BE5151" w:rsidRPr="00633C8F" w:rsidRDefault="00BE5151" w:rsidP="004820EE">
      <w:pPr>
        <w:pStyle w:val="ListParagraph"/>
        <w:numPr>
          <w:ilvl w:val="0"/>
          <w:numId w:val="16"/>
        </w:numPr>
        <w:spacing w:after="120" w:line="240" w:lineRule="auto"/>
        <w:rPr>
          <w:color w:val="1F497D"/>
          <w:lang w:val="es-ES"/>
        </w:rPr>
      </w:pPr>
      <w:r w:rsidRPr="00633C8F">
        <w:rPr>
          <w:lang w:val="es-ES"/>
        </w:rPr>
        <w:t>“</w:t>
      </w:r>
      <w:r>
        <w:rPr>
          <w:lang w:val="es-ES"/>
        </w:rPr>
        <w:t>No podía llamar a mis padres porque no tenía padres. No podía llamar a las autoridades porque no nos creen. No lloro porque no tenga esperanza sino porque lo que hice fue organizarme con mi sindicato</w:t>
      </w:r>
      <w:r w:rsidRPr="00633C8F">
        <w:rPr>
          <w:lang w:val="es-ES"/>
        </w:rPr>
        <w:t xml:space="preserve">. […] </w:t>
      </w:r>
      <w:r>
        <w:rPr>
          <w:lang w:val="es-ES"/>
        </w:rPr>
        <w:t>Solo organizándonos podemos salir de situaciones como la que yo tuve que afrontar con 12 años y proteger a otras trabajadoras del hogar”. –</w:t>
      </w:r>
      <w:r w:rsidRPr="00633C8F">
        <w:rPr>
          <w:lang w:val="es-ES"/>
        </w:rPr>
        <w:t xml:space="preserve"> </w:t>
      </w:r>
      <w:r w:rsidRPr="00633C8F">
        <w:rPr>
          <w:i/>
          <w:iCs/>
          <w:lang w:val="es-ES"/>
        </w:rPr>
        <w:t>Ernestina</w:t>
      </w:r>
      <w:r>
        <w:rPr>
          <w:i/>
          <w:iCs/>
          <w:lang w:val="es-ES"/>
        </w:rPr>
        <w:t xml:space="preserve"> </w:t>
      </w:r>
      <w:r w:rsidRPr="00633C8F">
        <w:rPr>
          <w:i/>
          <w:iCs/>
          <w:lang w:val="es-ES"/>
        </w:rPr>
        <w:t xml:space="preserve">Ochoa Lujan, </w:t>
      </w:r>
      <w:r>
        <w:rPr>
          <w:i/>
          <w:iCs/>
          <w:lang w:val="es-ES"/>
        </w:rPr>
        <w:t xml:space="preserve">trabajadora del hogar y vicepresidenta de la Federación </w:t>
      </w:r>
      <w:r w:rsidRPr="00633C8F">
        <w:rPr>
          <w:i/>
          <w:iCs/>
          <w:lang w:val="es-ES"/>
        </w:rPr>
        <w:t>Interna</w:t>
      </w:r>
      <w:r>
        <w:rPr>
          <w:i/>
          <w:iCs/>
          <w:lang w:val="es-ES"/>
        </w:rPr>
        <w:t>c</w:t>
      </w:r>
      <w:r w:rsidRPr="00633C8F">
        <w:rPr>
          <w:i/>
          <w:iCs/>
          <w:lang w:val="es-ES"/>
        </w:rPr>
        <w:t xml:space="preserve">ional </w:t>
      </w:r>
      <w:r>
        <w:rPr>
          <w:i/>
          <w:iCs/>
          <w:lang w:val="es-ES"/>
        </w:rPr>
        <w:t>de Trabajadoras del Hogar</w:t>
      </w:r>
      <w:r w:rsidRPr="00633C8F">
        <w:rPr>
          <w:i/>
          <w:iCs/>
          <w:lang w:val="es-ES"/>
        </w:rPr>
        <w:t xml:space="preserve"> (</w:t>
      </w:r>
      <w:r>
        <w:rPr>
          <w:i/>
          <w:iCs/>
          <w:lang w:val="es-ES"/>
        </w:rPr>
        <w:t>FITH</w:t>
      </w:r>
      <w:r w:rsidRPr="00633C8F">
        <w:rPr>
          <w:i/>
          <w:iCs/>
          <w:lang w:val="es-ES"/>
        </w:rPr>
        <w:t xml:space="preserve">), </w:t>
      </w:r>
      <w:r>
        <w:rPr>
          <w:i/>
          <w:iCs/>
          <w:lang w:val="es-ES"/>
        </w:rPr>
        <w:t>empezó a trabajar como trabajadora del hogar en Perú a los 11 años. A los 12 años fue agredida por su empleador</w:t>
      </w:r>
      <w:r w:rsidRPr="00633C8F">
        <w:rPr>
          <w:i/>
          <w:iCs/>
          <w:lang w:val="es-ES"/>
        </w:rPr>
        <w:t>.</w:t>
      </w:r>
      <w:r w:rsidRPr="00633C8F">
        <w:rPr>
          <w:lang w:val="es-ES"/>
        </w:rPr>
        <w:t xml:space="preserve"> (Solidarity Center: </w:t>
      </w:r>
      <w:hyperlink r:id="rId42" w:history="1">
        <w:r w:rsidRPr="00633C8F">
          <w:rPr>
            <w:rStyle w:val="Hyperlink"/>
            <w:lang w:val="es-ES"/>
          </w:rPr>
          <w:t>https://www.solidaritycenter.org/unions-key-ending-gender-based-violence-work/</w:t>
        </w:r>
      </w:hyperlink>
      <w:r w:rsidRPr="00633C8F">
        <w:rPr>
          <w:color w:val="1F497D"/>
          <w:lang w:val="es-ES"/>
        </w:rPr>
        <w:t>)</w:t>
      </w:r>
    </w:p>
    <w:p w14:paraId="0AC3E9E7" w14:textId="77777777" w:rsidR="00BE5151" w:rsidRPr="00633C8F" w:rsidRDefault="00BE5151" w:rsidP="004E62A8">
      <w:pPr>
        <w:pStyle w:val="ListParagraph"/>
        <w:spacing w:after="120" w:line="240" w:lineRule="auto"/>
        <w:ind w:left="714"/>
        <w:rPr>
          <w:color w:val="1F497D"/>
          <w:lang w:val="es-ES"/>
        </w:rPr>
      </w:pPr>
    </w:p>
    <w:p w14:paraId="0AC3E9E8" w14:textId="58713C9D" w:rsidR="00BE5151" w:rsidRPr="00633C8F" w:rsidRDefault="007934C4" w:rsidP="004820EE">
      <w:pPr>
        <w:spacing w:after="120" w:line="240" w:lineRule="auto"/>
        <w:jc w:val="center"/>
        <w:rPr>
          <w:lang w:val="es-ES"/>
        </w:rPr>
      </w:pPr>
      <w:bookmarkStart w:id="1" w:name="_PictureBullets"/>
      <w:r>
        <w:rPr>
          <w:noProof/>
        </w:rPr>
        <w:drawing>
          <wp:inline distT="0" distB="0" distL="0" distR="0" wp14:anchorId="44F79A76" wp14:editId="22DECD28">
            <wp:extent cx="2324100" cy="2390775"/>
            <wp:effectExtent l="0" t="0" r="0" b="0"/>
            <wp:docPr id="2" name="Picture 2" descr="Button_ES_roun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tton_ES_round (2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 wp14:anchorId="0AC3E9E9" wp14:editId="2F897114">
            <wp:extent cx="232410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BE5151" w:rsidRPr="00633C8F" w:rsidSect="00880841">
      <w:pgSz w:w="12240" w:h="15840"/>
      <w:pgMar w:top="1417" w:right="1440" w:bottom="141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3pt;height:183pt" o:bullet="t">
        <v:imagedata r:id="rId1" o:title="Button_EN_round (2)"/>
      </v:shape>
    </w:pict>
  </w:numPicBullet>
  <w:abstractNum w:abstractNumId="0" w15:restartNumberingAfterBreak="0">
    <w:nsid w:val="10C86EDF"/>
    <w:multiLevelType w:val="hybridMultilevel"/>
    <w:tmpl w:val="7D8E2740"/>
    <w:lvl w:ilvl="0" w:tplc="DFFA067C">
      <w:start w:val="12"/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C6AB8"/>
    <w:multiLevelType w:val="hybridMultilevel"/>
    <w:tmpl w:val="C1BCE96E"/>
    <w:lvl w:ilvl="0" w:tplc="DFFA067C">
      <w:start w:val="12"/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F087A67"/>
    <w:multiLevelType w:val="hybridMultilevel"/>
    <w:tmpl w:val="44D64EDE"/>
    <w:lvl w:ilvl="0" w:tplc="DFFA067C">
      <w:start w:val="12"/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824543"/>
    <w:multiLevelType w:val="hybridMultilevel"/>
    <w:tmpl w:val="C4023CB4"/>
    <w:lvl w:ilvl="0" w:tplc="DFFA067C">
      <w:start w:val="12"/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46F2C"/>
    <w:multiLevelType w:val="hybridMultilevel"/>
    <w:tmpl w:val="4F0E35E0"/>
    <w:lvl w:ilvl="0" w:tplc="DAB604E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D02EA"/>
    <w:multiLevelType w:val="hybridMultilevel"/>
    <w:tmpl w:val="17B0236A"/>
    <w:lvl w:ilvl="0" w:tplc="DBA6F1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E0F7E5C"/>
    <w:multiLevelType w:val="hybridMultilevel"/>
    <w:tmpl w:val="DB2CD6AE"/>
    <w:lvl w:ilvl="0" w:tplc="DBA6F1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7120B4"/>
    <w:multiLevelType w:val="hybridMultilevel"/>
    <w:tmpl w:val="A274BB80"/>
    <w:lvl w:ilvl="0" w:tplc="DBA6F1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E443CAF"/>
    <w:multiLevelType w:val="hybridMultilevel"/>
    <w:tmpl w:val="9E8CED70"/>
    <w:lvl w:ilvl="0" w:tplc="DBA6F1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F5A4FE1"/>
    <w:multiLevelType w:val="hybridMultilevel"/>
    <w:tmpl w:val="42566B02"/>
    <w:lvl w:ilvl="0" w:tplc="DBA6F1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7B258CA"/>
    <w:multiLevelType w:val="hybridMultilevel"/>
    <w:tmpl w:val="2F1EF7AA"/>
    <w:lvl w:ilvl="0" w:tplc="DBA6F1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91468C9"/>
    <w:multiLevelType w:val="hybridMultilevel"/>
    <w:tmpl w:val="6390F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02E5B"/>
    <w:multiLevelType w:val="hybridMultilevel"/>
    <w:tmpl w:val="0A56F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F7ACA"/>
    <w:multiLevelType w:val="hybridMultilevel"/>
    <w:tmpl w:val="C28030F6"/>
    <w:lvl w:ilvl="0" w:tplc="DFFA067C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EB4207D"/>
    <w:multiLevelType w:val="hybridMultilevel"/>
    <w:tmpl w:val="3BA228E6"/>
    <w:lvl w:ilvl="0" w:tplc="DFFA067C">
      <w:start w:val="12"/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EB835F7"/>
    <w:multiLevelType w:val="hybridMultilevel"/>
    <w:tmpl w:val="2B76B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12"/>
  </w:num>
  <w:num w:numId="5">
    <w:abstractNumId w:val="15"/>
  </w:num>
  <w:num w:numId="6">
    <w:abstractNumId w:val="5"/>
  </w:num>
  <w:num w:numId="7">
    <w:abstractNumId w:val="6"/>
  </w:num>
  <w:num w:numId="8">
    <w:abstractNumId w:val="8"/>
  </w:num>
  <w:num w:numId="9">
    <w:abstractNumId w:val="10"/>
  </w:num>
  <w:num w:numId="10">
    <w:abstractNumId w:val="7"/>
  </w:num>
  <w:num w:numId="11">
    <w:abstractNumId w:val="14"/>
  </w:num>
  <w:num w:numId="12">
    <w:abstractNumId w:val="3"/>
  </w:num>
  <w:num w:numId="13">
    <w:abstractNumId w:val="1"/>
  </w:num>
  <w:num w:numId="14">
    <w:abstractNumId w:val="2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64"/>
    <w:rsid w:val="00014452"/>
    <w:rsid w:val="00060816"/>
    <w:rsid w:val="00134A06"/>
    <w:rsid w:val="00141303"/>
    <w:rsid w:val="001A29B3"/>
    <w:rsid w:val="001C3288"/>
    <w:rsid w:val="002023BF"/>
    <w:rsid w:val="0024722D"/>
    <w:rsid w:val="002871C5"/>
    <w:rsid w:val="002E63F9"/>
    <w:rsid w:val="00397DBF"/>
    <w:rsid w:val="003E364A"/>
    <w:rsid w:val="00425DC4"/>
    <w:rsid w:val="004820EE"/>
    <w:rsid w:val="004B598D"/>
    <w:rsid w:val="004E62A8"/>
    <w:rsid w:val="00553A77"/>
    <w:rsid w:val="0059670F"/>
    <w:rsid w:val="005B7B08"/>
    <w:rsid w:val="005C4544"/>
    <w:rsid w:val="0062263C"/>
    <w:rsid w:val="00630857"/>
    <w:rsid w:val="00633C8F"/>
    <w:rsid w:val="006919E9"/>
    <w:rsid w:val="006C595D"/>
    <w:rsid w:val="006C7695"/>
    <w:rsid w:val="00751D5C"/>
    <w:rsid w:val="00764564"/>
    <w:rsid w:val="00785B81"/>
    <w:rsid w:val="007934C4"/>
    <w:rsid w:val="007C461F"/>
    <w:rsid w:val="007D368A"/>
    <w:rsid w:val="007F47E4"/>
    <w:rsid w:val="00880841"/>
    <w:rsid w:val="00925294"/>
    <w:rsid w:val="00953744"/>
    <w:rsid w:val="009D1815"/>
    <w:rsid w:val="009D1BB2"/>
    <w:rsid w:val="009E0E39"/>
    <w:rsid w:val="00A03547"/>
    <w:rsid w:val="00A46D16"/>
    <w:rsid w:val="00AC0B4A"/>
    <w:rsid w:val="00B2543D"/>
    <w:rsid w:val="00B65B89"/>
    <w:rsid w:val="00BD07E9"/>
    <w:rsid w:val="00BE5151"/>
    <w:rsid w:val="00BF6519"/>
    <w:rsid w:val="00C23774"/>
    <w:rsid w:val="00CC137A"/>
    <w:rsid w:val="00CF6013"/>
    <w:rsid w:val="00D65D24"/>
    <w:rsid w:val="00D975E8"/>
    <w:rsid w:val="00F44DD0"/>
    <w:rsid w:val="00F50E6B"/>
    <w:rsid w:val="00FF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AC3E9DA"/>
  <w15:docId w15:val="{CF4E0074-9FFB-4450-B4EF-C2168812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2A8"/>
    <w:pPr>
      <w:spacing w:after="160" w:line="259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E62A8"/>
    <w:pPr>
      <w:ind w:left="720"/>
    </w:pPr>
  </w:style>
  <w:style w:type="character" w:styleId="Hyperlink">
    <w:name w:val="Hyperlink"/>
    <w:uiPriority w:val="99"/>
    <w:rsid w:val="004E62A8"/>
    <w:rPr>
      <w:color w:val="0000FF"/>
      <w:u w:val="single"/>
    </w:rPr>
  </w:style>
  <w:style w:type="character" w:styleId="FollowedHyperlink">
    <w:name w:val="FollowedHyperlink"/>
    <w:uiPriority w:val="99"/>
    <w:rsid w:val="00FF495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o.int/gho/women_and_health/violence/en/" TargetMode="External"/><Relationship Id="rId13" Type="http://schemas.openxmlformats.org/officeDocument/2006/relationships/hyperlink" Target="https://www.ifj-stop-gender-based-violence.org/" TargetMode="External"/><Relationship Id="rId18" Type="http://schemas.openxmlformats.org/officeDocument/2006/relationships/hyperlink" Target="http://nordichrct.org/nyheder/we-are-not-on-the-menu" TargetMode="External"/><Relationship Id="rId26" Type="http://schemas.openxmlformats.org/officeDocument/2006/relationships/hyperlink" Target="http://canadianlabour.ca/issues-research/domestic-violence-work/report" TargetMode="External"/><Relationship Id="rId39" Type="http://schemas.openxmlformats.org/officeDocument/2006/relationships/hyperlink" Target="https://www.equaltimes.org/la-educacion-ayuda-a-combatir-l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nvinternationaal.nl/_Resources/Persistent/46610795dae021d92b67c15edcb896c7f3a59a0c/CNV-0037_20151012_Survey_Violence_against_women_at_the_workplace_DEF.pdf" TargetMode="External"/><Relationship Id="rId34" Type="http://schemas.openxmlformats.org/officeDocument/2006/relationships/hyperlink" Target="http://www.ilo.org/actrav/info/pubs/WCMS_546645/lang--en/index.htm" TargetMode="External"/><Relationship Id="rId42" Type="http://schemas.openxmlformats.org/officeDocument/2006/relationships/hyperlink" Target="https://www.solidaritycenter.org/unions-key-ending-gender-based-violence-work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fj-stop-gender-based-violence.org/es" TargetMode="External"/><Relationship Id="rId17" Type="http://schemas.openxmlformats.org/officeDocument/2006/relationships/hyperlink" Target="http://fra.europa.eu/en/publication/2014/violence-against-women-eu-wide-survey-survey-methodology-sample-and-fieldwork" TargetMode="External"/><Relationship Id="rId25" Type="http://schemas.openxmlformats.org/officeDocument/2006/relationships/hyperlink" Target="https://ituc.sharepoint.com/sites/equalityshare/Shared%20Documents/GENDER/Gender%20Based%20Violence/Comms/social%20media%20pack%2023%20days%20of%20action/Joint%20ITUC-AP/Philippine%20A%1fliates&#8217;%20Report" TargetMode="External"/><Relationship Id="rId33" Type="http://schemas.openxmlformats.org/officeDocument/2006/relationships/hyperlink" Target="https://www.ituc-csi.org/the-glass-floor-sexual-harassment" TargetMode="External"/><Relationship Id="rId38" Type="http://schemas.openxmlformats.org/officeDocument/2006/relationships/hyperlink" Target="http://www.bbc.com/news/uk-42252071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poll2015.trust.org/i/?id=8a70602c-025e-413f-9336-26947bf755d2" TargetMode="External"/><Relationship Id="rId20" Type="http://schemas.openxmlformats.org/officeDocument/2006/relationships/hyperlink" Target="https://www.fairwear.org/resource/fwf-standing-firm-2013/" TargetMode="External"/><Relationship Id="rId29" Type="http://schemas.openxmlformats.org/officeDocument/2006/relationships/hyperlink" Target="https://www.ituc-csi.org/ending-gender-based-violence-in" TargetMode="External"/><Relationship Id="rId41" Type="http://schemas.openxmlformats.org/officeDocument/2006/relationships/hyperlink" Target="https://www.opendemocracy.net/beyondslavery/industriall/crisis-of-workplace-violence-against-wom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fj-stop-gender-based-violence.org/es" TargetMode="External"/><Relationship Id="rId24" Type="http://schemas.openxmlformats.org/officeDocument/2006/relationships/hyperlink" Target="http://www.ilo.org/actrav/info/pubs/WCMS_546645/lang--en/index.htm" TargetMode="External"/><Relationship Id="rId32" Type="http://schemas.openxmlformats.org/officeDocument/2006/relationships/hyperlink" Target="https://www.ituc-csi.org/ending-gender-based-violence-in" TargetMode="External"/><Relationship Id="rId37" Type="http://schemas.openxmlformats.org/officeDocument/2006/relationships/hyperlink" Target="http://genderlinks.org.za/programme-web-menu/publications/sadc-gender-protocol-2014-barometer-2014-07-25/" TargetMode="External"/><Relationship Id="rId40" Type="http://schemas.openxmlformats.org/officeDocument/2006/relationships/hyperlink" Target="https://www.cambodiadaily.com/news/womens-charter-aims-to-end-violence-against-women-in-cambodia-133034/" TargetMode="Externa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endvawnow.org/es/articles/299-fast-facts-statistics-on-violence-against-women-and-girls-.html" TargetMode="External"/><Relationship Id="rId23" Type="http://schemas.openxmlformats.org/officeDocument/2006/relationships/hyperlink" Target="https://ituc.sharepoint.com/sites/equalityshare/Shared%20Documents/GENDER/Gender%20Based%20Violence/Comms/social%20media%20pack%2023%20days%20of%20action/&#8226;%09http:/en.hkctu.org.hk/hong-kong/press-release-and-statement-hk/more-than-half-of-female-employees-in-the-service-industry-have-been-sexual" TargetMode="External"/><Relationship Id="rId28" Type="http://schemas.openxmlformats.org/officeDocument/2006/relationships/hyperlink" Target="http://www.ilo.org/actrav/info/pubs/WCMS_546645/lang--en/index.htm" TargetMode="External"/><Relationship Id="rId36" Type="http://schemas.openxmlformats.org/officeDocument/2006/relationships/hyperlink" Target="http://genderlinks.org.za/programme-web-menu/publications/sadc-gender-protocol-2014-barometer-2014-07-25/" TargetMode="External"/><Relationship Id="rId10" Type="http://schemas.openxmlformats.org/officeDocument/2006/relationships/hyperlink" Target="http://www.who.int/violence_injury_prevention/violence/interpersonal/WVstresspaper.pdf" TargetMode="External"/><Relationship Id="rId19" Type="http://schemas.openxmlformats.org/officeDocument/2006/relationships/hyperlink" Target="https://www.tuc.org.uk/research-analysis/reports/still-just-bit-banter" TargetMode="External"/><Relationship Id="rId31" Type="http://schemas.openxmlformats.org/officeDocument/2006/relationships/hyperlink" Target="https://www.ituc-csi.org/ending-gender-based-violence-in" TargetMode="External"/><Relationship Id="rId44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hyperlink" Target="https://www.hrw.org/news/2008/11/24/protect-domestic-workers-violence" TargetMode="External"/><Relationship Id="rId14" Type="http://schemas.openxmlformats.org/officeDocument/2006/relationships/hyperlink" Target="https://www.ifj-stop-gender-based-violence.org/es" TargetMode="External"/><Relationship Id="rId22" Type="http://schemas.openxmlformats.org/officeDocument/2006/relationships/hyperlink" Target="http://www.ilo.org/actrav/info/pubs/WCMS_546645/lang--en/index.htm" TargetMode="External"/><Relationship Id="rId27" Type="http://schemas.openxmlformats.org/officeDocument/2006/relationships/hyperlink" Target="http://www.ilo.org/actrav/info/pubs/WCMS_546645/lang--en/index.htm" TargetMode="External"/><Relationship Id="rId30" Type="http://schemas.openxmlformats.org/officeDocument/2006/relationships/hyperlink" Target="https://www.ituc-csi.org/ending-gender-based-violence-in" TargetMode="External"/><Relationship Id="rId35" Type="http://schemas.openxmlformats.org/officeDocument/2006/relationships/hyperlink" Target="https://www.solidaritycenter.org/wp-content/uploads/2016/09/Gender.GBV_.9.16.pdf" TargetMode="External"/><Relationship Id="rId43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06E31ABA9FF4D93362271D8F23B7D" ma:contentTypeVersion="10" ma:contentTypeDescription="Create a new document." ma:contentTypeScope="" ma:versionID="71e8d3d1dbb3510b84d4f5d6a855dd3a">
  <xsd:schema xmlns:xsd="http://www.w3.org/2001/XMLSchema" xmlns:xs="http://www.w3.org/2001/XMLSchema" xmlns:p="http://schemas.microsoft.com/office/2006/metadata/properties" xmlns:ns2="9099d577-fe52-4aed-98d7-da70053327dc" xmlns:ns3="f1d0068b-80a8-40ad-974d-795353a1ddb8" targetNamespace="http://schemas.microsoft.com/office/2006/metadata/properties" ma:root="true" ma:fieldsID="bf240725eb1491da0ea1feabb8d59dfe" ns2:_="" ns3:_="">
    <xsd:import namespace="9099d577-fe52-4aed-98d7-da70053327dc"/>
    <xsd:import namespace="f1d0068b-80a8-40ad-974d-795353a1ddb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d577-fe52-4aed-98d7-da70053327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0068b-80a8-40ad-974d-795353a1dd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1A25FF-912A-4B28-BE9F-5C94B15FA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9d577-fe52-4aed-98d7-da70053327dc"/>
    <ds:schemaRef ds:uri="f1d0068b-80a8-40ad-974d-795353a1dd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FEA3A1-269B-4F21-BCFF-C83B492E22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BDF972-2BFC-4119-A86B-4F213E257E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2458</Words>
  <Characters>14012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“Although achieving gender equality and equity is still unfished business, progress has been made in areas such as pay and lea</vt:lpstr>
    </vt:vector>
  </TitlesOfParts>
  <Company>International Trade Union Confederation</Company>
  <LinksUpToDate>false</LinksUpToDate>
  <CharactersWithSpaces>16438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“Although achieving gender equality and equity is still unfished business, progress has been made in areas such as pay and lea</dc:title>
  <dc:subject/>
  <dc:creator>Tsirantonaki, Maria</dc:creator>
  <cp:keywords/>
  <dc:description/>
  <cp:lastModifiedBy>Cepedal, Vicente</cp:lastModifiedBy>
  <cp:revision>2</cp:revision>
  <dcterms:created xsi:type="dcterms:W3CDTF">2018-02-28T13:02:00Z</dcterms:created>
  <dcterms:modified xsi:type="dcterms:W3CDTF">2018-02-28T13:02:00Z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0x01010009006E31ABA9FF4D93362271D8F23B7D</vt:lpwstr>
  </property>
</Properties>
</file>