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558D" w14:textId="77777777" w:rsidR="00AC02A6" w:rsidRDefault="00AC02A6" w:rsidP="0083039C">
      <w:pPr>
        <w:pStyle w:val="Basisalinea"/>
        <w:suppressAutoHyphens/>
        <w:jc w:val="right"/>
        <w:rPr>
          <w:rFonts w:ascii="Proxima Nova" w:hAnsi="Proxima Nova" w:cs="Arial"/>
          <w:b/>
          <w:bCs/>
          <w:sz w:val="20"/>
          <w:szCs w:val="20"/>
          <w:lang w:val="en-US"/>
        </w:rPr>
      </w:pPr>
    </w:p>
    <w:p w14:paraId="52FB4B58" w14:textId="19790D76" w:rsidR="00AC02A6" w:rsidRDefault="00AC02A6" w:rsidP="00AC02A6">
      <w:pPr>
        <w:pStyle w:val="Title"/>
        <w:rPr>
          <w:rFonts w:asciiTheme="minorHAnsi" w:hAnsiTheme="minorHAnsi" w:cstheme="minorHAnsi"/>
          <w:sz w:val="22"/>
          <w:szCs w:val="22"/>
        </w:rPr>
      </w:pPr>
      <w:r>
        <w:rPr>
          <w:rFonts w:asciiTheme="minorHAnsi" w:hAnsiTheme="minorHAnsi"/>
          <w:sz w:val="22"/>
          <w:szCs w:val="22"/>
          <w:highlight w:val="yellow"/>
        </w:rPr>
        <w:t>Modèle de lettre au Coordonnateur résident de l’ONU</w:t>
      </w:r>
    </w:p>
    <w:p w14:paraId="77824293" w14:textId="77777777" w:rsidR="00AC02A6" w:rsidRPr="007C32E7" w:rsidRDefault="00AC02A6" w:rsidP="00AC02A6">
      <w:pPr>
        <w:pStyle w:val="Basisalinea"/>
        <w:suppressAutoHyphens/>
        <w:rPr>
          <w:rFonts w:ascii="Proxima Nova" w:hAnsi="Proxima Nova" w:cs="Arial"/>
          <w:b/>
          <w:bCs/>
          <w:sz w:val="20"/>
          <w:szCs w:val="20"/>
          <w:lang w:val="fr-BE"/>
        </w:rPr>
      </w:pPr>
    </w:p>
    <w:p w14:paraId="5C8133BB" w14:textId="56049298" w:rsidR="001A40E8" w:rsidRPr="00D946CD" w:rsidRDefault="007C32E7" w:rsidP="0083039C">
      <w:pPr>
        <w:pStyle w:val="Basisalinea"/>
        <w:suppressAutoHyphens/>
        <w:jc w:val="right"/>
        <w:rPr>
          <w:rFonts w:ascii="Proxima Nova" w:hAnsi="Proxima Nova" w:cs="Arial"/>
          <w:b/>
          <w:bCs/>
          <w:sz w:val="20"/>
          <w:szCs w:val="20"/>
        </w:rPr>
      </w:pPr>
      <w:r>
        <w:rPr>
          <w:rFonts w:ascii="Proxima Nova" w:hAnsi="Proxima Nova"/>
          <w:b/>
          <w:bCs/>
          <w:sz w:val="20"/>
          <w:szCs w:val="20"/>
        </w:rPr>
        <w:t>Nom Prénom</w:t>
      </w:r>
      <w:r w:rsidR="00D946CD">
        <w:rPr>
          <w:rFonts w:ascii="Proxima Nova" w:hAnsi="Proxima Nova"/>
          <w:b/>
          <w:bCs/>
          <w:sz w:val="20"/>
          <w:szCs w:val="20"/>
        </w:rPr>
        <w:br/>
        <w:t>Coordonnateur résident de l’ONU</w:t>
      </w:r>
    </w:p>
    <w:p w14:paraId="008CA49B" w14:textId="77777777" w:rsidR="00C335A9" w:rsidRDefault="00D946CD" w:rsidP="00D946CD">
      <w:pPr>
        <w:pStyle w:val="Basisalinea"/>
        <w:suppressAutoHyphens/>
        <w:jc w:val="right"/>
        <w:rPr>
          <w:rFonts w:ascii="Proxima Nova" w:hAnsi="Proxima Nova" w:cs="Arial"/>
          <w:b/>
          <w:bCs/>
          <w:sz w:val="20"/>
          <w:szCs w:val="20"/>
        </w:rPr>
      </w:pPr>
      <w:r>
        <w:rPr>
          <w:rFonts w:ascii="Proxima Nova" w:hAnsi="Proxima Nova"/>
          <w:b/>
          <w:bCs/>
          <w:sz w:val="20"/>
          <w:szCs w:val="20"/>
        </w:rPr>
        <w:t>Date :</w:t>
      </w:r>
    </w:p>
    <w:p w14:paraId="29C425F3" w14:textId="77777777" w:rsidR="00D946CD" w:rsidRPr="002D0734" w:rsidRDefault="00D946CD" w:rsidP="00D946CD">
      <w:pPr>
        <w:pStyle w:val="Basisalinea"/>
        <w:suppressAutoHyphens/>
        <w:jc w:val="right"/>
        <w:rPr>
          <w:rFonts w:ascii="Proxima Nova" w:hAnsi="Proxima Nova" w:cs="Arial"/>
          <w:sz w:val="20"/>
          <w:szCs w:val="20"/>
        </w:rPr>
      </w:pPr>
    </w:p>
    <w:p w14:paraId="274372DC" w14:textId="7135E132" w:rsidR="007E3D8C" w:rsidRDefault="00D946CD" w:rsidP="00B46750">
      <w:pPr>
        <w:pStyle w:val="Basisalinea"/>
        <w:suppressAutoHyphens/>
        <w:jc w:val="both"/>
        <w:rPr>
          <w:rFonts w:ascii="Proxima Nova" w:hAnsi="Proxima Nova" w:cs="Arial"/>
          <w:sz w:val="20"/>
          <w:szCs w:val="20"/>
        </w:rPr>
      </w:pPr>
      <w:r>
        <w:rPr>
          <w:rFonts w:ascii="Proxima Nova" w:hAnsi="Proxima Nova"/>
          <w:sz w:val="20"/>
          <w:szCs w:val="20"/>
        </w:rPr>
        <w:t>Cher</w:t>
      </w:r>
      <w:r w:rsidR="007C32E7">
        <w:rPr>
          <w:rFonts w:ascii="Proxima Nova" w:hAnsi="Proxima Nova"/>
          <w:sz w:val="20"/>
          <w:szCs w:val="20"/>
        </w:rPr>
        <w:t>(ère)</w:t>
      </w:r>
      <w:r>
        <w:rPr>
          <w:rFonts w:ascii="Proxima Nova" w:hAnsi="Proxima Nova"/>
          <w:sz w:val="20"/>
          <w:szCs w:val="20"/>
        </w:rPr>
        <w:t xml:space="preserve"> [</w:t>
      </w:r>
      <w:r>
        <w:rPr>
          <w:rFonts w:ascii="Proxima Nova" w:hAnsi="Proxima Nova"/>
          <w:color w:val="FF0000"/>
          <w:sz w:val="20"/>
          <w:szCs w:val="20"/>
        </w:rPr>
        <w:t>NOM PRÉNOM}</w:t>
      </w:r>
      <w:r>
        <w:rPr>
          <w:rFonts w:ascii="Proxima Nova" w:hAnsi="Proxima Nova"/>
          <w:sz w:val="20"/>
          <w:szCs w:val="20"/>
        </w:rPr>
        <w:t>,</w:t>
      </w:r>
    </w:p>
    <w:p w14:paraId="0BDA11CE" w14:textId="77777777" w:rsidR="00D946CD" w:rsidRPr="007C32E7" w:rsidRDefault="00D946CD" w:rsidP="00B46750">
      <w:pPr>
        <w:pStyle w:val="Basisalinea"/>
        <w:suppressAutoHyphens/>
        <w:jc w:val="both"/>
        <w:rPr>
          <w:rFonts w:ascii="Proxima Nova" w:hAnsi="Proxima Nova" w:cs="Arial"/>
          <w:sz w:val="20"/>
          <w:szCs w:val="20"/>
          <w:lang w:val="fr-BE"/>
        </w:rPr>
      </w:pPr>
    </w:p>
    <w:p w14:paraId="63E294F7" w14:textId="5406387D" w:rsidR="00521B25" w:rsidRPr="007640F1" w:rsidRDefault="00521B25" w:rsidP="00B46750">
      <w:pPr>
        <w:pStyle w:val="Basisalinea"/>
        <w:suppressAutoHyphens/>
        <w:spacing w:after="120"/>
        <w:jc w:val="both"/>
        <w:rPr>
          <w:rFonts w:ascii="Proxima Nova" w:hAnsi="Proxima Nova" w:cs="Arial"/>
          <w:color w:val="0563C1" w:themeColor="hyperlink"/>
          <w:sz w:val="20"/>
          <w:szCs w:val="20"/>
          <w:u w:val="single"/>
        </w:rPr>
      </w:pPr>
      <w:r>
        <w:rPr>
          <w:rFonts w:ascii="Proxima Nova" w:hAnsi="Proxima Nova"/>
          <w:color w:val="auto"/>
          <w:sz w:val="20"/>
          <w:szCs w:val="20"/>
        </w:rPr>
        <w:t>Nous vous écrivons pour vous informer sur la campagne syndicale mondiale « </w:t>
      </w:r>
      <w:hyperlink r:id="rId8" w:history="1">
        <w:r>
          <w:rPr>
            <w:rStyle w:val="Hyperlink"/>
            <w:rFonts w:ascii="Proxima Nova" w:hAnsi="Proxima Nova"/>
            <w:i/>
            <w:iCs/>
            <w:sz w:val="20"/>
            <w:szCs w:val="20"/>
          </w:rPr>
          <w:t>Time for 8</w:t>
        </w:r>
      </w:hyperlink>
      <w:r>
        <w:rPr>
          <w:rFonts w:ascii="Proxima Nova" w:hAnsi="Proxima Nova"/>
          <w:color w:val="auto"/>
          <w:sz w:val="20"/>
          <w:szCs w:val="20"/>
        </w:rPr>
        <w:t xml:space="preserve"> », qui appelle l’ONU à agir au sujet des recommandations de mesures politiques visant à faire face à la crise économique et sociale à la suite de la pandémie du COVID-19. </w:t>
      </w:r>
    </w:p>
    <w:p w14:paraId="2FD2DD48" w14:textId="0249BF74" w:rsidR="0038576D" w:rsidRDefault="0038576D" w:rsidP="00FB7845">
      <w:pPr>
        <w:rPr>
          <w:rFonts w:ascii="Proxima Nova" w:hAnsi="Proxima Nova" w:cs="Arial"/>
          <w:sz w:val="20"/>
          <w:szCs w:val="20"/>
        </w:rPr>
      </w:pPr>
      <w:r>
        <w:rPr>
          <w:rFonts w:ascii="Proxima Nova" w:hAnsi="Proxima Nova"/>
          <w:sz w:val="20"/>
          <w:szCs w:val="20"/>
        </w:rPr>
        <w:t xml:space="preserve">Les syndicats contribuent à la mise en œuvre des ODD aux niveaux national, régional et international depuis leur adoption en 2015. </w:t>
      </w:r>
      <w:r w:rsidR="00FB7845">
        <w:rPr>
          <w:rFonts w:ascii="Proxima Nova" w:hAnsi="Proxima Nova"/>
          <w:sz w:val="20"/>
          <w:szCs w:val="20"/>
        </w:rPr>
        <w:t xml:space="preserve">Nous sommes convaincus qu’aujourd’hui, dans le contexte de relance </w:t>
      </w:r>
      <w:proofErr w:type="gramStart"/>
      <w:r w:rsidR="00FB7845">
        <w:rPr>
          <w:rFonts w:ascii="Proxima Nova" w:hAnsi="Proxima Nova"/>
          <w:sz w:val="20"/>
          <w:szCs w:val="20"/>
        </w:rPr>
        <w:t>suite à</w:t>
      </w:r>
      <w:proofErr w:type="gramEnd"/>
      <w:r w:rsidR="00FB7845">
        <w:rPr>
          <w:rFonts w:ascii="Proxima Nova" w:hAnsi="Proxima Nova"/>
          <w:sz w:val="20"/>
          <w:szCs w:val="20"/>
        </w:rPr>
        <w:t xml:space="preserve"> la pandémie du COVID-19, les ODD sont plus que jamais pertinents </w:t>
      </w:r>
      <w:r>
        <w:rPr>
          <w:rFonts w:ascii="Proxima Nova" w:hAnsi="Proxima Nova"/>
          <w:sz w:val="20"/>
          <w:szCs w:val="20"/>
        </w:rPr>
        <w:t>puisqu’ils montrent la voie à suivre pour créer des sociétés solides et justes.</w:t>
      </w:r>
    </w:p>
    <w:p w14:paraId="27BBCF90" w14:textId="14288005" w:rsidR="008039B6" w:rsidRDefault="008039B6" w:rsidP="0038576D">
      <w:pPr>
        <w:pStyle w:val="Basisalinea"/>
        <w:suppressAutoHyphens/>
        <w:spacing w:after="120"/>
        <w:jc w:val="both"/>
        <w:rPr>
          <w:rFonts w:ascii="Proxima Nova" w:hAnsi="Proxima Nova" w:cs="Arial"/>
          <w:sz w:val="20"/>
          <w:szCs w:val="20"/>
        </w:rPr>
      </w:pPr>
      <w:r>
        <w:rPr>
          <w:rFonts w:ascii="Proxima Nova" w:hAnsi="Proxima Nova"/>
          <w:sz w:val="20"/>
          <w:szCs w:val="20"/>
        </w:rPr>
        <w:t>Le rôle de soutien de l’ONU à cet égard est fondamental et les syndicats souhaitent s’engager auprès du système de</w:t>
      </w:r>
      <w:bookmarkStart w:id="0" w:name="_Hlk38564229"/>
      <w:r w:rsidR="007C32E7">
        <w:rPr>
          <w:rFonts w:ascii="Proxima Nova" w:hAnsi="Proxima Nova"/>
          <w:sz w:val="20"/>
          <w:szCs w:val="20"/>
        </w:rPr>
        <w:t xml:space="preserve"> </w:t>
      </w:r>
      <w:r>
        <w:rPr>
          <w:rFonts w:ascii="Proxima Nova" w:hAnsi="Proxima Nova"/>
          <w:color w:val="FF0000"/>
          <w:sz w:val="20"/>
          <w:szCs w:val="20"/>
        </w:rPr>
        <w:t>[PAYS]</w:t>
      </w:r>
      <w:bookmarkEnd w:id="0"/>
      <w:r>
        <w:rPr>
          <w:rFonts w:ascii="Proxima Nova" w:hAnsi="Proxima Nova"/>
          <w:color w:val="FF0000"/>
          <w:sz w:val="20"/>
          <w:szCs w:val="20"/>
        </w:rPr>
        <w:t xml:space="preserve">, </w:t>
      </w:r>
      <w:r>
        <w:rPr>
          <w:rFonts w:ascii="Proxima Nova" w:hAnsi="Proxima Nova"/>
          <w:color w:val="auto"/>
          <w:sz w:val="20"/>
          <w:szCs w:val="20"/>
        </w:rPr>
        <w:t>et reconstruire ainsi les bases pour une croissance économique juste et inclusive.</w:t>
      </w:r>
    </w:p>
    <w:p w14:paraId="656E975F" w14:textId="4A0E09E0" w:rsidR="00B46750" w:rsidRDefault="00FC7F68" w:rsidP="00B46750">
      <w:pPr>
        <w:pStyle w:val="Basisalinea"/>
        <w:suppressAutoHyphens/>
        <w:spacing w:after="120"/>
        <w:jc w:val="both"/>
        <w:rPr>
          <w:rFonts w:ascii="Proxima Nova" w:hAnsi="Proxima Nova" w:cs="Arial"/>
          <w:sz w:val="20"/>
          <w:szCs w:val="20"/>
        </w:rPr>
      </w:pPr>
      <w:r>
        <w:rPr>
          <w:rFonts w:ascii="Proxima Nova" w:hAnsi="Proxima Nova"/>
          <w:sz w:val="20"/>
          <w:szCs w:val="20"/>
        </w:rPr>
        <w:t xml:space="preserve">La crise actuelle montre l’aspect central des quatre piliers de l'agenda du travail décent (création d’emplois, droits au travail, protection sociale et dialogue social) dans la reconstruction de notre économie, nos lieux de travail et notre société d’une manière durable qui nous permette de faire face efficacement aux crises futures et de créer des conditions de vie et de travail adéquates pour tous. </w:t>
      </w:r>
    </w:p>
    <w:p w14:paraId="206B0B96" w14:textId="179DA55A" w:rsidR="00EC32C2" w:rsidRDefault="00C43B36" w:rsidP="00B46750">
      <w:pPr>
        <w:pStyle w:val="Basisalinea"/>
        <w:suppressAutoHyphens/>
        <w:spacing w:after="120"/>
        <w:jc w:val="both"/>
        <w:rPr>
          <w:rFonts w:ascii="Proxima Nova" w:hAnsi="Proxima Nova" w:cs="Arial"/>
          <w:sz w:val="20"/>
          <w:szCs w:val="20"/>
        </w:rPr>
      </w:pPr>
      <w:r>
        <w:rPr>
          <w:rFonts w:ascii="Proxima Nova" w:hAnsi="Proxima Nova"/>
          <w:sz w:val="20"/>
          <w:szCs w:val="20"/>
        </w:rPr>
        <w:t xml:space="preserve">À l’avenir, la protection sociale universelle sera d'une importance capitale pour s'assurer que la vie, l’emploi et les moyens de subsistance des travailleurs et travailleuses ne soient pas compromis. Les systèmes et les minima de protection sociale donnent accès aux soins de santé pour tous et garantissent des congés de maladie payés et une aide au revenu pour les plus vulnérables, y compris les travailleurs de l’économie informelle. </w:t>
      </w:r>
    </w:p>
    <w:p w14:paraId="06056BF9" w14:textId="54253947" w:rsidR="00AA347F" w:rsidRDefault="00425B7D" w:rsidP="00B46750">
      <w:pPr>
        <w:pStyle w:val="Basisalinea"/>
        <w:suppressAutoHyphens/>
        <w:spacing w:after="120"/>
        <w:jc w:val="both"/>
        <w:rPr>
          <w:rFonts w:ascii="Proxima Nova" w:hAnsi="Proxima Nova" w:cstheme="minorHAnsi"/>
          <w:sz w:val="20"/>
          <w:szCs w:val="20"/>
        </w:rPr>
      </w:pPr>
      <w:r>
        <w:rPr>
          <w:rFonts w:ascii="Proxima Nova" w:hAnsi="Proxima Nova"/>
          <w:sz w:val="20"/>
          <w:szCs w:val="20"/>
        </w:rPr>
        <w:t>Il est également nécessaire de soutenir l’économie réelle, les emplois, les micro</w:t>
      </w:r>
      <w:r w:rsidR="00170F12">
        <w:rPr>
          <w:rFonts w:ascii="Proxima Nova" w:hAnsi="Proxima Nova"/>
          <w:sz w:val="20"/>
          <w:szCs w:val="20"/>
        </w:rPr>
        <w:t>-</w:t>
      </w:r>
      <w:r>
        <w:rPr>
          <w:rFonts w:ascii="Proxima Nova" w:hAnsi="Proxima Nova"/>
          <w:sz w:val="20"/>
          <w:szCs w:val="20"/>
        </w:rPr>
        <w:t xml:space="preserve">, petites et moyennes entreprises afin de faire face aux conséquences économiques et sociales de la crise, puisque ces entreprises constituent le pilier de l’économie. </w:t>
      </w:r>
    </w:p>
    <w:p w14:paraId="20BCF571" w14:textId="51719B7C" w:rsidR="005E0E79" w:rsidRDefault="00320862" w:rsidP="00B46750">
      <w:pPr>
        <w:pStyle w:val="Basisalinea"/>
        <w:suppressAutoHyphens/>
        <w:spacing w:after="120"/>
        <w:jc w:val="both"/>
        <w:rPr>
          <w:rFonts w:ascii="Proxima Nova" w:hAnsi="Proxima Nova" w:cstheme="minorHAnsi"/>
          <w:sz w:val="20"/>
          <w:szCs w:val="20"/>
        </w:rPr>
      </w:pPr>
      <w:r>
        <w:rPr>
          <w:rFonts w:ascii="Proxima Nova" w:hAnsi="Proxima Nova"/>
          <w:sz w:val="20"/>
          <w:szCs w:val="20"/>
        </w:rPr>
        <w:t xml:space="preserve">Tenir compte du changement climatique permettra une réaction plus efficace et plus </w:t>
      </w:r>
      <w:r w:rsidR="003B329A">
        <w:rPr>
          <w:rFonts w:ascii="Proxima Nova" w:hAnsi="Proxima Nova"/>
          <w:sz w:val="20"/>
          <w:szCs w:val="20"/>
        </w:rPr>
        <w:t xml:space="preserve">résiliente </w:t>
      </w:r>
      <w:r>
        <w:rPr>
          <w:rFonts w:ascii="Proxima Nova" w:hAnsi="Proxima Nova"/>
          <w:sz w:val="20"/>
          <w:szCs w:val="20"/>
        </w:rPr>
        <w:t xml:space="preserve">à la pandémie du COVID-19 et devrait être une condition sine qua non que les entreprises doivent respecter, tout comme les droits des travailleurs et travailleuses et la diligence raisonnable. </w:t>
      </w:r>
    </w:p>
    <w:p w14:paraId="7377D27B" w14:textId="0E66D318" w:rsidR="00EC32C2" w:rsidRDefault="009A3D74" w:rsidP="00B46750">
      <w:pPr>
        <w:pStyle w:val="Basisalinea"/>
        <w:suppressAutoHyphens/>
        <w:spacing w:after="120"/>
        <w:jc w:val="both"/>
        <w:rPr>
          <w:rFonts w:ascii="Proxima Nova" w:hAnsi="Proxima Nova" w:cstheme="minorHAnsi"/>
          <w:sz w:val="20"/>
          <w:szCs w:val="20"/>
        </w:rPr>
      </w:pPr>
      <w:r>
        <w:rPr>
          <w:rFonts w:ascii="Proxima Nova" w:hAnsi="Proxima Nova"/>
          <w:sz w:val="20"/>
          <w:szCs w:val="20"/>
        </w:rPr>
        <w:t xml:space="preserve">L’impact dévastateur de la pandémie du COVID-19 demande des mesures ciblées mises en œuvre avec les partenaires sociaux (organisations de travailleurs et d’employeurs). </w:t>
      </w:r>
      <w:r w:rsidR="004A5742" w:rsidRPr="004A5742">
        <w:rPr>
          <w:rFonts w:ascii="Proxima Nova" w:hAnsi="Proxima Nova"/>
          <w:sz w:val="20"/>
          <w:szCs w:val="20"/>
        </w:rPr>
        <w:t xml:space="preserve">Le rapport du Secrétaire général des </w:t>
      </w:r>
      <w:r w:rsidR="004A5742" w:rsidRPr="004A5742">
        <w:rPr>
          <w:rFonts w:ascii="Proxima Nova" w:hAnsi="Proxima Nova"/>
          <w:sz w:val="20"/>
          <w:szCs w:val="20"/>
        </w:rPr>
        <w:lastRenderedPageBreak/>
        <w:t>Nations Unies sur les réponses aux impacts socio-économiques d</w:t>
      </w:r>
      <w:r w:rsidR="00F164A4">
        <w:rPr>
          <w:rFonts w:ascii="Proxima Nova" w:hAnsi="Proxima Nova"/>
          <w:sz w:val="20"/>
          <w:szCs w:val="20"/>
        </w:rPr>
        <w:t>u</w:t>
      </w:r>
      <w:r w:rsidR="004A5742" w:rsidRPr="004A5742">
        <w:rPr>
          <w:rFonts w:ascii="Proxima Nova" w:hAnsi="Proxima Nova"/>
          <w:sz w:val="20"/>
          <w:szCs w:val="20"/>
        </w:rPr>
        <w:t xml:space="preserve"> COVID-19 reconnaît «</w:t>
      </w:r>
      <w:r w:rsidR="00F164A4">
        <w:rPr>
          <w:rFonts w:ascii="Proxima Nova" w:hAnsi="Proxima Nova"/>
          <w:sz w:val="20"/>
          <w:szCs w:val="20"/>
        </w:rPr>
        <w:t xml:space="preserve"> </w:t>
      </w:r>
      <w:r w:rsidR="004A5742" w:rsidRPr="004A5742">
        <w:rPr>
          <w:rFonts w:ascii="Proxima Nova" w:hAnsi="Proxima Nova"/>
          <w:sz w:val="20"/>
          <w:szCs w:val="20"/>
        </w:rPr>
        <w:t>l'importance du dialogue social et des partenaires sociaux dans la lutte contre le virus sur le lieu de travail et au-delà, mais aussi pour éviter des pertes d'emplois massives dans le court et moyen terme.</w:t>
      </w:r>
      <w:r w:rsidR="00F164A4">
        <w:rPr>
          <w:rFonts w:ascii="Proxima Nova" w:hAnsi="Proxima Nova"/>
          <w:sz w:val="20"/>
          <w:szCs w:val="20"/>
        </w:rPr>
        <w:t> »</w:t>
      </w:r>
      <w:r w:rsidR="004A5742" w:rsidRPr="004A5742">
        <w:rPr>
          <w:rFonts w:ascii="Proxima Nova" w:hAnsi="Proxima Nova"/>
          <w:sz w:val="20"/>
          <w:szCs w:val="20"/>
        </w:rPr>
        <w:t xml:space="preserve"> </w:t>
      </w:r>
      <w:r>
        <w:rPr>
          <w:rFonts w:ascii="Proxima Nova" w:hAnsi="Proxima Nova"/>
          <w:sz w:val="20"/>
          <w:szCs w:val="20"/>
        </w:rPr>
        <w:t xml:space="preserve">Les mesures de reprise ne pourront être solides et durables que si elles se fondent sur leur engagement puisque le dialogue social contribue grandement à réinstaurer la confiance dans l’élaboration des politiques équitables. </w:t>
      </w:r>
    </w:p>
    <w:p w14:paraId="0E90D408" w14:textId="77777777" w:rsidR="004B4D00" w:rsidRPr="007C32E7" w:rsidRDefault="004B4D00" w:rsidP="00B46750">
      <w:pPr>
        <w:pStyle w:val="Basisalinea"/>
        <w:suppressAutoHyphens/>
        <w:spacing w:after="120"/>
        <w:jc w:val="both"/>
        <w:rPr>
          <w:rFonts w:ascii="Proxima Nova" w:hAnsi="Proxima Nova" w:cstheme="minorHAnsi"/>
          <w:sz w:val="20"/>
          <w:szCs w:val="20"/>
          <w:lang w:val="fr-BE"/>
        </w:rPr>
      </w:pPr>
    </w:p>
    <w:p w14:paraId="16B54127" w14:textId="633D5018" w:rsidR="00A866D5" w:rsidRDefault="00A866D5" w:rsidP="00B46750">
      <w:pPr>
        <w:pStyle w:val="Basisalinea"/>
        <w:suppressAutoHyphens/>
        <w:jc w:val="both"/>
        <w:rPr>
          <w:rFonts w:ascii="Proxima Nova" w:hAnsi="Proxima Nova" w:cstheme="minorHAnsi"/>
          <w:sz w:val="20"/>
          <w:szCs w:val="20"/>
        </w:rPr>
      </w:pPr>
      <w:r>
        <w:rPr>
          <w:rFonts w:ascii="Proxima Nova" w:hAnsi="Proxima Nova"/>
          <w:sz w:val="20"/>
          <w:szCs w:val="20"/>
        </w:rPr>
        <w:t xml:space="preserve">Les ODD, et en particulier l’ODD 8, sont les mesures les plus diversifiées : ils incluent des objectifs relatifs à l’inclusion sociale, au travail décent, à la croissance inclusive, à la répartition équitable des richesses et à la préservation de l’environnement. </w:t>
      </w:r>
    </w:p>
    <w:p w14:paraId="12811DC8" w14:textId="77777777" w:rsidR="001071D4" w:rsidRPr="007C32E7" w:rsidRDefault="001071D4" w:rsidP="00B46750">
      <w:pPr>
        <w:pStyle w:val="Basisalinea"/>
        <w:suppressAutoHyphens/>
        <w:jc w:val="both"/>
        <w:rPr>
          <w:rFonts w:ascii="Proxima Nova" w:hAnsi="Proxima Nova" w:cstheme="minorHAnsi"/>
          <w:sz w:val="20"/>
          <w:szCs w:val="20"/>
          <w:lang w:val="fr-BE"/>
        </w:rPr>
      </w:pPr>
    </w:p>
    <w:p w14:paraId="12C0939F" w14:textId="42912F03" w:rsidR="00B531BC" w:rsidRDefault="00393FB8" w:rsidP="00B46750">
      <w:pPr>
        <w:pStyle w:val="Basisalinea"/>
        <w:suppressAutoHyphens/>
        <w:jc w:val="both"/>
        <w:rPr>
          <w:rFonts w:ascii="Proxima Nova" w:hAnsi="Proxima Nova" w:cs="Arial"/>
          <w:color w:val="auto"/>
          <w:sz w:val="20"/>
          <w:szCs w:val="20"/>
        </w:rPr>
      </w:pPr>
      <w:r>
        <w:rPr>
          <w:rFonts w:ascii="Proxima Nova" w:hAnsi="Proxima Nova"/>
          <w:sz w:val="20"/>
          <w:szCs w:val="20"/>
        </w:rPr>
        <w:t xml:space="preserve">Nous appelons le système de l’ONU de </w:t>
      </w:r>
      <w:r>
        <w:rPr>
          <w:rFonts w:ascii="Proxima Nova" w:hAnsi="Proxima Nova"/>
          <w:color w:val="FF0000"/>
          <w:sz w:val="20"/>
          <w:szCs w:val="20"/>
        </w:rPr>
        <w:t xml:space="preserve">[PAYS] </w:t>
      </w:r>
      <w:r>
        <w:rPr>
          <w:rFonts w:ascii="Proxima Nova" w:hAnsi="Proxima Nova"/>
          <w:color w:val="auto"/>
          <w:sz w:val="20"/>
          <w:szCs w:val="20"/>
        </w:rPr>
        <w:t xml:space="preserve">à mettre en place des stratégies de soutien aux ODD qui permettent de répondre à ces priorités clés. </w:t>
      </w:r>
    </w:p>
    <w:p w14:paraId="75BAD05B" w14:textId="77777777" w:rsidR="00B531BC" w:rsidRPr="007C32E7" w:rsidRDefault="00B531BC" w:rsidP="00B46750">
      <w:pPr>
        <w:pStyle w:val="Basisalinea"/>
        <w:suppressAutoHyphens/>
        <w:jc w:val="both"/>
        <w:rPr>
          <w:rFonts w:ascii="Proxima Nova" w:hAnsi="Proxima Nova" w:cs="Arial"/>
          <w:color w:val="auto"/>
          <w:sz w:val="20"/>
          <w:szCs w:val="20"/>
          <w:lang w:val="fr-BE"/>
        </w:rPr>
      </w:pPr>
    </w:p>
    <w:p w14:paraId="48EBA759" w14:textId="51C1210A" w:rsidR="00393FB8" w:rsidRDefault="00B60F73" w:rsidP="00B46750">
      <w:pPr>
        <w:pStyle w:val="Basisalinea"/>
        <w:suppressAutoHyphens/>
        <w:jc w:val="both"/>
        <w:rPr>
          <w:rFonts w:ascii="Proxima Nova" w:hAnsi="Proxima Nova" w:cs="Arial"/>
          <w:color w:val="auto"/>
          <w:sz w:val="20"/>
          <w:szCs w:val="20"/>
        </w:rPr>
      </w:pPr>
      <w:r>
        <w:rPr>
          <w:rFonts w:ascii="Proxima Nova" w:hAnsi="Proxima Nova"/>
          <w:color w:val="auto"/>
          <w:sz w:val="20"/>
          <w:szCs w:val="20"/>
        </w:rPr>
        <w:t xml:space="preserve">Enfin, </w:t>
      </w:r>
      <w:r>
        <w:rPr>
          <w:rFonts w:ascii="Proxima Nova" w:hAnsi="Proxima Nova"/>
          <w:color w:val="FF0000"/>
          <w:sz w:val="20"/>
          <w:szCs w:val="20"/>
        </w:rPr>
        <w:t>[ORGANISATION]</w:t>
      </w:r>
      <w:r>
        <w:rPr>
          <w:rFonts w:ascii="Proxima Nova" w:hAnsi="Proxima Nova"/>
          <w:color w:val="auto"/>
          <w:sz w:val="20"/>
          <w:szCs w:val="20"/>
        </w:rPr>
        <w:t xml:space="preserve"> est prêt</w:t>
      </w:r>
      <w:r w:rsidR="00175EA9">
        <w:rPr>
          <w:rFonts w:ascii="Proxima Nova" w:hAnsi="Proxima Nova"/>
          <w:color w:val="auto"/>
          <w:sz w:val="20"/>
          <w:szCs w:val="20"/>
        </w:rPr>
        <w:t>(</w:t>
      </w:r>
      <w:r>
        <w:rPr>
          <w:rFonts w:ascii="Proxima Nova" w:hAnsi="Proxima Nova"/>
          <w:color w:val="auto"/>
          <w:sz w:val="20"/>
          <w:szCs w:val="20"/>
        </w:rPr>
        <w:t>e</w:t>
      </w:r>
      <w:r w:rsidR="00175EA9">
        <w:rPr>
          <w:rFonts w:ascii="Proxima Nova" w:hAnsi="Proxima Nova"/>
          <w:color w:val="auto"/>
          <w:sz w:val="20"/>
          <w:szCs w:val="20"/>
        </w:rPr>
        <w:t>)</w:t>
      </w:r>
      <w:r>
        <w:rPr>
          <w:rFonts w:ascii="Proxima Nova" w:hAnsi="Proxima Nova"/>
          <w:color w:val="auto"/>
          <w:sz w:val="20"/>
          <w:szCs w:val="20"/>
        </w:rPr>
        <w:t xml:space="preserve"> à ouvrir un dialogue avec vous pour contribuer à l’élaboration de mesures durables en vue d'accélérer la mise en œuvre des ODD en </w:t>
      </w:r>
      <w:r>
        <w:rPr>
          <w:rFonts w:ascii="Proxima Nova" w:hAnsi="Proxima Nova"/>
          <w:color w:val="FF0000"/>
          <w:sz w:val="20"/>
          <w:szCs w:val="20"/>
        </w:rPr>
        <w:t>[PAYS]</w:t>
      </w:r>
      <w:r w:rsidR="00175EA9">
        <w:rPr>
          <w:rFonts w:ascii="Proxima Nova" w:hAnsi="Proxima Nova"/>
          <w:color w:val="auto"/>
          <w:sz w:val="20"/>
          <w:szCs w:val="20"/>
        </w:rPr>
        <w:t xml:space="preserve"> dans le cadre du Plan-ca</w:t>
      </w:r>
      <w:r>
        <w:rPr>
          <w:rFonts w:ascii="Proxima Nova" w:hAnsi="Proxima Nova"/>
          <w:color w:val="auto"/>
          <w:sz w:val="20"/>
          <w:szCs w:val="20"/>
        </w:rPr>
        <w:t>d</w:t>
      </w:r>
      <w:r w:rsidR="00175EA9">
        <w:rPr>
          <w:rFonts w:ascii="Proxima Nova" w:hAnsi="Proxima Nova"/>
          <w:color w:val="auto"/>
          <w:sz w:val="20"/>
          <w:szCs w:val="20"/>
        </w:rPr>
        <w:t>r</w:t>
      </w:r>
      <w:r>
        <w:rPr>
          <w:rFonts w:ascii="Proxima Nova" w:hAnsi="Proxima Nova"/>
          <w:color w:val="auto"/>
          <w:sz w:val="20"/>
          <w:szCs w:val="20"/>
        </w:rPr>
        <w:t>e de coopération de l’ONU pour le développement.</w:t>
      </w:r>
    </w:p>
    <w:p w14:paraId="28948254" w14:textId="27D8CED9" w:rsidR="00CD3810" w:rsidRPr="007C32E7" w:rsidRDefault="00CD3810" w:rsidP="00B46750">
      <w:pPr>
        <w:pStyle w:val="Basisalinea"/>
        <w:suppressAutoHyphens/>
        <w:jc w:val="both"/>
        <w:rPr>
          <w:rFonts w:ascii="Proxima Nova" w:hAnsi="Proxima Nova" w:cs="Arial"/>
          <w:color w:val="auto"/>
          <w:sz w:val="20"/>
          <w:szCs w:val="20"/>
          <w:lang w:val="fr-BE"/>
        </w:rPr>
      </w:pPr>
    </w:p>
    <w:p w14:paraId="438410A1" w14:textId="4E8270BD" w:rsidR="00CD3810" w:rsidRPr="00887652" w:rsidRDefault="00DA5427" w:rsidP="00B46750">
      <w:pPr>
        <w:pStyle w:val="Basisalinea"/>
        <w:suppressAutoHyphens/>
        <w:jc w:val="both"/>
        <w:rPr>
          <w:rFonts w:ascii="Proxima Nova" w:hAnsi="Proxima Nova" w:cstheme="minorHAnsi"/>
          <w:color w:val="auto"/>
          <w:sz w:val="32"/>
          <w:szCs w:val="32"/>
        </w:rPr>
      </w:pPr>
      <w:r>
        <w:rPr>
          <w:rFonts w:ascii="Proxima Nova" w:hAnsi="Proxima Nova"/>
          <w:color w:val="auto"/>
          <w:sz w:val="32"/>
          <w:szCs w:val="32"/>
        </w:rPr>
        <w:t xml:space="preserve">C’est </w:t>
      </w:r>
      <w:r w:rsidR="00C90EDB">
        <w:rPr>
          <w:rFonts w:ascii="Proxima Nova" w:hAnsi="Proxima Nova"/>
          <w:color w:val="auto"/>
          <w:sz w:val="32"/>
          <w:szCs w:val="32"/>
        </w:rPr>
        <w:t xml:space="preserve">#Timefor8 </w:t>
      </w:r>
    </w:p>
    <w:p w14:paraId="29C04767" w14:textId="2C5A8EFC" w:rsidR="00393FB8" w:rsidRDefault="00393FB8" w:rsidP="00B46750">
      <w:pPr>
        <w:pStyle w:val="Basisalinea"/>
        <w:suppressAutoHyphens/>
        <w:jc w:val="both"/>
        <w:rPr>
          <w:rFonts w:ascii="Proxima Nova" w:hAnsi="Proxima Nova" w:cstheme="minorHAnsi"/>
          <w:sz w:val="20"/>
          <w:szCs w:val="20"/>
          <w:lang w:val="en-US"/>
        </w:rPr>
      </w:pPr>
    </w:p>
    <w:p w14:paraId="292C254D" w14:textId="1D9FC6F4" w:rsidR="00AD15DA" w:rsidRDefault="00AD15DA" w:rsidP="00B46750">
      <w:pPr>
        <w:pStyle w:val="Basisalinea"/>
        <w:suppressAutoHyphens/>
        <w:jc w:val="both"/>
        <w:rPr>
          <w:rFonts w:ascii="Proxima Nova" w:hAnsi="Proxima Nova" w:cstheme="minorHAnsi"/>
          <w:sz w:val="20"/>
          <w:szCs w:val="20"/>
        </w:rPr>
      </w:pPr>
      <w:r>
        <w:rPr>
          <w:rFonts w:ascii="Proxima Nova" w:hAnsi="Proxima Nova"/>
          <w:color w:val="FF0000"/>
          <w:sz w:val="20"/>
          <w:szCs w:val="20"/>
        </w:rPr>
        <w:t>[ORGANISATION]</w:t>
      </w:r>
    </w:p>
    <w:sectPr w:rsidR="00AD15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35EC" w16cex:dateUtc="2020-04-29T15:20:00Z"/>
  <w16cex:commentExtensible w16cex:durableId="2254297D" w16cex:dateUtc="2020-04-29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B67EE" w14:textId="77777777" w:rsidR="00693409" w:rsidRDefault="00693409" w:rsidP="007E3D8C">
      <w:pPr>
        <w:spacing w:after="0" w:line="240" w:lineRule="auto"/>
      </w:pPr>
      <w:r>
        <w:separator/>
      </w:r>
    </w:p>
  </w:endnote>
  <w:endnote w:type="continuationSeparator" w:id="0">
    <w:p w14:paraId="1ABD119F" w14:textId="77777777" w:rsidR="00693409" w:rsidRDefault="00693409" w:rsidP="007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Tahom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D7A1" w14:textId="77777777" w:rsidR="00431FCC" w:rsidRDefault="0043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2FB9" w14:textId="77777777" w:rsidR="007E3D8C" w:rsidRDefault="007E3D8C">
    <w:pPr>
      <w:pStyle w:val="Footer"/>
    </w:pPr>
    <w:r>
      <w:rPr>
        <w:noProof/>
        <w:lang w:val="en-US"/>
      </w:rPr>
      <mc:AlternateContent>
        <mc:Choice Requires="wps">
          <w:drawing>
            <wp:anchor distT="0" distB="0" distL="114300" distR="114300" simplePos="0" relativeHeight="251666432" behindDoc="0" locked="0" layoutInCell="1" allowOverlap="1" wp14:anchorId="013C1492" wp14:editId="78EDCE3F">
              <wp:simplePos x="0" y="0"/>
              <wp:positionH relativeFrom="column">
                <wp:posOffset>4800600</wp:posOffset>
              </wp:positionH>
              <wp:positionV relativeFrom="paragraph">
                <wp:posOffset>-122555</wp:posOffset>
              </wp:positionV>
              <wp:extent cx="85725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57250" cy="695325"/>
                      </a:xfrm>
                      <a:prstGeom prst="rect">
                        <a:avLst/>
                      </a:prstGeom>
                      <a:solidFill>
                        <a:schemeClr val="lt1"/>
                      </a:solidFill>
                      <a:ln w="6350">
                        <a:noFill/>
                      </a:ln>
                    </wps:spPr>
                    <wps:txbx>
                      <w:txbxContent>
                        <w:p w14:paraId="267BEE44" w14:textId="77777777" w:rsidR="007E3D8C" w:rsidRPr="007E3D8C" w:rsidRDefault="007E3D8C">
                          <w:r>
                            <w:t>Ajoutez votre logo à cet endroit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C1492" id="_x0000_t202" coordsize="21600,21600" o:spt="202" path="m,l,21600r21600,l21600,xe">
              <v:stroke joinstyle="miter"/>
              <v:path gradientshapeok="t" o:connecttype="rect"/>
            </v:shapetype>
            <v:shape id="Text Box 5" o:spid="_x0000_s1026" type="#_x0000_t202" style="position:absolute;margin-left:378pt;margin-top:-9.65pt;width:6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" fillcolor="white [3201]" stroked="f" strokeweight=".5pt">
              <v:textbox>
                <w:txbxContent>
                  <w:p w14:paraId="267BEE44" w14:textId="77777777" w:rsidR="007E3D8C" w:rsidRPr="007E3D8C" w:rsidRDefault="007E3D8C">
                    <w:r>
                      <w:t>Ajoutez votre logo à cet endroit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560E4358" wp14:editId="7C3A611B">
              <wp:simplePos x="0" y="0"/>
              <wp:positionH relativeFrom="rightMargin">
                <wp:posOffset>28575</wp:posOffset>
              </wp:positionH>
              <wp:positionV relativeFrom="paragraph">
                <wp:posOffset>-83820</wp:posOffset>
              </wp:positionV>
              <wp:extent cx="547370" cy="6096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47370" cy="609600"/>
                      </a:xfrm>
                      <a:prstGeom prst="rect">
                        <a:avLst/>
                      </a:prstGeom>
                      <a:solidFill>
                        <a:schemeClr val="lt1"/>
                      </a:solidFill>
                      <a:ln w="6350">
                        <a:noFill/>
                      </a:ln>
                    </wps:spPr>
                    <wps:txbx>
                      <w:txbxContent>
                        <w:p w14:paraId="3646A635" w14:textId="77777777" w:rsidR="007E3D8C" w:rsidRDefault="007E3D8C">
                          <w:r>
                            <w:rPr>
                              <w:noProof/>
                              <w:lang w:val="en-US"/>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1">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4358" id="Text Box 4" o:spid="_x0000_s1027" type="#_x0000_t202" style="position:absolute;margin-left:2.25pt;margin-top:-6.6pt;width:43.1pt;height: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" fillcolor="white [3201]" stroked="f" strokeweight=".5pt">
              <v:textbox>
                <w:txbxContent>
                  <w:p w14:paraId="3646A635" w14:textId="77777777" w:rsidR="007E3D8C" w:rsidRDefault="007E3D8C">
                    <w:r>
                      <w:rPr>
                        <w:noProof/>
                        <w:lang w:val="en-US"/>
                      </w:rPr>
                      <w:drawing>
                        <wp:inline distT="0" distB="0" distL="0" distR="0" wp14:anchorId="4413B3EF" wp14:editId="42EAA1DB">
                          <wp:extent cx="381000" cy="4305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C_logo.jpg"/>
                                  <pic:cNvPicPr/>
                                </pic:nvPicPr>
                                <pic:blipFill>
                                  <a:blip r:embed="rId2">
                                    <a:extLst>
                                      <a:ext uri="{28A0092B-C50C-407E-A947-70E740481C1C}">
                                        <a14:useLocalDpi xmlns:a14="http://schemas.microsoft.com/office/drawing/2010/main" val="0"/>
                                      </a:ext>
                                    </a:extLst>
                                  </a:blip>
                                  <a:stretch>
                                    <a:fillRect/>
                                  </a:stretch>
                                </pic:blipFill>
                                <pic:spPr>
                                  <a:xfrm>
                                    <a:off x="0" y="0"/>
                                    <a:ext cx="390242" cy="440951"/>
                                  </a:xfrm>
                                  <a:prstGeom prst="rect">
                                    <a:avLst/>
                                  </a:prstGeom>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4384" behindDoc="0" locked="0" layoutInCell="1" allowOverlap="1" wp14:anchorId="66AC365A" wp14:editId="77AE0A1C">
              <wp:simplePos x="0" y="0"/>
              <wp:positionH relativeFrom="column">
                <wp:posOffset>0</wp:posOffset>
              </wp:positionH>
              <wp:positionV relativeFrom="paragraph">
                <wp:posOffset>0</wp:posOffset>
              </wp:positionV>
              <wp:extent cx="4088423" cy="403958"/>
              <wp:effectExtent l="0" t="0" r="1270" b="2540"/>
              <wp:wrapNone/>
              <wp:docPr id="9" name="Tekstvak 9"/>
              <wp:cNvGraphicFramePr/>
              <a:graphic xmlns:a="http://schemas.openxmlformats.org/drawingml/2006/main">
                <a:graphicData uri="http://schemas.microsoft.com/office/word/2010/wordprocessingShape">
                  <wps:wsp>
                    <wps:cNvSpPr txBox="1"/>
                    <wps:spPr>
                      <a:xfrm>
                        <a:off x="0" y="0"/>
                        <a:ext cx="4088423" cy="403958"/>
                      </a:xfrm>
                      <a:prstGeom prst="rect">
                        <a:avLst/>
                      </a:prstGeom>
                      <a:noFill/>
                      <a:ln w="6350">
                        <a:noFill/>
                      </a:ln>
                    </wps:spPr>
                    <wps:txbx>
                      <w:txbxContent>
                        <w:p w14:paraId="183B6AAF" w14:textId="31099EC5" w:rsidR="007E3D8C" w:rsidRPr="0041108E" w:rsidRDefault="007E3D8C" w:rsidP="007E3D8C">
                          <w:pPr>
                            <w:rPr>
                              <w:rFonts w:ascii="Calibri" w:hAnsi="Calibri" w:cs="Calibri"/>
                              <w:color w:val="A21A43"/>
                              <w:sz w:val="16"/>
                              <w:szCs w:val="16"/>
                            </w:rPr>
                          </w:pPr>
                          <w:r>
                            <w:rPr>
                              <w:rFonts w:ascii="Calibri" w:hAnsi="Calibri"/>
                              <w:b/>
                              <w:color w:val="A21A43"/>
                              <w:sz w:val="16"/>
                              <w:szCs w:val="16"/>
                            </w:rPr>
                            <w:t>#Timefor8</w:t>
                          </w:r>
                          <w:r>
                            <w:rPr>
                              <w:rFonts w:ascii="Calibri" w:hAnsi="Calibri"/>
                              <w:color w:val="A21A43"/>
                              <w:sz w:val="16"/>
                              <w:szCs w:val="16"/>
                            </w:rPr>
                            <w:t xml:space="preserve"> est une campagne de la Confédération syndicale internationale (CSI).</w:t>
                          </w:r>
                          <w:r>
                            <w:rPr>
                              <w:rFonts w:ascii="Calibri" w:hAnsi="Calibri"/>
                              <w:color w:val="A21A43"/>
                              <w:sz w:val="16"/>
                              <w:szCs w:val="16"/>
                            </w:rPr>
                            <w:br/>
                          </w:r>
                          <w:r>
                            <w:rPr>
                              <w:rFonts w:ascii="Calibri" w:hAnsi="Calibri"/>
                              <w:b/>
                              <w:sz w:val="16"/>
                              <w:szCs w:val="16"/>
                            </w:rPr>
                            <w:t>NOM DE L’AFFILIÉ</w:t>
                          </w:r>
                          <w:r>
                            <w:rPr>
                              <w:rFonts w:ascii="Calibri" w:hAnsi="Calibri"/>
                              <w:sz w:val="16"/>
                              <w:szCs w:val="16"/>
                            </w:rPr>
                            <w:t xml:space="preserve"> </w:t>
                          </w:r>
                          <w:r>
                            <w:rPr>
                              <w:rFonts w:ascii="Calibri" w:hAnsi="Calibri"/>
                              <w:color w:val="A21A43"/>
                              <w:sz w:val="16"/>
                              <w:szCs w:val="16"/>
                            </w:rPr>
                            <w:t>est un affilié de la CSI</w:t>
                          </w:r>
                        </w:p>
                        <w:p w14:paraId="3A786FA6" w14:textId="77777777" w:rsidR="007E3D8C" w:rsidRPr="004C7AC1" w:rsidRDefault="007E3D8C" w:rsidP="007E3D8C">
                          <w:pPr>
                            <w:rPr>
                              <w:color w:val="C00000"/>
                            </w:rPr>
                          </w:pPr>
                          <w:r>
                            <w:rPr>
                              <w:color w:val="C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C365A" id="Tekstvak 9" o:spid="_x0000_s1028" type="#_x0000_t202" style="position:absolute;margin-left:0;margin-top:0;width:321.9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" filled="f" stroked="f" strokeweight=".5pt">
              <v:textbox inset="0,0,0,0">
                <w:txbxContent>
                  <w:p w14:paraId="183B6AAF" w14:textId="31099EC5" w:rsidR="007E3D8C" w:rsidRPr="0041108E" w:rsidRDefault="007E3D8C" w:rsidP="007E3D8C">
                    <w:pPr>
                      <w:rPr>
                        <w:rFonts w:ascii="Calibri" w:hAnsi="Calibri" w:cs="Calibri"/>
                        <w:color w:val="A21A43"/>
                        <w:sz w:val="16"/>
                        <w:szCs w:val="16"/>
                      </w:rPr>
                    </w:pPr>
                    <w:r>
                      <w:rPr>
                        <w:rFonts w:ascii="Calibri" w:hAnsi="Calibri"/>
                        <w:b/>
                        <w:color w:val="A21A43"/>
                        <w:sz w:val="16"/>
                        <w:szCs w:val="16"/>
                      </w:rPr>
                      <w:t>#Timefor8</w:t>
                    </w:r>
                    <w:r>
                      <w:rPr>
                        <w:rFonts w:ascii="Calibri" w:hAnsi="Calibri"/>
                        <w:color w:val="A21A43"/>
                        <w:sz w:val="16"/>
                        <w:szCs w:val="16"/>
                      </w:rPr>
                      <w:t xml:space="preserve"> est une campagne de la Confédération syndicale internationale (CSI).</w:t>
                    </w:r>
                    <w:r>
                      <w:rPr>
                        <w:rFonts w:ascii="Calibri" w:hAnsi="Calibri"/>
                        <w:color w:val="A21A43"/>
                        <w:sz w:val="16"/>
                        <w:szCs w:val="16"/>
                      </w:rPr>
                      <w:br/>
                    </w:r>
                    <w:r>
                      <w:rPr>
                        <w:rFonts w:ascii="Calibri" w:hAnsi="Calibri"/>
                        <w:b/>
                        <w:sz w:val="16"/>
                        <w:szCs w:val="16"/>
                      </w:rPr>
                      <w:t>NOM DE L’AFFILIÉ</w:t>
                    </w:r>
                    <w:r>
                      <w:rPr>
                        <w:rFonts w:ascii="Calibri" w:hAnsi="Calibri"/>
                        <w:sz w:val="16"/>
                        <w:szCs w:val="16"/>
                      </w:rPr>
                      <w:t xml:space="preserve"> </w:t>
                    </w:r>
                    <w:r>
                      <w:rPr>
                        <w:rFonts w:ascii="Calibri" w:hAnsi="Calibri"/>
                        <w:color w:val="A21A43"/>
                        <w:sz w:val="16"/>
                        <w:szCs w:val="16"/>
                      </w:rPr>
                      <w:t>est un affilié de la CSI</w:t>
                    </w:r>
                  </w:p>
                  <w:p w14:paraId="3A786FA6" w14:textId="77777777" w:rsidR="007E3D8C" w:rsidRPr="004C7AC1" w:rsidRDefault="007E3D8C" w:rsidP="007E3D8C">
                    <w:pPr>
                      <w:rPr>
                        <w:color w:val="C00000"/>
                      </w:rPr>
                    </w:pPr>
                    <w:r>
                      <w:rPr>
                        <w:color w:val="C00000"/>
                      </w:rPr>
                      <w:t xml:space="preserve">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AC6D831" wp14:editId="6960D219">
              <wp:simplePos x="0" y="0"/>
              <wp:positionH relativeFrom="column">
                <wp:posOffset>-247650</wp:posOffset>
              </wp:positionH>
              <wp:positionV relativeFrom="paragraph">
                <wp:posOffset>-170180</wp:posOffset>
              </wp:positionV>
              <wp:extent cx="7146290" cy="0"/>
              <wp:effectExtent l="0" t="0" r="35560" b="19050"/>
              <wp:wrapNone/>
              <wp:docPr id="11" name="Rechte verbindingslijn 11"/>
              <wp:cNvGraphicFramePr/>
              <a:graphic xmlns:a="http://schemas.openxmlformats.org/drawingml/2006/main">
                <a:graphicData uri="http://schemas.microsoft.com/office/word/2010/wordprocessingShape">
                  <wps:wsp>
                    <wps:cNvCnPr/>
                    <wps:spPr>
                      <a:xfrm>
                        <a:off x="0" y="0"/>
                        <a:ext cx="7146290" cy="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1428D00" id="Rechte verbindingslijn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3.4pt" to="54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" strokecolor="#c00000"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A6AA" w14:textId="77777777" w:rsidR="00431FCC" w:rsidRDefault="0043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9B0C" w14:textId="77777777" w:rsidR="00693409" w:rsidRDefault="00693409" w:rsidP="007E3D8C">
      <w:pPr>
        <w:spacing w:after="0" w:line="240" w:lineRule="auto"/>
      </w:pPr>
      <w:r>
        <w:separator/>
      </w:r>
    </w:p>
  </w:footnote>
  <w:footnote w:type="continuationSeparator" w:id="0">
    <w:p w14:paraId="4A4F6295" w14:textId="77777777" w:rsidR="00693409" w:rsidRDefault="00693409" w:rsidP="007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AA39" w14:textId="77777777" w:rsidR="00431FCC" w:rsidRDefault="0043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36BB" w14:textId="329A9793" w:rsidR="007E3D8C" w:rsidRDefault="0003183B" w:rsidP="007E3D8C">
    <w:pPr>
      <w:pStyle w:val="Header"/>
    </w:pPr>
    <w:bookmarkStart w:id="1" w:name="_GoBack"/>
    <w:bookmarkEnd w:id="1"/>
    <w:r>
      <w:rPr>
        <w:noProof/>
        <w:lang w:val="en-US"/>
      </w:rPr>
      <w:drawing>
        <wp:inline distT="0" distB="0" distL="0" distR="0" wp14:anchorId="4AC12B9D" wp14:editId="64D8FC3F">
          <wp:extent cx="6087110" cy="1409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for8_Facebookcover_EN.jpg"/>
                  <pic:cNvPicPr/>
                </pic:nvPicPr>
                <pic:blipFill rotWithShape="1">
                  <a:blip r:embed="rId1">
                    <a:extLst>
                      <a:ext uri="{28A0092B-C50C-407E-A947-70E740481C1C}">
                        <a14:useLocalDpi xmlns:a14="http://schemas.microsoft.com/office/drawing/2010/main" val="0"/>
                      </a:ext>
                    </a:extLst>
                  </a:blip>
                  <a:srcRect t="12012" b="18547"/>
                  <a:stretch/>
                </pic:blipFill>
                <pic:spPr bwMode="auto">
                  <a:xfrm>
                    <a:off x="0" y="0"/>
                    <a:ext cx="6097557" cy="1412119"/>
                  </a:xfrm>
                  <a:prstGeom prst="rect">
                    <a:avLst/>
                  </a:prstGeom>
                  <a:ln>
                    <a:noFill/>
                  </a:ln>
                  <a:extLst>
                    <a:ext uri="{53640926-AAD7-44D8-BBD7-CCE9431645EC}">
                      <a14:shadowObscured xmlns:a14="http://schemas.microsoft.com/office/drawing/2010/main"/>
                    </a:ext>
                  </a:extLst>
                </pic:spPr>
              </pic:pic>
            </a:graphicData>
          </a:graphic>
        </wp:inline>
      </w:drawing>
    </w:r>
  </w:p>
  <w:p w14:paraId="6FB5B75E" w14:textId="77777777" w:rsidR="00431FCC" w:rsidRPr="007E3D8C" w:rsidRDefault="00431FCC" w:rsidP="007E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DEB6" w14:textId="77777777" w:rsidR="00431FCC" w:rsidRDefault="00431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8C"/>
    <w:rsid w:val="00030C2C"/>
    <w:rsid w:val="0003183B"/>
    <w:rsid w:val="00045F55"/>
    <w:rsid w:val="00050EBA"/>
    <w:rsid w:val="00054FDF"/>
    <w:rsid w:val="000859DB"/>
    <w:rsid w:val="0008656A"/>
    <w:rsid w:val="000968B7"/>
    <w:rsid w:val="000A437B"/>
    <w:rsid w:val="000D28FC"/>
    <w:rsid w:val="000E3C47"/>
    <w:rsid w:val="001056BE"/>
    <w:rsid w:val="001071D4"/>
    <w:rsid w:val="0013079E"/>
    <w:rsid w:val="0013681B"/>
    <w:rsid w:val="0014117C"/>
    <w:rsid w:val="00156194"/>
    <w:rsid w:val="00165244"/>
    <w:rsid w:val="00170F12"/>
    <w:rsid w:val="00171F44"/>
    <w:rsid w:val="00175EA9"/>
    <w:rsid w:val="00180329"/>
    <w:rsid w:val="00196828"/>
    <w:rsid w:val="001A0C25"/>
    <w:rsid w:val="001A40E8"/>
    <w:rsid w:val="001A5AE8"/>
    <w:rsid w:val="001D76D8"/>
    <w:rsid w:val="001F2DFF"/>
    <w:rsid w:val="001F5A43"/>
    <w:rsid w:val="0020323A"/>
    <w:rsid w:val="002324CC"/>
    <w:rsid w:val="0025024D"/>
    <w:rsid w:val="00262D4C"/>
    <w:rsid w:val="002736E7"/>
    <w:rsid w:val="002777F5"/>
    <w:rsid w:val="002B642A"/>
    <w:rsid w:val="002B7B0E"/>
    <w:rsid w:val="002C49B8"/>
    <w:rsid w:val="002C64E2"/>
    <w:rsid w:val="002C7309"/>
    <w:rsid w:val="002D0734"/>
    <w:rsid w:val="002D4787"/>
    <w:rsid w:val="002D4B91"/>
    <w:rsid w:val="002D5308"/>
    <w:rsid w:val="00300F53"/>
    <w:rsid w:val="00315630"/>
    <w:rsid w:val="00320862"/>
    <w:rsid w:val="00327FCF"/>
    <w:rsid w:val="00336502"/>
    <w:rsid w:val="00344E88"/>
    <w:rsid w:val="00346D1D"/>
    <w:rsid w:val="003505A3"/>
    <w:rsid w:val="00351CE6"/>
    <w:rsid w:val="00356A42"/>
    <w:rsid w:val="003727C5"/>
    <w:rsid w:val="00376D2B"/>
    <w:rsid w:val="003818D3"/>
    <w:rsid w:val="0038576D"/>
    <w:rsid w:val="00393FB8"/>
    <w:rsid w:val="003A1B0C"/>
    <w:rsid w:val="003B329A"/>
    <w:rsid w:val="003E0495"/>
    <w:rsid w:val="003E5C6D"/>
    <w:rsid w:val="003F3B4C"/>
    <w:rsid w:val="00405128"/>
    <w:rsid w:val="00410F32"/>
    <w:rsid w:val="0041108E"/>
    <w:rsid w:val="00425B7D"/>
    <w:rsid w:val="00431FCC"/>
    <w:rsid w:val="00456C67"/>
    <w:rsid w:val="00467128"/>
    <w:rsid w:val="00473141"/>
    <w:rsid w:val="00485DA3"/>
    <w:rsid w:val="00492ECE"/>
    <w:rsid w:val="004976AF"/>
    <w:rsid w:val="00497D77"/>
    <w:rsid w:val="004A5742"/>
    <w:rsid w:val="004B23D2"/>
    <w:rsid w:val="004B4D00"/>
    <w:rsid w:val="004B76C4"/>
    <w:rsid w:val="004D1256"/>
    <w:rsid w:val="004E4D19"/>
    <w:rsid w:val="004F5223"/>
    <w:rsid w:val="004F681F"/>
    <w:rsid w:val="00502D38"/>
    <w:rsid w:val="00510213"/>
    <w:rsid w:val="00521B25"/>
    <w:rsid w:val="005302E1"/>
    <w:rsid w:val="00543FB1"/>
    <w:rsid w:val="00547C8F"/>
    <w:rsid w:val="00562AA2"/>
    <w:rsid w:val="00575168"/>
    <w:rsid w:val="00576C35"/>
    <w:rsid w:val="005B08AE"/>
    <w:rsid w:val="005D6F41"/>
    <w:rsid w:val="005D7F02"/>
    <w:rsid w:val="005E0E79"/>
    <w:rsid w:val="005E3DB1"/>
    <w:rsid w:val="005F3B2E"/>
    <w:rsid w:val="0060027B"/>
    <w:rsid w:val="00614494"/>
    <w:rsid w:val="00653540"/>
    <w:rsid w:val="00653FBD"/>
    <w:rsid w:val="00657C24"/>
    <w:rsid w:val="00660855"/>
    <w:rsid w:val="00667EB4"/>
    <w:rsid w:val="00683239"/>
    <w:rsid w:val="006846CA"/>
    <w:rsid w:val="00693373"/>
    <w:rsid w:val="00693409"/>
    <w:rsid w:val="006A012D"/>
    <w:rsid w:val="006C4689"/>
    <w:rsid w:val="006D1963"/>
    <w:rsid w:val="006D5D2F"/>
    <w:rsid w:val="0070534E"/>
    <w:rsid w:val="00706403"/>
    <w:rsid w:val="007227F6"/>
    <w:rsid w:val="00733938"/>
    <w:rsid w:val="007640F1"/>
    <w:rsid w:val="00765C78"/>
    <w:rsid w:val="0078532A"/>
    <w:rsid w:val="007A357A"/>
    <w:rsid w:val="007A42C7"/>
    <w:rsid w:val="007B045A"/>
    <w:rsid w:val="007B2744"/>
    <w:rsid w:val="007C32E7"/>
    <w:rsid w:val="007D6812"/>
    <w:rsid w:val="007E105A"/>
    <w:rsid w:val="007E3D8C"/>
    <w:rsid w:val="007E4A05"/>
    <w:rsid w:val="007E6441"/>
    <w:rsid w:val="007F1AA7"/>
    <w:rsid w:val="007F2316"/>
    <w:rsid w:val="008039B6"/>
    <w:rsid w:val="0081390D"/>
    <w:rsid w:val="0083039C"/>
    <w:rsid w:val="0083524B"/>
    <w:rsid w:val="00841A17"/>
    <w:rsid w:val="00842BBF"/>
    <w:rsid w:val="00844111"/>
    <w:rsid w:val="00853C53"/>
    <w:rsid w:val="008547A2"/>
    <w:rsid w:val="00883BC3"/>
    <w:rsid w:val="00887652"/>
    <w:rsid w:val="00894056"/>
    <w:rsid w:val="008B0543"/>
    <w:rsid w:val="008C34CB"/>
    <w:rsid w:val="008E5782"/>
    <w:rsid w:val="008E7B48"/>
    <w:rsid w:val="00911198"/>
    <w:rsid w:val="0093524B"/>
    <w:rsid w:val="00935613"/>
    <w:rsid w:val="00951992"/>
    <w:rsid w:val="009534FC"/>
    <w:rsid w:val="00954685"/>
    <w:rsid w:val="00956289"/>
    <w:rsid w:val="00957545"/>
    <w:rsid w:val="00962977"/>
    <w:rsid w:val="00990907"/>
    <w:rsid w:val="009A3D74"/>
    <w:rsid w:val="009B1787"/>
    <w:rsid w:val="009C4188"/>
    <w:rsid w:val="009C6B79"/>
    <w:rsid w:val="009D0EAE"/>
    <w:rsid w:val="009D1754"/>
    <w:rsid w:val="009D1AB1"/>
    <w:rsid w:val="00A03968"/>
    <w:rsid w:val="00A1517A"/>
    <w:rsid w:val="00A168C1"/>
    <w:rsid w:val="00A27CB8"/>
    <w:rsid w:val="00A548F2"/>
    <w:rsid w:val="00A74575"/>
    <w:rsid w:val="00A83815"/>
    <w:rsid w:val="00A866D5"/>
    <w:rsid w:val="00A90892"/>
    <w:rsid w:val="00AA347F"/>
    <w:rsid w:val="00AB0C33"/>
    <w:rsid w:val="00AC02A6"/>
    <w:rsid w:val="00AD15DA"/>
    <w:rsid w:val="00AD5C28"/>
    <w:rsid w:val="00AE265A"/>
    <w:rsid w:val="00AF37F0"/>
    <w:rsid w:val="00B0713D"/>
    <w:rsid w:val="00B21353"/>
    <w:rsid w:val="00B35D89"/>
    <w:rsid w:val="00B444AD"/>
    <w:rsid w:val="00B46750"/>
    <w:rsid w:val="00B531BC"/>
    <w:rsid w:val="00B554F8"/>
    <w:rsid w:val="00B60F73"/>
    <w:rsid w:val="00B660AB"/>
    <w:rsid w:val="00B84FEB"/>
    <w:rsid w:val="00BB031C"/>
    <w:rsid w:val="00BC1120"/>
    <w:rsid w:val="00BD1F57"/>
    <w:rsid w:val="00BF7E58"/>
    <w:rsid w:val="00C131CE"/>
    <w:rsid w:val="00C15CC1"/>
    <w:rsid w:val="00C22AE4"/>
    <w:rsid w:val="00C335A9"/>
    <w:rsid w:val="00C40C4E"/>
    <w:rsid w:val="00C43B36"/>
    <w:rsid w:val="00C508E0"/>
    <w:rsid w:val="00C7662F"/>
    <w:rsid w:val="00C85635"/>
    <w:rsid w:val="00C90EDB"/>
    <w:rsid w:val="00C93A86"/>
    <w:rsid w:val="00C959D9"/>
    <w:rsid w:val="00CA629F"/>
    <w:rsid w:val="00CC06E7"/>
    <w:rsid w:val="00CC0B98"/>
    <w:rsid w:val="00CD1E07"/>
    <w:rsid w:val="00CD3810"/>
    <w:rsid w:val="00CE343E"/>
    <w:rsid w:val="00CE6755"/>
    <w:rsid w:val="00CF7501"/>
    <w:rsid w:val="00D02FAD"/>
    <w:rsid w:val="00D06A12"/>
    <w:rsid w:val="00D264B6"/>
    <w:rsid w:val="00D27778"/>
    <w:rsid w:val="00D53B23"/>
    <w:rsid w:val="00D55CE3"/>
    <w:rsid w:val="00D602FC"/>
    <w:rsid w:val="00D60CAE"/>
    <w:rsid w:val="00D676EB"/>
    <w:rsid w:val="00D73D18"/>
    <w:rsid w:val="00D75402"/>
    <w:rsid w:val="00D946CD"/>
    <w:rsid w:val="00D94D74"/>
    <w:rsid w:val="00DA5427"/>
    <w:rsid w:val="00DD3283"/>
    <w:rsid w:val="00DD47AA"/>
    <w:rsid w:val="00DE214F"/>
    <w:rsid w:val="00E120FA"/>
    <w:rsid w:val="00E12FBD"/>
    <w:rsid w:val="00E1588F"/>
    <w:rsid w:val="00E20A46"/>
    <w:rsid w:val="00E25066"/>
    <w:rsid w:val="00E267FD"/>
    <w:rsid w:val="00E34300"/>
    <w:rsid w:val="00E72F52"/>
    <w:rsid w:val="00E7421B"/>
    <w:rsid w:val="00E84357"/>
    <w:rsid w:val="00E93D16"/>
    <w:rsid w:val="00EA1B56"/>
    <w:rsid w:val="00EA52E1"/>
    <w:rsid w:val="00EB72DD"/>
    <w:rsid w:val="00EC2D74"/>
    <w:rsid w:val="00EC32C2"/>
    <w:rsid w:val="00ED4537"/>
    <w:rsid w:val="00EF058B"/>
    <w:rsid w:val="00F04619"/>
    <w:rsid w:val="00F164A4"/>
    <w:rsid w:val="00F233E1"/>
    <w:rsid w:val="00F36B00"/>
    <w:rsid w:val="00F53D99"/>
    <w:rsid w:val="00F54877"/>
    <w:rsid w:val="00F61C4D"/>
    <w:rsid w:val="00F74393"/>
    <w:rsid w:val="00FB7845"/>
    <w:rsid w:val="00FC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A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8C"/>
  </w:style>
  <w:style w:type="paragraph" w:styleId="Footer">
    <w:name w:val="footer"/>
    <w:basedOn w:val="Normal"/>
    <w:link w:val="FooterChar"/>
    <w:uiPriority w:val="99"/>
    <w:unhideWhenUsed/>
    <w:rsid w:val="007E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8C"/>
  </w:style>
  <w:style w:type="paragraph" w:customStyle="1" w:styleId="subject">
    <w:name w:val="subject"/>
    <w:basedOn w:val="Normal"/>
    <w:qFormat/>
    <w:rsid w:val="007E3D8C"/>
    <w:pPr>
      <w:suppressAutoHyphens/>
      <w:autoSpaceDE w:val="0"/>
      <w:autoSpaceDN w:val="0"/>
      <w:adjustRightInd w:val="0"/>
      <w:spacing w:after="0" w:line="240" w:lineRule="auto"/>
      <w:textAlignment w:val="center"/>
    </w:pPr>
    <w:rPr>
      <w:rFonts w:ascii="Source Sans Pro" w:hAnsi="Source Sans Pro" w:cs="Source Sans Pro"/>
      <w:i/>
      <w:iCs/>
      <w:color w:val="000000"/>
      <w:sz w:val="20"/>
      <w:szCs w:val="20"/>
    </w:rPr>
  </w:style>
  <w:style w:type="paragraph" w:customStyle="1" w:styleId="Basisalinea">
    <w:name w:val="[Basisalinea]"/>
    <w:basedOn w:val="Normal"/>
    <w:uiPriority w:val="99"/>
    <w:rsid w:val="007E3D8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7E3D8C"/>
    <w:rPr>
      <w:rFonts w:ascii="Source Sans Pro" w:hAnsi="Source Sans Pro" w:cs="Source Sans Pro"/>
      <w:b/>
      <w:bCs/>
      <w:sz w:val="20"/>
      <w:szCs w:val="20"/>
    </w:rPr>
  </w:style>
  <w:style w:type="paragraph" w:customStyle="1" w:styleId="body">
    <w:name w:val="body"/>
    <w:basedOn w:val="Normal"/>
    <w:qFormat/>
    <w:rsid w:val="007E3D8C"/>
    <w:pPr>
      <w:spacing w:after="0" w:line="240" w:lineRule="auto"/>
    </w:pPr>
    <w:rPr>
      <w:rFonts w:ascii="Source Sans Pro" w:hAnsi="Source Sans Pro"/>
      <w:sz w:val="20"/>
      <w:szCs w:val="20"/>
    </w:rPr>
  </w:style>
  <w:style w:type="paragraph" w:styleId="BalloonText">
    <w:name w:val="Balloon Text"/>
    <w:basedOn w:val="Normal"/>
    <w:link w:val="BalloonTextChar"/>
    <w:uiPriority w:val="99"/>
    <w:semiHidden/>
    <w:unhideWhenUsed/>
    <w:rsid w:val="00D9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CD"/>
    <w:rPr>
      <w:rFonts w:ascii="Segoe UI" w:hAnsi="Segoe UI" w:cs="Segoe UI"/>
      <w:sz w:val="18"/>
      <w:szCs w:val="18"/>
    </w:rPr>
  </w:style>
  <w:style w:type="character" w:styleId="CommentReference">
    <w:name w:val="annotation reference"/>
    <w:basedOn w:val="DefaultParagraphFont"/>
    <w:uiPriority w:val="99"/>
    <w:semiHidden/>
    <w:unhideWhenUsed/>
    <w:rsid w:val="0083524B"/>
    <w:rPr>
      <w:sz w:val="16"/>
      <w:szCs w:val="16"/>
    </w:rPr>
  </w:style>
  <w:style w:type="paragraph" w:styleId="CommentText">
    <w:name w:val="annotation text"/>
    <w:basedOn w:val="Normal"/>
    <w:link w:val="CommentTextChar"/>
    <w:uiPriority w:val="99"/>
    <w:semiHidden/>
    <w:unhideWhenUsed/>
    <w:rsid w:val="0083524B"/>
    <w:pPr>
      <w:spacing w:line="240" w:lineRule="auto"/>
    </w:pPr>
    <w:rPr>
      <w:sz w:val="20"/>
      <w:szCs w:val="20"/>
    </w:rPr>
  </w:style>
  <w:style w:type="character" w:customStyle="1" w:styleId="CommentTextChar">
    <w:name w:val="Comment Text Char"/>
    <w:basedOn w:val="DefaultParagraphFont"/>
    <w:link w:val="CommentText"/>
    <w:uiPriority w:val="99"/>
    <w:semiHidden/>
    <w:rsid w:val="0083524B"/>
    <w:rPr>
      <w:sz w:val="20"/>
      <w:szCs w:val="20"/>
    </w:rPr>
  </w:style>
  <w:style w:type="paragraph" w:styleId="CommentSubject">
    <w:name w:val="annotation subject"/>
    <w:basedOn w:val="CommentText"/>
    <w:next w:val="CommentText"/>
    <w:link w:val="CommentSubjectChar"/>
    <w:uiPriority w:val="99"/>
    <w:semiHidden/>
    <w:unhideWhenUsed/>
    <w:rsid w:val="0083524B"/>
    <w:rPr>
      <w:b/>
      <w:bCs/>
    </w:rPr>
  </w:style>
  <w:style w:type="character" w:customStyle="1" w:styleId="CommentSubjectChar">
    <w:name w:val="Comment Subject Char"/>
    <w:basedOn w:val="CommentTextChar"/>
    <w:link w:val="CommentSubject"/>
    <w:uiPriority w:val="99"/>
    <w:semiHidden/>
    <w:rsid w:val="0083524B"/>
    <w:rPr>
      <w:b/>
      <w:bCs/>
      <w:sz w:val="20"/>
      <w:szCs w:val="20"/>
    </w:rPr>
  </w:style>
  <w:style w:type="character" w:styleId="Hyperlink">
    <w:name w:val="Hyperlink"/>
    <w:basedOn w:val="DefaultParagraphFont"/>
    <w:uiPriority w:val="99"/>
    <w:unhideWhenUsed/>
    <w:rsid w:val="007227F6"/>
    <w:rPr>
      <w:color w:val="0563C1" w:themeColor="hyperlink"/>
      <w:u w:val="single"/>
    </w:rPr>
  </w:style>
  <w:style w:type="character" w:customStyle="1" w:styleId="UnresolvedMention1">
    <w:name w:val="Unresolved Mention1"/>
    <w:basedOn w:val="DefaultParagraphFont"/>
    <w:uiPriority w:val="99"/>
    <w:semiHidden/>
    <w:unhideWhenUsed/>
    <w:rsid w:val="007227F6"/>
    <w:rPr>
      <w:color w:val="605E5C"/>
      <w:shd w:val="clear" w:color="auto" w:fill="E1DFDD"/>
    </w:rPr>
  </w:style>
  <w:style w:type="paragraph" w:styleId="Revision">
    <w:name w:val="Revision"/>
    <w:hidden/>
    <w:uiPriority w:val="99"/>
    <w:semiHidden/>
    <w:rsid w:val="001A40E8"/>
    <w:pPr>
      <w:spacing w:after="0" w:line="240" w:lineRule="auto"/>
    </w:pPr>
  </w:style>
  <w:style w:type="paragraph" w:styleId="Title">
    <w:name w:val="Title"/>
    <w:basedOn w:val="Normal"/>
    <w:link w:val="TitleChar"/>
    <w:qFormat/>
    <w:rsid w:val="00AC02A6"/>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AC02A6"/>
    <w:rPr>
      <w:rFonts w:ascii="Times New Roman" w:eastAsia="Times New Roman" w:hAnsi="Times New Roman" w:cs="Times New Roman"/>
      <w:i/>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84236">
      <w:bodyDiv w:val="1"/>
      <w:marLeft w:val="0"/>
      <w:marRight w:val="0"/>
      <w:marTop w:val="0"/>
      <w:marBottom w:val="0"/>
      <w:divBdr>
        <w:top w:val="none" w:sz="0" w:space="0" w:color="auto"/>
        <w:left w:val="none" w:sz="0" w:space="0" w:color="auto"/>
        <w:bottom w:val="none" w:sz="0" w:space="0" w:color="auto"/>
        <w:right w:val="none" w:sz="0" w:space="0" w:color="auto"/>
      </w:divBdr>
      <w:divsChild>
        <w:div w:id="131098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for8.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A92112669B848BFA7DCDFDDF11A3B" ma:contentTypeVersion="21" ma:contentTypeDescription="Create a new document." ma:contentTypeScope="" ma:versionID="82d3f05e98cc2a9e377da7ffff546fd2">
  <xsd:schema xmlns:xsd="http://www.w3.org/2001/XMLSchema" xmlns:xs="http://www.w3.org/2001/XMLSchema" xmlns:p="http://schemas.microsoft.com/office/2006/metadata/properties" xmlns:ns2="465f6746-bd9b-48bd-94b3-7e40fd1aa888" xmlns:ns3="8f49a3d9-f84e-4343-9284-9d727c47e585" targetNamespace="http://schemas.microsoft.com/office/2006/metadata/properties" ma:root="true" ma:fieldsID="c2f9b97054b2051fbb19546673d082f7" ns2:_="" ns3:_="">
    <xsd:import namespace="465f6746-bd9b-48bd-94b3-7e40fd1aa888"/>
    <xsd:import namespace="8f49a3d9-f84e-4343-9284-9d727c47e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x0078_h37" minOccurs="0"/>
                <xsd:element ref="ns3:12b6ac7c-e4ec-400e-a299-1b4fd000a959CountryOrRegion" minOccurs="0"/>
                <xsd:element ref="ns3:12b6ac7c-e4ec-400e-a299-1b4fd000a959State" minOccurs="0"/>
                <xsd:element ref="ns3:12b6ac7c-e4ec-400e-a299-1b4fd000a959City" minOccurs="0"/>
                <xsd:element ref="ns3:12b6ac7c-e4ec-400e-a299-1b4fd000a959PostalCode" minOccurs="0"/>
                <xsd:element ref="ns3:12b6ac7c-e4ec-400e-a299-1b4fd000a959Street" minOccurs="0"/>
                <xsd:element ref="ns3:12b6ac7c-e4ec-400e-a299-1b4fd000a959GeoLoc" minOccurs="0"/>
                <xsd:element ref="ns3:12b6ac7c-e4ec-400e-a299-1b4fd000a959DispName" minOccurs="0"/>
                <xsd:element ref="ns3:v1v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f6746-bd9b-48bd-94b3-7e40fd1aa8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9a3d9-f84e-4343-9284-9d727c47e5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78_h37" ma:index="18" nillable="true" ma:displayName="Location" ma:internalName="_x0078_h37">
      <xsd:simpleType>
        <xsd:restriction base="dms:Unknown"/>
      </xsd:simpleType>
    </xsd:element>
    <xsd:element name="12b6ac7c-e4ec-400e-a299-1b4fd000a959CountryOrRegion" ma:index="19" nillable="true" ma:displayName="Location: Country/Region" ma:internalName="CountryOrRegion" ma:readOnly="true">
      <xsd:simpleType>
        <xsd:restriction base="dms:Text"/>
      </xsd:simpleType>
    </xsd:element>
    <xsd:element name="12b6ac7c-e4ec-400e-a299-1b4fd000a959State" ma:index="20" nillable="true" ma:displayName="Location: State" ma:internalName="State" ma:readOnly="true">
      <xsd:simpleType>
        <xsd:restriction base="dms:Text"/>
      </xsd:simpleType>
    </xsd:element>
    <xsd:element name="12b6ac7c-e4ec-400e-a299-1b4fd000a959City" ma:index="21" nillable="true" ma:displayName="Location: City" ma:internalName="City" ma:readOnly="true">
      <xsd:simpleType>
        <xsd:restriction base="dms:Text"/>
      </xsd:simpleType>
    </xsd:element>
    <xsd:element name="12b6ac7c-e4ec-400e-a299-1b4fd000a959PostalCode" ma:index="22" nillable="true" ma:displayName="Location: Postal Code" ma:internalName="PostalCode" ma:readOnly="true">
      <xsd:simpleType>
        <xsd:restriction base="dms:Text"/>
      </xsd:simpleType>
    </xsd:element>
    <xsd:element name="12b6ac7c-e4ec-400e-a299-1b4fd000a959Street" ma:index="23" nillable="true" ma:displayName="Location: Street" ma:internalName="Street" ma:readOnly="true">
      <xsd:simpleType>
        <xsd:restriction base="dms:Text"/>
      </xsd:simpleType>
    </xsd:element>
    <xsd:element name="12b6ac7c-e4ec-400e-a299-1b4fd000a959GeoLoc" ma:index="24" nillable="true" ma:displayName="Location: Coordinates" ma:internalName="GeoLoc" ma:readOnly="true">
      <xsd:simpleType>
        <xsd:restriction base="dms:Unknown"/>
      </xsd:simpleType>
    </xsd:element>
    <xsd:element name="12b6ac7c-e4ec-400e-a299-1b4fd000a959DispName" ma:index="25" nillable="true" ma:displayName="Location: Name" ma:internalName="DispName" ma:readOnly="true">
      <xsd:simpleType>
        <xsd:restriction base="dms:Text"/>
      </xsd:simpleType>
    </xsd:element>
    <xsd:element name="v1vd" ma:index="26" nillable="true" ma:displayName="Person or Group" ma:list="UserInfo" ma:internalName="v1v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C5A83-E6F8-4D3E-9383-5021B97E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f6746-bd9b-48bd-94b3-7e40fd1aa888"/>
    <ds:schemaRef ds:uri="8f49a3d9-f84e-4343-9284-9d727c47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4397A-0F03-48F5-9B6A-67B719E6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2020-05-19T09:10:00Z</dcterms:created>
  <dcterms:modified xsi:type="dcterms:W3CDTF">2020-05-19T17:44:00Z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0x010100119A92112669B848BFA7DCDFDDF11A3B</vt:lpwstr>
  </property>
</Properties>
</file>