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A040" w14:textId="77777777" w:rsidR="00DB4AB6" w:rsidRPr="00F267EF" w:rsidRDefault="00DB4AB6">
      <w:pPr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3A399EF4" w14:textId="77777777" w:rsidR="003E396E" w:rsidRPr="00F267EF" w:rsidRDefault="003E396E" w:rsidP="00CE2E9B">
      <w:pPr>
        <w:jc w:val="center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TUDCN </w:t>
      </w:r>
      <w:r w:rsidR="00435D23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exploratory survey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: trade union awareness &amp; mobilisation around 2030 Agenda</w:t>
      </w:r>
    </w:p>
    <w:p w14:paraId="4F93B91A" w14:textId="77777777" w:rsidR="003E396E" w:rsidRPr="00F267EF" w:rsidRDefault="003E396E">
      <w:pPr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7130F8B4" w14:textId="74B3B177" w:rsidR="000553D4" w:rsidRPr="00F267EF" w:rsidRDefault="000553D4" w:rsidP="000553D4">
      <w:pPr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Following the historic endorsement of the </w:t>
      </w:r>
      <w:hyperlink r:id="rId6" w:history="1">
        <w:r w:rsidRPr="00F267EF">
          <w:rPr>
            <w:b/>
            <w:color w:val="1F3864" w:themeColor="accent5" w:themeShade="80"/>
          </w:rPr>
          <w:t>UN 2030 Agenda</w:t>
        </w:r>
      </w:hyperlink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by leaders globally, trade unions have the opportunity to boost the achievement of Sustainable Development Goals. Please reply to the questionnaire below.</w:t>
      </w:r>
    </w:p>
    <w:p w14:paraId="7EC1FE8F" w14:textId="77777777"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1. About you </w:t>
      </w:r>
    </w:p>
    <w:p w14:paraId="734FA6D0" w14:textId="77777777"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51BF64EF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Name:</w:t>
      </w:r>
      <w:bookmarkStart w:id="0" w:name="_GoBack"/>
      <w:bookmarkEnd w:id="0"/>
    </w:p>
    <w:p w14:paraId="369009E7" w14:textId="77777777" w:rsidR="00F267EF" w:rsidRPr="00F267EF" w:rsidRDefault="00F267EF" w:rsidP="00762E4D">
      <w:pPr>
        <w:rPr>
          <w:bdr w:val="none" w:sz="0" w:space="0" w:color="auto" w:frame="1"/>
          <w:lang w:val="en-US"/>
        </w:rPr>
      </w:pPr>
    </w:p>
    <w:p w14:paraId="4ED8BE08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Organisation: </w:t>
      </w:r>
    </w:p>
    <w:p w14:paraId="6BFF0DF3" w14:textId="77777777" w:rsidR="00F267EF" w:rsidRPr="00F267EF" w:rsidRDefault="00F267EF" w:rsidP="00762E4D">
      <w:pPr>
        <w:rPr>
          <w:bdr w:val="none" w:sz="0" w:space="0" w:color="auto" w:frame="1"/>
          <w:lang w:val="en-US"/>
        </w:rPr>
      </w:pPr>
    </w:p>
    <w:p w14:paraId="32C70356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Country: </w:t>
      </w:r>
    </w:p>
    <w:p w14:paraId="17D7CEFD" w14:textId="77777777" w:rsidR="00F267EF" w:rsidRPr="00F267EF" w:rsidRDefault="00F267EF" w:rsidP="00762E4D">
      <w:pPr>
        <w:rPr>
          <w:bdr w:val="none" w:sz="0" w:space="0" w:color="auto" w:frame="1"/>
          <w:lang w:val="en-US"/>
        </w:rPr>
      </w:pPr>
    </w:p>
    <w:p w14:paraId="4D2C8418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Email address:</w:t>
      </w:r>
    </w:p>
    <w:p w14:paraId="3FD471CC" w14:textId="77777777" w:rsidR="003E396E" w:rsidRDefault="003E396E" w:rsidP="00762E4D">
      <w:pPr>
        <w:rPr>
          <w:bdr w:val="none" w:sz="0" w:space="0" w:color="auto" w:frame="1"/>
          <w:lang w:val="en-US"/>
        </w:rPr>
      </w:pPr>
    </w:p>
    <w:p w14:paraId="541E7A39" w14:textId="77777777"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3043B1C0" w14:textId="77777777" w:rsidR="003E396E" w:rsidRPr="00F267EF" w:rsidRDefault="003E396E" w:rsidP="00CE2E9B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2. Are you/your organisation aware of the 2030 Agenda for Sustainable Development and its implications for trade unions and decent work?</w:t>
      </w:r>
    </w:p>
    <w:p w14:paraId="3006F2CF" w14:textId="77777777" w:rsidR="000553D4" w:rsidRPr="00F267EF" w:rsidRDefault="000553D4" w:rsidP="00F907FA">
      <w:pPr>
        <w:rPr>
          <w:bdr w:val="none" w:sz="0" w:space="0" w:color="auto" w:frame="1"/>
          <w:lang w:val="en-US"/>
        </w:rPr>
      </w:pPr>
    </w:p>
    <w:p w14:paraId="159DC3CC" w14:textId="77777777" w:rsidR="000553D4" w:rsidRDefault="000553D4" w:rsidP="00F907FA">
      <w:pPr>
        <w:rPr>
          <w:bdr w:val="none" w:sz="0" w:space="0" w:color="auto" w:frame="1"/>
          <w:lang w:val="en-US"/>
        </w:rPr>
      </w:pPr>
    </w:p>
    <w:p w14:paraId="606D1F5B" w14:textId="77777777" w:rsidR="00F267EF" w:rsidRPr="00F267EF" w:rsidRDefault="00F267EF" w:rsidP="00F907FA">
      <w:pPr>
        <w:rPr>
          <w:bdr w:val="none" w:sz="0" w:space="0" w:color="auto" w:frame="1"/>
          <w:lang w:val="en-US"/>
        </w:rPr>
      </w:pPr>
    </w:p>
    <w:p w14:paraId="5558D361" w14:textId="77777777" w:rsidR="000553D4" w:rsidRPr="00F267EF" w:rsidRDefault="000553D4" w:rsidP="00F907FA">
      <w:pPr>
        <w:rPr>
          <w:bdr w:val="none" w:sz="0" w:space="0" w:color="auto" w:frame="1"/>
          <w:lang w:val="en-US"/>
        </w:rPr>
      </w:pPr>
    </w:p>
    <w:p w14:paraId="4BB20A9A" w14:textId="77777777" w:rsidR="000553D4" w:rsidRDefault="000553D4" w:rsidP="00F907FA">
      <w:pPr>
        <w:rPr>
          <w:bdr w:val="none" w:sz="0" w:space="0" w:color="auto" w:frame="1"/>
          <w:lang w:val="en-US"/>
        </w:rPr>
      </w:pPr>
    </w:p>
    <w:p w14:paraId="084D9209" w14:textId="77777777"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22E81FD0" w14:textId="77777777" w:rsidR="000771AC" w:rsidRPr="00F267EF" w:rsidRDefault="000771AC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3. Is your national government engaging in multi-stakeholder dialogue to implement the 2030 Agenda nationally? If yes, are you invited to or participating in these dialogues?</w:t>
      </w:r>
      <w:r w:rsidRPr="00F267EF">
        <w:rPr>
          <w:bdr w:val="none" w:sz="0" w:space="0" w:color="auto" w:frame="1"/>
          <w:lang w:val="en-US"/>
        </w:rPr>
        <w:br/>
      </w:r>
    </w:p>
    <w:p w14:paraId="3E193F69" w14:textId="2BCE9300" w:rsidR="003E396E" w:rsidRPr="00F267EF" w:rsidRDefault="003E396E" w:rsidP="00F907FA">
      <w:pPr>
        <w:rPr>
          <w:bdr w:val="none" w:sz="0" w:space="0" w:color="auto" w:frame="1"/>
          <w:lang w:val="en-US"/>
        </w:rPr>
      </w:pPr>
    </w:p>
    <w:p w14:paraId="69A2789B" w14:textId="77777777" w:rsidR="000553D4" w:rsidRPr="00F267EF" w:rsidRDefault="000553D4" w:rsidP="00F907FA">
      <w:pPr>
        <w:rPr>
          <w:bdr w:val="none" w:sz="0" w:space="0" w:color="auto" w:frame="1"/>
          <w:lang w:val="en-US"/>
        </w:rPr>
      </w:pPr>
    </w:p>
    <w:p w14:paraId="18F9CDDE" w14:textId="77777777" w:rsidR="000553D4" w:rsidRDefault="000553D4" w:rsidP="00F907FA">
      <w:pPr>
        <w:rPr>
          <w:bdr w:val="none" w:sz="0" w:space="0" w:color="auto" w:frame="1"/>
          <w:lang w:val="en-US"/>
        </w:rPr>
      </w:pPr>
    </w:p>
    <w:p w14:paraId="425B8548" w14:textId="77777777" w:rsidR="00F267EF" w:rsidRDefault="00F267EF" w:rsidP="00F907FA">
      <w:pPr>
        <w:rPr>
          <w:bdr w:val="none" w:sz="0" w:space="0" w:color="auto" w:frame="1"/>
          <w:lang w:val="en-US"/>
        </w:rPr>
      </w:pPr>
    </w:p>
    <w:p w14:paraId="4C14E782" w14:textId="77777777"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59024396" w14:textId="77777777" w:rsidR="001140F4" w:rsidRPr="00F267EF" w:rsidRDefault="000771AC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4</w:t>
      </w:r>
      <w:r w:rsidR="003E396E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 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Trade Unions </w:t>
      </w:r>
      <w:r w:rsidR="000553D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2030 Agenda 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priorities include: SDG1 poverty; SDG5 gender; SDG8 decent work; SDG10 inequality; SDG13 climate; SDG16 inclusive societies. Rank these goals (including targets and indicators) in order of priority for your organisation and members.</w:t>
      </w:r>
      <w:r w:rsidR="001140F4" w:rsidRPr="00F267EF" w:rsidDel="001140F4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12D20959" w14:textId="430A3548" w:rsidR="00F267EF" w:rsidRDefault="00F267EF" w:rsidP="00F907FA">
      <w:pPr>
        <w:rPr>
          <w:bdr w:val="none" w:sz="0" w:space="0" w:color="auto" w:frame="1"/>
          <w:lang w:val="en-US"/>
        </w:rPr>
      </w:pPr>
    </w:p>
    <w:p w14:paraId="79AADEEC" w14:textId="7D7CAEFF" w:rsidR="00F907FA" w:rsidRDefault="00F907FA" w:rsidP="00F907FA">
      <w:pPr>
        <w:rPr>
          <w:bdr w:val="none" w:sz="0" w:space="0" w:color="auto" w:frame="1"/>
          <w:lang w:val="en-US"/>
        </w:rPr>
      </w:pPr>
    </w:p>
    <w:p w14:paraId="33526EA3" w14:textId="77777777" w:rsidR="00762E4D" w:rsidRPr="00F267EF" w:rsidRDefault="00762E4D" w:rsidP="00F907FA">
      <w:pPr>
        <w:rPr>
          <w:bdr w:val="none" w:sz="0" w:space="0" w:color="auto" w:frame="1"/>
          <w:lang w:val="en-US"/>
        </w:rPr>
      </w:pPr>
    </w:p>
    <w:p w14:paraId="1EBD612B" w14:textId="77777777" w:rsid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62456D2F" w14:textId="77777777" w:rsidR="003E396E" w:rsidRPr="00F907FA" w:rsidRDefault="000771AC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lastRenderedPageBreak/>
        <w:t>5</w:t>
      </w:r>
      <w:r w:rsidR="00CE2E9B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</w:t>
      </w:r>
      <w:r w:rsidR="003E396E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Are you/your organisation mobilising to raise awareness among your affiliates about the 2030 Agenda and its implications and opportunities for trade unions?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Would you be willing or are you planning to engage alliances</w:t>
      </w: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with likeminded civil society organisations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?</w:t>
      </w:r>
      <w:r w:rsidR="001140F4" w:rsidRPr="00F267EF">
        <w:rPr>
          <w:b/>
          <w:bdr w:val="none" w:sz="0" w:space="0" w:color="auto" w:frame="1"/>
          <w:lang w:val="en-US"/>
        </w:rPr>
        <w:t xml:space="preserve"> </w:t>
      </w:r>
      <w:r w:rsidR="003E396E" w:rsidRPr="00F267EF">
        <w:rPr>
          <w:b/>
          <w:bdr w:val="none" w:sz="0" w:space="0" w:color="auto" w:frame="1"/>
          <w:lang w:val="en-US"/>
        </w:rPr>
        <w:br/>
      </w:r>
    </w:p>
    <w:p w14:paraId="26173F53" w14:textId="456576BA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64E50C19" w14:textId="77777777" w:rsidR="000553D4" w:rsidRPr="00F907FA" w:rsidRDefault="000553D4" w:rsidP="00F907FA">
      <w:pPr>
        <w:rPr>
          <w:bdr w:val="none" w:sz="0" w:space="0" w:color="auto" w:frame="1"/>
          <w:lang w:val="en-US"/>
        </w:rPr>
      </w:pPr>
    </w:p>
    <w:p w14:paraId="420DF6B8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2CBED04E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4576E913" w14:textId="47C95A39" w:rsidR="00F267EF" w:rsidRPr="00F907FA" w:rsidRDefault="003E396E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6. Do you/your organisation have the capacity to engage in multi-stakeholder dialogues/advocacy efforts with your national government in relation to 2030 Agenda?</w:t>
      </w:r>
      <w:r w:rsidRPr="00F267EF">
        <w:rPr>
          <w:b/>
          <w:bdr w:val="none" w:sz="0" w:space="0" w:color="auto" w:frame="1"/>
          <w:lang w:val="en-US"/>
        </w:rPr>
        <w:br/>
      </w:r>
    </w:p>
    <w:p w14:paraId="7DD86839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7223493E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4EBDB726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5F280EBC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4CF9419E" w14:textId="6549D9D2" w:rsidR="00F267EF" w:rsidRPr="00F907FA" w:rsidRDefault="003E396E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7.  What capacities/tools 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will help you</w:t>
      </w: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to engage in these 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multi-stakeholder dialogues/advocacy efforts</w:t>
      </w: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? E.g. advocacy training, toolkits, etc.</w:t>
      </w:r>
      <w:r w:rsidRPr="00F267EF">
        <w:rPr>
          <w:b/>
          <w:bdr w:val="none" w:sz="0" w:space="0" w:color="auto" w:frame="1"/>
          <w:lang w:val="en-US"/>
        </w:rPr>
        <w:br/>
      </w:r>
    </w:p>
    <w:p w14:paraId="11571ABA" w14:textId="77777777" w:rsidR="00F64EC0" w:rsidRPr="00F907FA" w:rsidRDefault="00F64EC0" w:rsidP="00F907FA">
      <w:pPr>
        <w:rPr>
          <w:bdr w:val="none" w:sz="0" w:space="0" w:color="auto" w:frame="1"/>
          <w:lang w:val="en-US"/>
        </w:rPr>
      </w:pPr>
    </w:p>
    <w:p w14:paraId="55A8FA41" w14:textId="77777777" w:rsidR="004F1B67" w:rsidRPr="00F907FA" w:rsidRDefault="004F1B67" w:rsidP="00F907FA">
      <w:pPr>
        <w:rPr>
          <w:bdr w:val="none" w:sz="0" w:space="0" w:color="auto" w:frame="1"/>
          <w:lang w:val="en-US"/>
        </w:rPr>
      </w:pPr>
    </w:p>
    <w:p w14:paraId="4E9581A7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589BCF0A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6C6297A2" w14:textId="77777777" w:rsidR="00F267EF" w:rsidRPr="00F267EF" w:rsidRDefault="004F1B67" w:rsidP="00F267EF">
      <w:pPr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Please send this completed survey to:</w:t>
      </w:r>
      <w:r w:rsidRPr="00CE2E9B"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hyperlink r:id="rId7" w:history="1">
        <w:r w:rsidR="003435A6" w:rsidRPr="00F907FA">
          <w:rPr>
            <w:rFonts w:eastAsia="Times New Roman" w:cs="Times New Roman"/>
            <w:b/>
            <w:bCs/>
            <w:color w:val="1F3864" w:themeColor="accent5" w:themeShade="80"/>
            <w:sz w:val="24"/>
            <w:szCs w:val="24"/>
            <w:u w:val="single"/>
            <w:bdr w:val="none" w:sz="0" w:space="0" w:color="auto" w:frame="1"/>
            <w:lang w:val="en-US"/>
          </w:rPr>
          <w:t>paola.simonetti@ituc-csi.org</w:t>
        </w:r>
      </w:hyperlink>
      <w:r w:rsidR="003435A6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  <w:r w:rsidR="00F267EF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&amp; </w:t>
      </w:r>
      <w:hyperlink r:id="rId8" w:history="1">
        <w:r w:rsidR="00F267EF" w:rsidRPr="00F267EF">
          <w:rPr>
            <w:rStyle w:val="Hyperlink"/>
            <w:rFonts w:eastAsia="Times New Roman" w:cs="Times New Roman"/>
            <w:b/>
            <w:bCs/>
            <w:color w:val="1F3864" w:themeColor="accent5" w:themeShade="80"/>
            <w:sz w:val="24"/>
            <w:szCs w:val="24"/>
            <w:bdr w:val="none" w:sz="0" w:space="0" w:color="auto" w:frame="1"/>
            <w:lang w:val="en-US"/>
          </w:rPr>
          <w:t>haridasan@ituc-ap.org</w:t>
        </w:r>
      </w:hyperlink>
      <w:r w:rsidR="00F267EF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  <w:r w:rsidR="007E0D6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by January 18</w:t>
      </w:r>
      <w:r w:rsidR="006474A4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, 2018.</w:t>
      </w:r>
    </w:p>
    <w:p w14:paraId="0B2CCEAA" w14:textId="50A60318" w:rsidR="00CE2E9B" w:rsidRPr="00CE2E9B" w:rsidRDefault="00CE2E9B" w:rsidP="00CE2E9B">
      <w:pPr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sectPr w:rsidR="00CE2E9B" w:rsidRPr="00CE2E9B" w:rsidSect="0089104C">
      <w:headerReference w:type="default" r:id="rId9"/>
      <w:footerReference w:type="default" r:id="rId10"/>
      <w:pgSz w:w="11907" w:h="16840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9596" w14:textId="77777777" w:rsidR="00A63E23" w:rsidRDefault="00A63E23" w:rsidP="003E396E">
      <w:pPr>
        <w:spacing w:after="0" w:line="240" w:lineRule="auto"/>
      </w:pPr>
      <w:r>
        <w:separator/>
      </w:r>
    </w:p>
  </w:endnote>
  <w:endnote w:type="continuationSeparator" w:id="0">
    <w:p w14:paraId="007573F8" w14:textId="77777777" w:rsidR="00A63E23" w:rsidRDefault="00A63E23" w:rsidP="003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39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7D04" w14:textId="57AE2E21" w:rsidR="0057650A" w:rsidRDefault="0057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3D46D" w14:textId="77777777" w:rsidR="0057650A" w:rsidRDefault="0057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29E7" w14:textId="77777777" w:rsidR="00A63E23" w:rsidRDefault="00A63E23" w:rsidP="003E396E">
      <w:pPr>
        <w:spacing w:after="0" w:line="240" w:lineRule="auto"/>
      </w:pPr>
      <w:r>
        <w:separator/>
      </w:r>
    </w:p>
  </w:footnote>
  <w:footnote w:type="continuationSeparator" w:id="0">
    <w:p w14:paraId="3C1C3B4A" w14:textId="77777777" w:rsidR="00A63E23" w:rsidRDefault="00A63E23" w:rsidP="003E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612C" w14:textId="77777777" w:rsidR="003E396E" w:rsidRDefault="003E396E" w:rsidP="003E39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DF3BC6" wp14:editId="6D04FF2E">
          <wp:extent cx="1371600" cy="93846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551" cy="94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E"/>
    <w:rsid w:val="000553D4"/>
    <w:rsid w:val="000771AC"/>
    <w:rsid w:val="000D517E"/>
    <w:rsid w:val="001140F4"/>
    <w:rsid w:val="002A221C"/>
    <w:rsid w:val="00304328"/>
    <w:rsid w:val="003435A6"/>
    <w:rsid w:val="003E396E"/>
    <w:rsid w:val="0040294F"/>
    <w:rsid w:val="0043104F"/>
    <w:rsid w:val="00432AB3"/>
    <w:rsid w:val="00435D23"/>
    <w:rsid w:val="004C691C"/>
    <w:rsid w:val="004F1B67"/>
    <w:rsid w:val="0057650A"/>
    <w:rsid w:val="0064378B"/>
    <w:rsid w:val="006474A4"/>
    <w:rsid w:val="006D2E3C"/>
    <w:rsid w:val="00762E4D"/>
    <w:rsid w:val="00764076"/>
    <w:rsid w:val="007E0D6A"/>
    <w:rsid w:val="0089104C"/>
    <w:rsid w:val="009E4ECE"/>
    <w:rsid w:val="00A63E23"/>
    <w:rsid w:val="00B80A46"/>
    <w:rsid w:val="00CE2E9B"/>
    <w:rsid w:val="00DB4AB6"/>
    <w:rsid w:val="00EB18E8"/>
    <w:rsid w:val="00F25AF0"/>
    <w:rsid w:val="00F267EF"/>
    <w:rsid w:val="00F64EC0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A6B2A"/>
  <w15:chartTrackingRefBased/>
  <w15:docId w15:val="{D410E852-2E47-4FA5-B4EF-E2EC076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E3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6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3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39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E396E"/>
  </w:style>
  <w:style w:type="character" w:styleId="Emphasis">
    <w:name w:val="Emphasis"/>
    <w:basedOn w:val="DefaultParagraphFont"/>
    <w:uiPriority w:val="20"/>
    <w:qFormat/>
    <w:rsid w:val="003E396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3E396E"/>
  </w:style>
  <w:style w:type="character" w:customStyle="1" w:styleId="question-dot">
    <w:name w:val="question-dot"/>
    <w:basedOn w:val="DefaultParagraphFont"/>
    <w:rsid w:val="003E396E"/>
  </w:style>
  <w:style w:type="character" w:customStyle="1" w:styleId="apple-converted-space">
    <w:name w:val="apple-converted-space"/>
    <w:basedOn w:val="DefaultParagraphFont"/>
    <w:rsid w:val="003E396E"/>
  </w:style>
  <w:style w:type="character" w:customStyle="1" w:styleId="user-generated">
    <w:name w:val="user-generated"/>
    <w:basedOn w:val="DefaultParagraphFont"/>
    <w:rsid w:val="003E396E"/>
  </w:style>
  <w:style w:type="paragraph" w:styleId="NormalWeb">
    <w:name w:val="Normal (Web)"/>
    <w:basedOn w:val="Normal"/>
    <w:uiPriority w:val="99"/>
    <w:semiHidden/>
    <w:unhideWhenUsed/>
    <w:rsid w:val="003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F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9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18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6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92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49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932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037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5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19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700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95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20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01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03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44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058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572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893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616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653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9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85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89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77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9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281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51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483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41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80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70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18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203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39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30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85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116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647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6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13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6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81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75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9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64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477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259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41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873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dasan@ituc-a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ola.simonetti@ituc-cs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c-csi.org/2030Agend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Lanfranco, Joan</dc:creator>
  <cp:keywords/>
  <dc:description/>
  <cp:lastModifiedBy>Morrissey, Theo</cp:lastModifiedBy>
  <cp:revision>4</cp:revision>
  <dcterms:created xsi:type="dcterms:W3CDTF">2018-01-11T10:39:00Z</dcterms:created>
  <dcterms:modified xsi:type="dcterms:W3CDTF">2018-01-11T10:44:00Z</dcterms:modified>
</cp:coreProperties>
</file>