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26" w:rsidRPr="00FD4EBF" w:rsidRDefault="00920626" w:rsidP="00FD4EBF">
      <w:pPr>
        <w:spacing w:before="100" w:beforeAutospacing="1" w:after="100" w:afterAutospacing="1"/>
        <w:ind w:right="0"/>
        <w:jc w:val="center"/>
        <w:rPr>
          <w:b/>
          <w:i/>
          <w:sz w:val="32"/>
          <w:szCs w:val="32"/>
          <w:lang w:val="en-US"/>
        </w:rPr>
      </w:pPr>
      <w:r w:rsidRPr="00FD4EBF">
        <w:rPr>
          <w:b/>
          <w:i/>
          <w:sz w:val="32"/>
          <w:szCs w:val="32"/>
          <w:lang w:val="en-US"/>
        </w:rPr>
        <w:t>CITUB: Launch of a national campaign under the slogan: Decent work for suppliers and subcontractors in MNC”</w:t>
      </w:r>
    </w:p>
    <w:p w:rsidR="00CB411B" w:rsidRPr="00FD4EBF" w:rsidRDefault="004A4F18" w:rsidP="00C12AC8">
      <w:pPr>
        <w:spacing w:before="100" w:beforeAutospacing="1" w:after="100" w:afterAutospacing="1"/>
        <w:ind w:right="0" w:firstLine="708"/>
        <w:rPr>
          <w:i/>
          <w:sz w:val="28"/>
          <w:szCs w:val="28"/>
          <w:lang w:val="en-US"/>
        </w:rPr>
      </w:pPr>
      <w:r w:rsidRPr="00FD4EBF">
        <w:rPr>
          <w:i/>
          <w:sz w:val="28"/>
          <w:szCs w:val="28"/>
          <w:lang w:val="en-US"/>
        </w:rPr>
        <w:t xml:space="preserve">On 4.10.2016 </w:t>
      </w:r>
      <w:r w:rsidR="00CB411B" w:rsidRPr="00FD4EBF">
        <w:rPr>
          <w:i/>
          <w:sz w:val="28"/>
          <w:szCs w:val="28"/>
          <w:lang w:val="en-US"/>
        </w:rPr>
        <w:t xml:space="preserve">CITUB has launched a national campaign under the slogan: </w:t>
      </w:r>
      <w:r w:rsidR="00FD4EBF">
        <w:rPr>
          <w:i/>
          <w:sz w:val="28"/>
          <w:szCs w:val="28"/>
          <w:lang w:val="en-US"/>
        </w:rPr>
        <w:t>“</w:t>
      </w:r>
      <w:r w:rsidR="00CB411B" w:rsidRPr="00FD4EBF">
        <w:rPr>
          <w:i/>
          <w:sz w:val="28"/>
          <w:szCs w:val="28"/>
          <w:lang w:val="en-US"/>
        </w:rPr>
        <w:t xml:space="preserve">Decent work for suppliers and subcontractors in MNC”. </w:t>
      </w:r>
      <w:r w:rsidR="00960186" w:rsidRPr="00FD4EBF">
        <w:rPr>
          <w:i/>
          <w:sz w:val="28"/>
          <w:szCs w:val="28"/>
          <w:lang w:val="en-US"/>
        </w:rPr>
        <w:t xml:space="preserve">It is </w:t>
      </w:r>
      <w:r w:rsidR="00CB411B" w:rsidRPr="00FD4EBF">
        <w:rPr>
          <w:i/>
          <w:sz w:val="28"/>
          <w:szCs w:val="28"/>
          <w:lang w:val="en-US"/>
        </w:rPr>
        <w:t xml:space="preserve">a project driven by CITUB in </w:t>
      </w:r>
      <w:r w:rsidR="00941AD1" w:rsidRPr="00FD4EBF">
        <w:rPr>
          <w:i/>
          <w:sz w:val="28"/>
          <w:szCs w:val="28"/>
          <w:lang w:val="en-US"/>
        </w:rPr>
        <w:t>cooperation</w:t>
      </w:r>
      <w:r w:rsidR="00CB411B" w:rsidRPr="00FD4EBF">
        <w:rPr>
          <w:i/>
          <w:sz w:val="28"/>
          <w:szCs w:val="28"/>
          <w:lang w:val="en-US"/>
        </w:rPr>
        <w:t xml:space="preserve"> with </w:t>
      </w:r>
      <w:r w:rsidRPr="00FD4EBF">
        <w:rPr>
          <w:i/>
          <w:sz w:val="28"/>
          <w:szCs w:val="28"/>
          <w:lang w:val="en-US"/>
        </w:rPr>
        <w:t xml:space="preserve">two employers’ organizations: </w:t>
      </w:r>
      <w:r w:rsidR="00CB411B" w:rsidRPr="00FD4EBF">
        <w:rPr>
          <w:i/>
          <w:sz w:val="28"/>
          <w:szCs w:val="28"/>
          <w:lang w:val="en-US"/>
        </w:rPr>
        <w:t xml:space="preserve">BIA </w:t>
      </w:r>
      <w:r w:rsidRPr="00FD4EBF">
        <w:rPr>
          <w:i/>
          <w:sz w:val="28"/>
          <w:szCs w:val="28"/>
          <w:lang w:val="en-US"/>
        </w:rPr>
        <w:t xml:space="preserve">(Bulgarian Industrial Association) </w:t>
      </w:r>
      <w:r w:rsidR="00CB411B" w:rsidRPr="00FD4EBF">
        <w:rPr>
          <w:i/>
          <w:sz w:val="28"/>
          <w:szCs w:val="28"/>
          <w:lang w:val="en-US"/>
        </w:rPr>
        <w:t xml:space="preserve">and </w:t>
      </w:r>
      <w:r w:rsidR="00960186" w:rsidRPr="00FD4EBF">
        <w:rPr>
          <w:i/>
          <w:sz w:val="28"/>
          <w:szCs w:val="28"/>
          <w:lang/>
        </w:rPr>
        <w:t>CEIBG</w:t>
      </w:r>
      <w:r w:rsidR="00FA7A0F" w:rsidRPr="00FD4EBF">
        <w:rPr>
          <w:i/>
          <w:sz w:val="28"/>
          <w:szCs w:val="28"/>
          <w:lang w:val="en-US"/>
        </w:rPr>
        <w:t xml:space="preserve"> (Confederation of employers and industrialists in Bulgaria)</w:t>
      </w:r>
      <w:r w:rsidRPr="00FD4EBF">
        <w:rPr>
          <w:i/>
          <w:sz w:val="28"/>
          <w:szCs w:val="28"/>
          <w:lang w:val="en-US"/>
        </w:rPr>
        <w:t xml:space="preserve">. </w:t>
      </w:r>
    </w:p>
    <w:p w:rsidR="00CB411B" w:rsidRPr="00FD4EBF" w:rsidRDefault="004A4F18" w:rsidP="00C12AC8">
      <w:pPr>
        <w:spacing w:before="100" w:beforeAutospacing="1" w:after="100" w:afterAutospacing="1"/>
        <w:ind w:right="0" w:firstLine="708"/>
        <w:rPr>
          <w:sz w:val="28"/>
          <w:szCs w:val="28"/>
          <w:lang w:val="en-US"/>
        </w:rPr>
      </w:pPr>
      <w:r w:rsidRPr="00FD4EBF">
        <w:rPr>
          <w:sz w:val="28"/>
          <w:szCs w:val="28"/>
          <w:lang w:val="en-US"/>
        </w:rPr>
        <w:t xml:space="preserve">The start of the campaign has been launched at Siemens </w:t>
      </w:r>
      <w:r w:rsidR="00960186" w:rsidRPr="00FD4EBF">
        <w:rPr>
          <w:sz w:val="28"/>
          <w:szCs w:val="28"/>
          <w:lang w:val="en-US"/>
        </w:rPr>
        <w:t xml:space="preserve">Stock Ltd </w:t>
      </w:r>
      <w:r w:rsidR="008F53E1" w:rsidRPr="00FD4EBF">
        <w:rPr>
          <w:sz w:val="28"/>
          <w:szCs w:val="28"/>
          <w:lang w:val="en-US"/>
        </w:rPr>
        <w:t>branch in Sofia with the active participation of:</w:t>
      </w:r>
      <w:r w:rsidRPr="00FD4EBF">
        <w:rPr>
          <w:sz w:val="28"/>
          <w:szCs w:val="28"/>
          <w:lang w:val="en-US"/>
        </w:rPr>
        <w:t xml:space="preserve"> Plamen Dimitrov – President of CITUB, Plamen Nankov – Vice-President, </w:t>
      </w:r>
      <w:proofErr w:type="spellStart"/>
      <w:r w:rsidRPr="00FD4EBF">
        <w:rPr>
          <w:sz w:val="28"/>
          <w:szCs w:val="28"/>
          <w:lang w:val="en-US"/>
        </w:rPr>
        <w:t>Nikolay</w:t>
      </w:r>
      <w:proofErr w:type="spellEnd"/>
      <w:r w:rsidRPr="00FD4EBF">
        <w:rPr>
          <w:sz w:val="28"/>
          <w:szCs w:val="28"/>
          <w:lang w:val="en-US"/>
        </w:rPr>
        <w:t xml:space="preserve"> Nedev – Executive Secretary on collective bargaining and Ekaterina Ribarova –</w:t>
      </w:r>
      <w:r w:rsidR="00960186" w:rsidRPr="00FD4EBF">
        <w:rPr>
          <w:sz w:val="28"/>
          <w:szCs w:val="28"/>
          <w:lang w:val="en-US"/>
        </w:rPr>
        <w:t xml:space="preserve"> S</w:t>
      </w:r>
      <w:r w:rsidRPr="00FD4EBF">
        <w:rPr>
          <w:sz w:val="28"/>
          <w:szCs w:val="28"/>
          <w:lang w:val="en-US"/>
        </w:rPr>
        <w:t xml:space="preserve">cientific secretary of the Trade Union Research Institute (ISTUR) of CITUB </w:t>
      </w:r>
      <w:proofErr w:type="gramStart"/>
      <w:r w:rsidR="008F53E1" w:rsidRPr="00FD4EBF">
        <w:rPr>
          <w:sz w:val="28"/>
          <w:szCs w:val="28"/>
          <w:lang w:val="en-US"/>
        </w:rPr>
        <w:t xml:space="preserve">and  </w:t>
      </w:r>
      <w:proofErr w:type="spellStart"/>
      <w:r w:rsidR="00941AD1">
        <w:rPr>
          <w:sz w:val="28"/>
          <w:szCs w:val="28"/>
          <w:lang w:val="en-US"/>
        </w:rPr>
        <w:t>Evgeny</w:t>
      </w:r>
      <w:proofErr w:type="spellEnd"/>
      <w:proofErr w:type="gramEnd"/>
      <w:r w:rsidR="00960186" w:rsidRPr="00FD4EBF">
        <w:rPr>
          <w:sz w:val="28"/>
          <w:szCs w:val="28"/>
          <w:lang w:val="en-US"/>
        </w:rPr>
        <w:t xml:space="preserve"> Ivanov - </w:t>
      </w:r>
      <w:r w:rsidR="008F53E1" w:rsidRPr="00FD4EBF">
        <w:rPr>
          <w:sz w:val="28"/>
          <w:szCs w:val="28"/>
          <w:lang w:val="en-US"/>
        </w:rPr>
        <w:t xml:space="preserve">Executive Director of </w:t>
      </w:r>
      <w:r w:rsidR="00960186" w:rsidRPr="00FD4EBF">
        <w:rPr>
          <w:sz w:val="28"/>
          <w:szCs w:val="28"/>
          <w:lang/>
        </w:rPr>
        <w:t>CEIBG</w:t>
      </w:r>
      <w:r w:rsidR="008F53E1" w:rsidRPr="00FD4EBF">
        <w:rPr>
          <w:sz w:val="28"/>
          <w:szCs w:val="28"/>
          <w:lang w:val="en-US"/>
        </w:rPr>
        <w:t>.</w:t>
      </w:r>
      <w:r w:rsidR="00960186" w:rsidRPr="00FD4EBF">
        <w:rPr>
          <w:sz w:val="28"/>
          <w:szCs w:val="28"/>
          <w:lang w:val="en-US"/>
        </w:rPr>
        <w:t xml:space="preserve"> </w:t>
      </w:r>
      <w:r w:rsidR="008F53E1" w:rsidRPr="00FD4EBF">
        <w:rPr>
          <w:sz w:val="28"/>
          <w:szCs w:val="28"/>
          <w:lang w:val="en-US"/>
        </w:rPr>
        <w:t xml:space="preserve">At the meeting </w:t>
      </w:r>
      <w:r w:rsidR="00260CF7" w:rsidRPr="00FD4EBF">
        <w:rPr>
          <w:sz w:val="28"/>
          <w:szCs w:val="28"/>
          <w:lang w:val="en-US"/>
        </w:rPr>
        <w:t xml:space="preserve">were discussed </w:t>
      </w:r>
      <w:r w:rsidR="008F53E1" w:rsidRPr="00FD4EBF">
        <w:rPr>
          <w:sz w:val="28"/>
          <w:szCs w:val="28"/>
          <w:lang w:val="en-US"/>
        </w:rPr>
        <w:t xml:space="preserve">constructive proposals for the future partnership with the multinational </w:t>
      </w:r>
      <w:r w:rsidR="00960186" w:rsidRPr="00FD4EBF">
        <w:rPr>
          <w:sz w:val="28"/>
          <w:szCs w:val="28"/>
          <w:lang w:val="en-US"/>
        </w:rPr>
        <w:t>company</w:t>
      </w:r>
      <w:r w:rsidR="00260CF7" w:rsidRPr="00FD4EBF">
        <w:rPr>
          <w:sz w:val="28"/>
          <w:szCs w:val="28"/>
          <w:lang w:val="en-US"/>
        </w:rPr>
        <w:t>, including their suppliers and subcontractors</w:t>
      </w:r>
      <w:r w:rsidR="00387B53" w:rsidRPr="00FD4EBF">
        <w:rPr>
          <w:sz w:val="28"/>
          <w:szCs w:val="28"/>
          <w:lang w:val="en-US"/>
        </w:rPr>
        <w:t>.</w:t>
      </w:r>
    </w:p>
    <w:p w:rsidR="00387B53" w:rsidRPr="00FD4EBF" w:rsidRDefault="00387B53" w:rsidP="00C12AC8">
      <w:pPr>
        <w:spacing w:before="100" w:beforeAutospacing="1" w:after="100" w:afterAutospacing="1"/>
        <w:ind w:right="0" w:firstLine="708"/>
        <w:rPr>
          <w:sz w:val="28"/>
          <w:szCs w:val="28"/>
          <w:lang w:val="en-US"/>
        </w:rPr>
      </w:pPr>
      <w:r w:rsidRPr="00FD4EBF">
        <w:rPr>
          <w:sz w:val="28"/>
          <w:szCs w:val="28"/>
          <w:lang w:val="en-US"/>
        </w:rPr>
        <w:t xml:space="preserve">In the project frame </w:t>
      </w:r>
      <w:r w:rsidR="00751631" w:rsidRPr="00FD4EBF">
        <w:rPr>
          <w:sz w:val="28"/>
          <w:szCs w:val="28"/>
          <w:lang w:val="en-US"/>
        </w:rPr>
        <w:t xml:space="preserve">teams </w:t>
      </w:r>
      <w:r w:rsidR="00260CF7" w:rsidRPr="00FD4EBF">
        <w:rPr>
          <w:sz w:val="28"/>
          <w:szCs w:val="28"/>
          <w:lang w:val="en-US"/>
        </w:rPr>
        <w:t>from</w:t>
      </w:r>
      <w:r w:rsidR="00751631" w:rsidRPr="00FD4EBF">
        <w:rPr>
          <w:sz w:val="28"/>
          <w:szCs w:val="28"/>
          <w:lang w:val="en-US"/>
        </w:rPr>
        <w:t xml:space="preserve"> CITUB, BIA and </w:t>
      </w:r>
      <w:r w:rsidR="00960186" w:rsidRPr="00FD4EBF">
        <w:rPr>
          <w:sz w:val="28"/>
          <w:szCs w:val="28"/>
          <w:lang/>
        </w:rPr>
        <w:t>CEIBG</w:t>
      </w:r>
      <w:r w:rsidR="00751631" w:rsidRPr="00FD4EBF">
        <w:rPr>
          <w:sz w:val="28"/>
          <w:szCs w:val="28"/>
          <w:lang w:val="en-US"/>
        </w:rPr>
        <w:t xml:space="preserve"> will conduct </w:t>
      </w:r>
      <w:r w:rsidR="00260CF7" w:rsidRPr="00FD4EBF">
        <w:rPr>
          <w:sz w:val="28"/>
          <w:szCs w:val="28"/>
          <w:lang w:val="en-US"/>
        </w:rPr>
        <w:t xml:space="preserve">companies’ </w:t>
      </w:r>
      <w:r w:rsidR="00751631" w:rsidRPr="00FD4EBF">
        <w:rPr>
          <w:sz w:val="28"/>
          <w:szCs w:val="28"/>
          <w:lang w:val="en-US"/>
        </w:rPr>
        <w:t xml:space="preserve">visits, research and consultations in SMEs </w:t>
      </w:r>
      <w:r w:rsidR="00260CF7" w:rsidRPr="00FD4EBF">
        <w:rPr>
          <w:sz w:val="28"/>
          <w:szCs w:val="28"/>
          <w:lang w:val="en-US"/>
        </w:rPr>
        <w:t>from MNC</w:t>
      </w:r>
      <w:r w:rsidR="00751631" w:rsidRPr="00FD4EBF">
        <w:rPr>
          <w:sz w:val="28"/>
          <w:szCs w:val="28"/>
          <w:lang w:val="en-US"/>
        </w:rPr>
        <w:t xml:space="preserve"> suppliers’ chains</w:t>
      </w:r>
      <w:r w:rsidR="00260CF7" w:rsidRPr="00FD4EBF">
        <w:rPr>
          <w:sz w:val="28"/>
          <w:szCs w:val="28"/>
          <w:lang w:val="en-US"/>
        </w:rPr>
        <w:t xml:space="preserve"> and subcont</w:t>
      </w:r>
      <w:r w:rsidR="00941AD1">
        <w:rPr>
          <w:sz w:val="28"/>
          <w:szCs w:val="28"/>
          <w:lang w:val="en-US"/>
        </w:rPr>
        <w:t>r</w:t>
      </w:r>
      <w:r w:rsidR="00260CF7" w:rsidRPr="00FD4EBF">
        <w:rPr>
          <w:sz w:val="28"/>
          <w:szCs w:val="28"/>
          <w:lang w:val="en-US"/>
        </w:rPr>
        <w:t>actors. The purpose will be</w:t>
      </w:r>
      <w:r w:rsidR="00751631" w:rsidRPr="00FD4EBF">
        <w:rPr>
          <w:sz w:val="28"/>
          <w:szCs w:val="28"/>
          <w:lang w:val="en-US"/>
        </w:rPr>
        <w:t xml:space="preserve"> improvement of working conditions, quality of work and </w:t>
      </w:r>
      <w:r w:rsidR="0058210F" w:rsidRPr="00FD4EBF">
        <w:rPr>
          <w:sz w:val="28"/>
          <w:szCs w:val="28"/>
          <w:lang w:val="en-US"/>
        </w:rPr>
        <w:t xml:space="preserve">rights enforcement of the </w:t>
      </w:r>
      <w:r w:rsidR="00260CF7" w:rsidRPr="00FD4EBF">
        <w:rPr>
          <w:sz w:val="28"/>
          <w:szCs w:val="28"/>
          <w:lang w:val="en-US"/>
        </w:rPr>
        <w:t>employe</w:t>
      </w:r>
      <w:r w:rsidR="00FD4EBF" w:rsidRPr="00FD4EBF">
        <w:rPr>
          <w:sz w:val="28"/>
          <w:szCs w:val="28"/>
          <w:lang w:val="en-US"/>
        </w:rPr>
        <w:t>es</w:t>
      </w:r>
      <w:r w:rsidR="00260CF7" w:rsidRPr="00FD4EBF">
        <w:rPr>
          <w:sz w:val="28"/>
          <w:szCs w:val="28"/>
          <w:lang w:val="en-US"/>
        </w:rPr>
        <w:t>/</w:t>
      </w:r>
      <w:r w:rsidR="0058210F" w:rsidRPr="00FD4EBF">
        <w:rPr>
          <w:sz w:val="28"/>
          <w:szCs w:val="28"/>
          <w:lang w:val="en-US"/>
        </w:rPr>
        <w:t>workers The focus is set on the enha</w:t>
      </w:r>
      <w:r w:rsidR="00960186" w:rsidRPr="00FD4EBF">
        <w:rPr>
          <w:sz w:val="28"/>
          <w:szCs w:val="28"/>
          <w:lang w:val="en-US"/>
        </w:rPr>
        <w:t>n</w:t>
      </w:r>
      <w:r w:rsidR="0058210F" w:rsidRPr="00FD4EBF">
        <w:rPr>
          <w:sz w:val="28"/>
          <w:szCs w:val="28"/>
          <w:lang w:val="en-US"/>
        </w:rPr>
        <w:t xml:space="preserve">cement of systems and mechanisms for implementation </w:t>
      </w:r>
      <w:proofErr w:type="gramStart"/>
      <w:r w:rsidR="0058210F" w:rsidRPr="00FD4EBF">
        <w:rPr>
          <w:sz w:val="28"/>
          <w:szCs w:val="28"/>
          <w:lang w:val="en-US"/>
        </w:rPr>
        <w:t xml:space="preserve">of </w:t>
      </w:r>
      <w:r w:rsidR="00941AD1">
        <w:rPr>
          <w:sz w:val="28"/>
          <w:szCs w:val="28"/>
          <w:lang w:val="en-US"/>
        </w:rPr>
        <w:t xml:space="preserve"> </w:t>
      </w:r>
      <w:proofErr w:type="spellStart"/>
      <w:r w:rsidR="001C3A6B" w:rsidRPr="00FD4EBF">
        <w:rPr>
          <w:sz w:val="28"/>
          <w:szCs w:val="28"/>
          <w:lang w:val="en-US"/>
        </w:rPr>
        <w:t>labour</w:t>
      </w:r>
      <w:proofErr w:type="spellEnd"/>
      <w:proofErr w:type="gramEnd"/>
      <w:r w:rsidR="001C3A6B" w:rsidRPr="00FD4EBF">
        <w:rPr>
          <w:sz w:val="28"/>
          <w:szCs w:val="28"/>
          <w:lang w:val="en-US"/>
        </w:rPr>
        <w:t xml:space="preserve">, social, financial and ecological standards, </w:t>
      </w:r>
      <w:r w:rsidR="00FD4EBF" w:rsidRPr="00FD4EBF">
        <w:rPr>
          <w:sz w:val="28"/>
          <w:szCs w:val="28"/>
          <w:lang w:val="en-US"/>
        </w:rPr>
        <w:t>embedded</w:t>
      </w:r>
      <w:r w:rsidR="001C3A6B" w:rsidRPr="00FD4EBF">
        <w:rPr>
          <w:sz w:val="28"/>
          <w:szCs w:val="28"/>
          <w:lang w:val="en-US"/>
        </w:rPr>
        <w:t xml:space="preserve"> in the MNC</w:t>
      </w:r>
      <w:r w:rsidR="00FD4EBF" w:rsidRPr="00FD4EBF">
        <w:rPr>
          <w:sz w:val="28"/>
          <w:szCs w:val="28"/>
          <w:lang w:val="en-US"/>
        </w:rPr>
        <w:t>s</w:t>
      </w:r>
      <w:r w:rsidR="001C3A6B" w:rsidRPr="00FD4EBF">
        <w:rPr>
          <w:sz w:val="28"/>
          <w:szCs w:val="28"/>
          <w:lang w:val="en-US"/>
        </w:rPr>
        <w:t xml:space="preserve"> and in other large </w:t>
      </w:r>
      <w:r w:rsidR="00787F25" w:rsidRPr="00FD4EBF">
        <w:rPr>
          <w:sz w:val="28"/>
          <w:szCs w:val="28"/>
          <w:lang w:val="en-US"/>
        </w:rPr>
        <w:t>companies. The emphasis is targeted at the small and medium sized enterprises/companies which are part of the supplier chains of the MNC and other large companies. In Bulgaria there have been 120 MNC</w:t>
      </w:r>
      <w:r w:rsidR="00FD4EBF" w:rsidRPr="00FD4EBF">
        <w:rPr>
          <w:sz w:val="28"/>
          <w:szCs w:val="28"/>
          <w:lang w:val="en-US"/>
        </w:rPr>
        <w:t>-s</w:t>
      </w:r>
      <w:r w:rsidR="00787F25" w:rsidRPr="00FD4EBF">
        <w:rPr>
          <w:sz w:val="28"/>
          <w:szCs w:val="28"/>
          <w:lang w:val="en-US"/>
        </w:rPr>
        <w:t xml:space="preserve"> acting; </w:t>
      </w:r>
      <w:r w:rsidR="00787F25" w:rsidRPr="00FD4EBF">
        <w:rPr>
          <w:sz w:val="28"/>
          <w:szCs w:val="28"/>
          <w:lang/>
        </w:rPr>
        <w:t xml:space="preserve">a considerable part of them have built their supply chains on the first and next levels. </w:t>
      </w:r>
      <w:r w:rsidR="00DB6A9D" w:rsidRPr="00FD4EBF">
        <w:rPr>
          <w:sz w:val="28"/>
          <w:szCs w:val="28"/>
          <w:lang/>
        </w:rPr>
        <w:t xml:space="preserve">A large number of major Bulgarian companies also have their supply chains in Bulgaria – i.e. they depend on many </w:t>
      </w:r>
      <w:r w:rsidR="00FD4EBF" w:rsidRPr="00FD4EBF">
        <w:rPr>
          <w:sz w:val="28"/>
          <w:szCs w:val="28"/>
          <w:lang/>
        </w:rPr>
        <w:t>SMEs</w:t>
      </w:r>
      <w:r w:rsidR="00DB6A9D" w:rsidRPr="00FD4EBF">
        <w:rPr>
          <w:sz w:val="28"/>
          <w:szCs w:val="28"/>
          <w:lang/>
        </w:rPr>
        <w:t xml:space="preserve"> and they indirectly generate employment.</w:t>
      </w:r>
    </w:p>
    <w:p w:rsidR="00FC052E" w:rsidRPr="00FD4EBF" w:rsidRDefault="00DB6A9D" w:rsidP="00C12AC8">
      <w:pPr>
        <w:spacing w:before="100" w:beforeAutospacing="1" w:after="100" w:afterAutospacing="1"/>
        <w:ind w:right="0" w:firstLine="708"/>
        <w:rPr>
          <w:sz w:val="28"/>
          <w:szCs w:val="28"/>
        </w:rPr>
      </w:pPr>
      <w:r w:rsidRPr="00FD4EBF">
        <w:rPr>
          <w:sz w:val="28"/>
          <w:szCs w:val="28"/>
          <w:lang/>
        </w:rPr>
        <w:t>At the same time, a significant proportion of SMEs that are involved in the supply chains of large companies are experiencing serious difficulties in its operations: intense competition; dependency on procurement; diffi</w:t>
      </w:r>
      <w:r w:rsidR="00941AD1">
        <w:rPr>
          <w:sz w:val="28"/>
          <w:szCs w:val="28"/>
          <w:lang/>
        </w:rPr>
        <w:t>culties</w:t>
      </w:r>
      <w:r w:rsidRPr="00FD4EBF">
        <w:rPr>
          <w:sz w:val="28"/>
          <w:szCs w:val="28"/>
          <w:lang/>
        </w:rPr>
        <w:t xml:space="preserve"> in </w:t>
      </w:r>
      <w:r w:rsidR="00941AD1">
        <w:rPr>
          <w:sz w:val="28"/>
          <w:szCs w:val="28"/>
          <w:lang/>
        </w:rPr>
        <w:t xml:space="preserve">gaining </w:t>
      </w:r>
      <w:r w:rsidRPr="00FD4EBF">
        <w:rPr>
          <w:sz w:val="28"/>
          <w:szCs w:val="28"/>
          <w:lang/>
        </w:rPr>
        <w:t xml:space="preserve">independently </w:t>
      </w:r>
      <w:r w:rsidR="00941AD1" w:rsidRPr="00FD4EBF">
        <w:rPr>
          <w:sz w:val="28"/>
          <w:szCs w:val="28"/>
          <w:lang/>
        </w:rPr>
        <w:t xml:space="preserve">capital </w:t>
      </w:r>
      <w:r w:rsidR="00941AD1">
        <w:rPr>
          <w:sz w:val="28"/>
          <w:szCs w:val="28"/>
          <w:lang/>
        </w:rPr>
        <w:t xml:space="preserve">and </w:t>
      </w:r>
      <w:r w:rsidRPr="00FD4EBF">
        <w:rPr>
          <w:sz w:val="28"/>
          <w:szCs w:val="28"/>
          <w:lang/>
        </w:rPr>
        <w:t xml:space="preserve">markets for </w:t>
      </w:r>
      <w:r w:rsidR="00941AD1">
        <w:rPr>
          <w:sz w:val="28"/>
          <w:szCs w:val="28"/>
          <w:lang/>
        </w:rPr>
        <w:t>in</w:t>
      </w:r>
      <w:r w:rsidRPr="00FD4EBF">
        <w:rPr>
          <w:sz w:val="28"/>
          <w:szCs w:val="28"/>
          <w:lang/>
        </w:rPr>
        <w:t>vestment and tax burdens. They have difficulties in providing adequate services to businesses and consumers</w:t>
      </w:r>
      <w:r w:rsidR="00941AD1">
        <w:rPr>
          <w:sz w:val="28"/>
          <w:szCs w:val="28"/>
          <w:lang/>
        </w:rPr>
        <w:t xml:space="preserve"> as well</w:t>
      </w:r>
      <w:r w:rsidRPr="00FD4EBF">
        <w:rPr>
          <w:sz w:val="28"/>
          <w:szCs w:val="28"/>
          <w:lang/>
        </w:rPr>
        <w:t xml:space="preserve">: finding suitable and qualified personnel; difficulties in respecting labor and social rights. </w:t>
      </w:r>
    </w:p>
    <w:p w:rsidR="00C12AC8" w:rsidRDefault="00C12AC8" w:rsidP="00FC052E">
      <w:pPr>
        <w:spacing w:before="100" w:beforeAutospacing="1" w:after="100" w:afterAutospacing="1"/>
        <w:ind w:right="0"/>
        <w:rPr>
          <w:sz w:val="28"/>
          <w:szCs w:val="28"/>
          <w:lang/>
        </w:rPr>
      </w:pPr>
    </w:p>
    <w:p w:rsidR="00C12AC8" w:rsidRDefault="00C12AC8" w:rsidP="00FC052E">
      <w:pPr>
        <w:spacing w:before="100" w:beforeAutospacing="1" w:after="100" w:afterAutospacing="1"/>
        <w:ind w:right="0"/>
        <w:rPr>
          <w:sz w:val="28"/>
          <w:szCs w:val="28"/>
          <w:lang/>
        </w:rPr>
      </w:pPr>
    </w:p>
    <w:p w:rsidR="00FC052E" w:rsidRPr="00C12AC8" w:rsidRDefault="00DB6A9D" w:rsidP="00C12AC8">
      <w:pPr>
        <w:spacing w:before="100" w:beforeAutospacing="1" w:after="100" w:afterAutospacing="1"/>
        <w:ind w:right="0" w:firstLine="708"/>
        <w:rPr>
          <w:sz w:val="28"/>
          <w:szCs w:val="28"/>
        </w:rPr>
      </w:pPr>
      <w:r w:rsidRPr="00FD4EBF">
        <w:rPr>
          <w:sz w:val="28"/>
          <w:szCs w:val="28"/>
          <w:lang/>
        </w:rPr>
        <w:lastRenderedPageBreak/>
        <w:t xml:space="preserve">Therefore </w:t>
      </w:r>
      <w:r w:rsidR="005760F3" w:rsidRPr="00FD4EBF">
        <w:rPr>
          <w:sz w:val="28"/>
          <w:szCs w:val="28"/>
          <w:lang/>
        </w:rPr>
        <w:t>the new project of</w:t>
      </w:r>
      <w:r w:rsidRPr="00FD4EBF">
        <w:rPr>
          <w:sz w:val="28"/>
          <w:szCs w:val="28"/>
          <w:lang/>
        </w:rPr>
        <w:t xml:space="preserve"> CITUB with CEIBG and BIA is aimed at helping employers and employees</w:t>
      </w:r>
      <w:r w:rsidR="00941AD1">
        <w:rPr>
          <w:sz w:val="28"/>
          <w:szCs w:val="28"/>
          <w:lang/>
        </w:rPr>
        <w:t>/workers</w:t>
      </w:r>
      <w:r w:rsidRPr="00FD4EBF">
        <w:rPr>
          <w:sz w:val="28"/>
          <w:szCs w:val="28"/>
          <w:lang/>
        </w:rPr>
        <w:t xml:space="preserve"> in </w:t>
      </w:r>
      <w:r w:rsidR="00C12AC8">
        <w:rPr>
          <w:sz w:val="28"/>
          <w:szCs w:val="28"/>
          <w:lang/>
        </w:rPr>
        <w:t xml:space="preserve">MNCs’ </w:t>
      </w:r>
      <w:r w:rsidRPr="00FD4EBF">
        <w:rPr>
          <w:sz w:val="28"/>
          <w:szCs w:val="28"/>
          <w:lang/>
        </w:rPr>
        <w:t>supply chains</w:t>
      </w:r>
      <w:r w:rsidR="00C12AC8">
        <w:rPr>
          <w:sz w:val="28"/>
          <w:szCs w:val="28"/>
          <w:lang/>
        </w:rPr>
        <w:t xml:space="preserve"> </w:t>
      </w:r>
      <w:r w:rsidR="005760F3" w:rsidRPr="00FD4EBF">
        <w:rPr>
          <w:sz w:val="28"/>
          <w:szCs w:val="28"/>
          <w:lang/>
        </w:rPr>
        <w:t xml:space="preserve">and </w:t>
      </w:r>
      <w:r w:rsidR="00C12AC8">
        <w:rPr>
          <w:sz w:val="28"/>
          <w:szCs w:val="28"/>
          <w:lang/>
        </w:rPr>
        <w:t xml:space="preserve">in </w:t>
      </w:r>
      <w:r w:rsidR="005760F3" w:rsidRPr="00FD4EBF">
        <w:rPr>
          <w:sz w:val="28"/>
          <w:szCs w:val="28"/>
          <w:lang/>
        </w:rPr>
        <w:t xml:space="preserve">large Bulgarian companies, </w:t>
      </w:r>
      <w:r w:rsidRPr="00FD4EBF">
        <w:rPr>
          <w:sz w:val="28"/>
          <w:szCs w:val="28"/>
          <w:lang/>
        </w:rPr>
        <w:t>plan</w:t>
      </w:r>
      <w:r w:rsidR="005760F3" w:rsidRPr="00FD4EBF">
        <w:rPr>
          <w:sz w:val="28"/>
          <w:szCs w:val="28"/>
          <w:lang/>
        </w:rPr>
        <w:t>ning</w:t>
      </w:r>
      <w:r w:rsidRPr="00FD4EBF">
        <w:rPr>
          <w:sz w:val="28"/>
          <w:szCs w:val="28"/>
          <w:lang/>
        </w:rPr>
        <w:t xml:space="preserve"> to provide counseling materials</w:t>
      </w:r>
      <w:r w:rsidR="005760F3" w:rsidRPr="00FD4EBF">
        <w:rPr>
          <w:sz w:val="28"/>
          <w:szCs w:val="28"/>
          <w:lang/>
        </w:rPr>
        <w:t>,</w:t>
      </w:r>
      <w:r w:rsidRPr="00FD4EBF">
        <w:rPr>
          <w:sz w:val="28"/>
          <w:szCs w:val="28"/>
          <w:lang/>
        </w:rPr>
        <w:t xml:space="preserve"> consultations and trainings in economic, social, environmental </w:t>
      </w:r>
      <w:r w:rsidR="00C12AC8">
        <w:rPr>
          <w:sz w:val="28"/>
          <w:szCs w:val="28"/>
          <w:lang/>
        </w:rPr>
        <w:t>issues</w:t>
      </w:r>
      <w:r w:rsidRPr="00FD4EBF">
        <w:rPr>
          <w:sz w:val="28"/>
          <w:szCs w:val="28"/>
          <w:lang/>
        </w:rPr>
        <w:t xml:space="preserve"> </w:t>
      </w:r>
      <w:r w:rsidR="00920626" w:rsidRPr="00FD4EBF">
        <w:rPr>
          <w:sz w:val="28"/>
          <w:szCs w:val="28"/>
          <w:lang/>
        </w:rPr>
        <w:t>orientated to</w:t>
      </w:r>
      <w:r w:rsidRPr="00FD4EBF">
        <w:rPr>
          <w:sz w:val="28"/>
          <w:szCs w:val="28"/>
          <w:lang/>
        </w:rPr>
        <w:t xml:space="preserve"> sectoral specifics</w:t>
      </w:r>
      <w:r w:rsidR="00C12AC8">
        <w:rPr>
          <w:sz w:val="28"/>
          <w:szCs w:val="28"/>
          <w:lang/>
        </w:rPr>
        <w:t xml:space="preserve"> </w:t>
      </w:r>
      <w:r w:rsidR="005760F3" w:rsidRPr="00FD4EBF">
        <w:rPr>
          <w:sz w:val="28"/>
          <w:szCs w:val="28"/>
          <w:lang/>
        </w:rPr>
        <w:t xml:space="preserve">of subcontractors and suppliers and </w:t>
      </w:r>
      <w:r w:rsidR="00C12AC8">
        <w:rPr>
          <w:sz w:val="28"/>
          <w:szCs w:val="28"/>
          <w:lang/>
        </w:rPr>
        <w:t>extension of</w:t>
      </w:r>
      <w:r w:rsidR="005760F3" w:rsidRPr="00FD4EBF">
        <w:rPr>
          <w:sz w:val="28"/>
          <w:szCs w:val="28"/>
          <w:lang/>
        </w:rPr>
        <w:t xml:space="preserve"> best practices in </w:t>
      </w:r>
      <w:r w:rsidR="00C12AC8">
        <w:rPr>
          <w:sz w:val="28"/>
          <w:szCs w:val="28"/>
          <w:lang/>
        </w:rPr>
        <w:t xml:space="preserve">these </w:t>
      </w:r>
      <w:r w:rsidR="005760F3" w:rsidRPr="00FD4EBF">
        <w:rPr>
          <w:sz w:val="28"/>
          <w:szCs w:val="28"/>
          <w:lang/>
        </w:rPr>
        <w:t>companies</w:t>
      </w:r>
      <w:r w:rsidR="005760F3" w:rsidRPr="00C12AC8">
        <w:rPr>
          <w:sz w:val="28"/>
          <w:szCs w:val="28"/>
          <w:lang/>
        </w:rPr>
        <w:t>.</w:t>
      </w:r>
    </w:p>
    <w:p w:rsidR="00FC052E" w:rsidRPr="00C030B7" w:rsidRDefault="00C030B7" w:rsidP="00FC052E">
      <w:pPr>
        <w:spacing w:before="100" w:beforeAutospacing="1" w:after="100" w:afterAutospacing="1"/>
        <w:ind w:right="0"/>
        <w:rPr>
          <w:i/>
          <w:sz w:val="28"/>
          <w:szCs w:val="28"/>
          <w:lang w:val="en-US"/>
        </w:rPr>
      </w:pPr>
      <w:r w:rsidRPr="00C030B7">
        <w:rPr>
          <w:i/>
          <w:sz w:val="28"/>
          <w:szCs w:val="28"/>
          <w:lang w:val="en-US"/>
        </w:rPr>
        <w:t>International Department of CITUB</w:t>
      </w:r>
    </w:p>
    <w:sectPr w:rsidR="00FC052E" w:rsidRPr="00C030B7" w:rsidSect="0002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2231"/>
    <w:multiLevelType w:val="multilevel"/>
    <w:tmpl w:val="55CC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52E"/>
    <w:rsid w:val="00027833"/>
    <w:rsid w:val="000B514D"/>
    <w:rsid w:val="00133A60"/>
    <w:rsid w:val="001C3A6B"/>
    <w:rsid w:val="00213326"/>
    <w:rsid w:val="00260CF7"/>
    <w:rsid w:val="00321429"/>
    <w:rsid w:val="00387B53"/>
    <w:rsid w:val="00474305"/>
    <w:rsid w:val="004A4F18"/>
    <w:rsid w:val="005760F3"/>
    <w:rsid w:val="0058210F"/>
    <w:rsid w:val="00751631"/>
    <w:rsid w:val="00787F25"/>
    <w:rsid w:val="008F53E1"/>
    <w:rsid w:val="00920626"/>
    <w:rsid w:val="00941AD1"/>
    <w:rsid w:val="00945314"/>
    <w:rsid w:val="00960186"/>
    <w:rsid w:val="00A316D5"/>
    <w:rsid w:val="00A34C2C"/>
    <w:rsid w:val="00C030B7"/>
    <w:rsid w:val="00C12AC8"/>
    <w:rsid w:val="00CB411B"/>
    <w:rsid w:val="00DB6A9D"/>
    <w:rsid w:val="00EC6435"/>
    <w:rsid w:val="00F417CC"/>
    <w:rsid w:val="00FA7A0F"/>
    <w:rsid w:val="00FC052E"/>
    <w:rsid w:val="00FD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spacing w:before="74"/>
        <w:ind w:right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2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C052E"/>
    <w:pPr>
      <w:spacing w:before="100" w:beforeAutospacing="1" w:after="100" w:afterAutospacing="1"/>
      <w:ind w:right="0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052E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052E"/>
    <w:pPr>
      <w:spacing w:before="100" w:beforeAutospacing="1" w:after="100" w:afterAutospacing="1"/>
      <w:ind w:right="0"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FC05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8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60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2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8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8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2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8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06E31ABA9FF4D93362271D8F23B7D" ma:contentTypeVersion="2" ma:contentTypeDescription="Create a new document." ma:contentTypeScope="" ma:versionID="8e9bcb30ceb11ea440c30feb08f7e38a">
  <xsd:schema xmlns:xsd="http://www.w3.org/2001/XMLSchema" xmlns:xs="http://www.w3.org/2001/XMLSchema" xmlns:p="http://schemas.microsoft.com/office/2006/metadata/properties" xmlns:ns2="9099d577-fe52-4aed-98d7-da70053327dc" targetNamespace="http://schemas.microsoft.com/office/2006/metadata/properties" ma:root="true" ma:fieldsID="b72b9a818f3226f681abc0ee0f6386fd" ns2:_="">
    <xsd:import namespace="9099d577-fe52-4aed-98d7-da70053327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d577-fe52-4aed-98d7-da70053327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A36DE-CA1C-48DE-9DDC-6EF75DF41F66}"/>
</file>

<file path=customXml/itemProps2.xml><?xml version="1.0" encoding="utf-8"?>
<ds:datastoreItem xmlns:ds="http://schemas.openxmlformats.org/officeDocument/2006/customXml" ds:itemID="{C6F51EFC-249F-4E15-B28F-610A7D3B1E8F}"/>
</file>

<file path=customXml/itemProps3.xml><?xml version="1.0" encoding="utf-8"?>
<ds:datastoreItem xmlns:ds="http://schemas.openxmlformats.org/officeDocument/2006/customXml" ds:itemID="{2C029FC1-5A7C-4F69-8A17-D5B680825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nbotevska</dc:creator>
  <cp:keywords/>
  <dc:description/>
  <cp:lastModifiedBy>nbotevska</cp:lastModifiedBy>
  <cp:revision>9</cp:revision>
  <dcterms:created xsi:type="dcterms:W3CDTF">2016-10-05T10:49:00Z</dcterms:created>
  <dcterms:modified xsi:type="dcterms:W3CDTF">2016-10-05T14:40:00Z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0x01010009006E31ABA9FF4D93362271D8F23B7D</vt:lpwstr>
  </property>
</Properties>
</file>