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18" w:rsidRDefault="00DE5918" w:rsidP="00F95B72">
      <w:pPr>
        <w:jc w:val="center"/>
        <w:rPr>
          <w:b/>
          <w:bCs/>
          <w:caps/>
          <w:color w:val="17365D"/>
          <w:spacing w:val="5"/>
          <w:kern w:val="28"/>
          <w:szCs w:val="36"/>
          <w:lang w:val="en-GB" w:eastAsia="en-GB"/>
        </w:rPr>
      </w:pPr>
      <w:r>
        <w:rPr>
          <w:b/>
          <w:bCs/>
          <w:caps/>
          <w:noProof/>
          <w:color w:val="17365D"/>
          <w:spacing w:val="5"/>
          <w:kern w:val="28"/>
          <w:szCs w:val="36"/>
          <w:lang w:val="fr-BE" w:eastAsia="fr-BE"/>
        </w:rPr>
        <w:drawing>
          <wp:inline distT="0" distB="0" distL="0" distR="0">
            <wp:extent cx="1361646" cy="9316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UDCN-RSCD_Sigla_C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193" cy="936133"/>
                    </a:xfrm>
                    <a:prstGeom prst="rect">
                      <a:avLst/>
                    </a:prstGeom>
                  </pic:spPr>
                </pic:pic>
              </a:graphicData>
            </a:graphic>
          </wp:inline>
        </w:drawing>
      </w:r>
    </w:p>
    <w:p w:rsidR="00DE5918" w:rsidRDefault="00DE5918" w:rsidP="00F95B72">
      <w:pPr>
        <w:jc w:val="center"/>
        <w:rPr>
          <w:b/>
          <w:bCs/>
          <w:caps/>
          <w:color w:val="17365D"/>
          <w:spacing w:val="5"/>
          <w:kern w:val="28"/>
          <w:szCs w:val="36"/>
          <w:lang w:val="en-GB" w:eastAsia="en-GB"/>
        </w:rPr>
      </w:pPr>
    </w:p>
    <w:p w:rsidR="00DE5918" w:rsidRPr="005C0B22" w:rsidRDefault="00DE5918" w:rsidP="00F95B72">
      <w:pPr>
        <w:jc w:val="center"/>
        <w:rPr>
          <w:b/>
          <w:bCs/>
          <w:caps/>
          <w:color w:val="17365D"/>
          <w:spacing w:val="5"/>
          <w:kern w:val="28"/>
          <w:sz w:val="28"/>
          <w:szCs w:val="28"/>
          <w:lang w:val="en-GB" w:eastAsia="en-GB"/>
        </w:rPr>
      </w:pPr>
    </w:p>
    <w:p w:rsidR="00DE5918" w:rsidRPr="005C0B22" w:rsidRDefault="00F95B72" w:rsidP="00F95B72">
      <w:pPr>
        <w:jc w:val="center"/>
        <w:rPr>
          <w:rFonts w:ascii="Candara" w:hAnsi="Candara"/>
          <w:b/>
          <w:bCs/>
          <w:caps/>
          <w:color w:val="17365D"/>
          <w:spacing w:val="5"/>
          <w:kern w:val="28"/>
          <w:sz w:val="28"/>
          <w:szCs w:val="28"/>
          <w:lang w:val="en-GB" w:eastAsia="en-GB"/>
        </w:rPr>
      </w:pPr>
      <w:r w:rsidRPr="005C0B22">
        <w:rPr>
          <w:rFonts w:ascii="Candara" w:hAnsi="Candara"/>
          <w:b/>
          <w:bCs/>
          <w:caps/>
          <w:color w:val="17365D"/>
          <w:spacing w:val="5"/>
          <w:kern w:val="28"/>
          <w:sz w:val="28"/>
          <w:szCs w:val="28"/>
          <w:lang w:val="en-GB" w:eastAsia="en-GB"/>
        </w:rPr>
        <w:t xml:space="preserve">TRADE UNION DEVELOPMENT COOPERATION NETWORK </w:t>
      </w:r>
    </w:p>
    <w:p w:rsidR="00F95B72" w:rsidRPr="005C0B22" w:rsidRDefault="00F95B72" w:rsidP="00F95B72">
      <w:pPr>
        <w:jc w:val="center"/>
        <w:rPr>
          <w:rFonts w:ascii="Candara" w:hAnsi="Candara"/>
          <w:b/>
          <w:bCs/>
          <w:caps/>
          <w:color w:val="17365D"/>
          <w:spacing w:val="5"/>
          <w:kern w:val="28"/>
          <w:sz w:val="28"/>
          <w:szCs w:val="28"/>
          <w:lang w:val="en-GB" w:eastAsia="en-GB"/>
        </w:rPr>
      </w:pPr>
      <w:r w:rsidRPr="005C0B22">
        <w:rPr>
          <w:rFonts w:ascii="Candara" w:hAnsi="Candara"/>
          <w:b/>
          <w:bCs/>
          <w:caps/>
          <w:color w:val="17365D"/>
          <w:spacing w:val="5"/>
          <w:kern w:val="28"/>
          <w:sz w:val="28"/>
          <w:szCs w:val="28"/>
          <w:lang w:val="en-GB" w:eastAsia="en-GB"/>
        </w:rPr>
        <w:t>GENERAL MEETING</w:t>
      </w:r>
    </w:p>
    <w:p w:rsidR="005C0B22" w:rsidRDefault="005C0B22" w:rsidP="00F95B72">
      <w:pPr>
        <w:pStyle w:val="TOCHeading"/>
        <w:spacing w:before="0" w:after="0"/>
        <w:jc w:val="center"/>
        <w:rPr>
          <w:rFonts w:ascii="Calibri" w:hAnsi="Calibri"/>
          <w:sz w:val="30"/>
          <w:szCs w:val="30"/>
          <w:lang w:val="en-GB"/>
        </w:rPr>
      </w:pPr>
    </w:p>
    <w:p w:rsidR="00F95B72" w:rsidRPr="000038FF" w:rsidRDefault="00F95B72" w:rsidP="00F95B72">
      <w:pPr>
        <w:pStyle w:val="TOCHeading"/>
        <w:spacing w:before="0" w:after="0"/>
        <w:jc w:val="center"/>
        <w:rPr>
          <w:rFonts w:ascii="Calibri" w:hAnsi="Calibri"/>
          <w:sz w:val="30"/>
          <w:szCs w:val="30"/>
          <w:lang w:val="en-GB"/>
        </w:rPr>
      </w:pPr>
      <w:r w:rsidRPr="000038FF">
        <w:rPr>
          <w:rFonts w:ascii="Calibri" w:hAnsi="Calibri"/>
          <w:sz w:val="30"/>
          <w:szCs w:val="30"/>
          <w:lang w:val="en-GB"/>
        </w:rPr>
        <w:t>Sao Paulo, 18</w:t>
      </w:r>
      <w:r w:rsidR="00C5065D" w:rsidRPr="00C5065D">
        <w:rPr>
          <w:rFonts w:ascii="Calibri" w:hAnsi="Calibri"/>
          <w:sz w:val="30"/>
          <w:szCs w:val="30"/>
          <w:vertAlign w:val="superscript"/>
          <w:lang w:val="en-GB"/>
        </w:rPr>
        <w:t>th</w:t>
      </w:r>
      <w:r w:rsidR="00C5065D">
        <w:rPr>
          <w:rFonts w:ascii="Calibri" w:hAnsi="Calibri"/>
          <w:sz w:val="30"/>
          <w:szCs w:val="30"/>
          <w:lang w:val="en-GB"/>
        </w:rPr>
        <w:t xml:space="preserve"> </w:t>
      </w:r>
      <w:r w:rsidRPr="000038FF">
        <w:rPr>
          <w:rFonts w:ascii="Calibri" w:hAnsi="Calibri"/>
          <w:sz w:val="30"/>
          <w:szCs w:val="30"/>
          <w:lang w:val="en-GB"/>
        </w:rPr>
        <w:t>-20</w:t>
      </w:r>
      <w:r w:rsidR="00C5065D" w:rsidRPr="00C5065D">
        <w:rPr>
          <w:rFonts w:ascii="Calibri" w:hAnsi="Calibri"/>
          <w:sz w:val="30"/>
          <w:szCs w:val="30"/>
          <w:vertAlign w:val="superscript"/>
          <w:lang w:val="en-GB"/>
        </w:rPr>
        <w:t>th</w:t>
      </w:r>
      <w:r w:rsidR="00C5065D">
        <w:rPr>
          <w:rFonts w:ascii="Calibri" w:hAnsi="Calibri"/>
          <w:sz w:val="30"/>
          <w:szCs w:val="30"/>
          <w:lang w:val="en-GB"/>
        </w:rPr>
        <w:t xml:space="preserve"> March</w:t>
      </w:r>
      <w:r w:rsidRPr="000038FF">
        <w:rPr>
          <w:rFonts w:ascii="Calibri" w:hAnsi="Calibri"/>
          <w:sz w:val="30"/>
          <w:szCs w:val="30"/>
          <w:lang w:val="en-GB"/>
        </w:rPr>
        <w:t xml:space="preserve"> 2014</w:t>
      </w:r>
    </w:p>
    <w:p w:rsidR="00F95B72" w:rsidRPr="000038FF" w:rsidRDefault="00F95B72">
      <w:pPr>
        <w:rPr>
          <w:rFonts w:ascii="Calibri" w:hAnsi="Calibri" w:cs="Arial"/>
          <w:color w:val="222222"/>
          <w:shd w:val="clear" w:color="auto" w:fill="FFFFFF"/>
          <w:lang w:val="en-GB"/>
        </w:rPr>
      </w:pPr>
    </w:p>
    <w:p w:rsidR="005C0B22" w:rsidRDefault="005C0B22" w:rsidP="004B3B8E">
      <w:pPr>
        <w:jc w:val="both"/>
        <w:rPr>
          <w:rFonts w:ascii="Calibri" w:hAnsi="Calibri" w:cs="Arial"/>
          <w:b/>
          <w:color w:val="222222"/>
          <w:shd w:val="clear" w:color="auto" w:fill="FFFFFF"/>
          <w:lang w:val="en-GB"/>
        </w:rPr>
      </w:pPr>
    </w:p>
    <w:p w:rsidR="00E443B7" w:rsidRPr="000038FF" w:rsidRDefault="00E443B7" w:rsidP="004B3B8E">
      <w:pPr>
        <w:jc w:val="both"/>
        <w:rPr>
          <w:rFonts w:ascii="Calibri" w:hAnsi="Calibri" w:cs="Arial"/>
          <w:b/>
          <w:color w:val="222222"/>
          <w:shd w:val="clear" w:color="auto" w:fill="FFFFFF"/>
          <w:lang w:val="en-GB"/>
        </w:rPr>
      </w:pPr>
      <w:r w:rsidRPr="000038FF">
        <w:rPr>
          <w:rFonts w:ascii="Calibri" w:hAnsi="Calibri" w:cs="Arial"/>
          <w:b/>
          <w:color w:val="222222"/>
          <w:shd w:val="clear" w:color="auto" w:fill="FFFFFF"/>
          <w:lang w:val="en-GB"/>
        </w:rPr>
        <w:t>Tuesday 18</w:t>
      </w:r>
      <w:r w:rsidRPr="000038FF">
        <w:rPr>
          <w:rFonts w:ascii="Calibri" w:hAnsi="Calibri" w:cs="Arial"/>
          <w:b/>
          <w:color w:val="222222"/>
          <w:shd w:val="clear" w:color="auto" w:fill="FFFFFF"/>
          <w:vertAlign w:val="superscript"/>
          <w:lang w:val="en-GB"/>
        </w:rPr>
        <w:t>th</w:t>
      </w:r>
      <w:r w:rsidRPr="000038FF">
        <w:rPr>
          <w:rFonts w:ascii="Calibri" w:hAnsi="Calibri" w:cs="Arial"/>
          <w:b/>
          <w:color w:val="222222"/>
          <w:shd w:val="clear" w:color="auto" w:fill="FFFFFF"/>
          <w:lang w:val="en-GB"/>
        </w:rPr>
        <w:t xml:space="preserve"> of March</w:t>
      </w:r>
      <w:r w:rsidR="00CD1DF4">
        <w:rPr>
          <w:rFonts w:ascii="Calibri" w:hAnsi="Calibri" w:cs="Arial"/>
          <w:b/>
          <w:color w:val="222222"/>
          <w:shd w:val="clear" w:color="auto" w:fill="FFFFFF"/>
          <w:lang w:val="en-GB"/>
        </w:rPr>
        <w:t xml:space="preserve"> </w:t>
      </w:r>
    </w:p>
    <w:p w:rsidR="00E443B7" w:rsidRPr="000038FF" w:rsidRDefault="00E443B7" w:rsidP="004B3B8E">
      <w:pPr>
        <w:jc w:val="both"/>
        <w:rPr>
          <w:rFonts w:ascii="Calibri" w:hAnsi="Calibri" w:cs="Arial"/>
          <w:color w:val="222222"/>
          <w:shd w:val="clear" w:color="auto" w:fill="FFFFFF"/>
          <w:lang w:val="en-GB"/>
        </w:rPr>
      </w:pPr>
    </w:p>
    <w:p w:rsidR="005C0B22" w:rsidRDefault="00A4516C" w:rsidP="004B3B8E">
      <w:pPr>
        <w:jc w:val="both"/>
        <w:rPr>
          <w:rFonts w:ascii="Calibri" w:hAnsi="Calibri"/>
          <w:lang w:val="en-GB"/>
        </w:rPr>
      </w:pPr>
      <w:r w:rsidRPr="000038FF">
        <w:rPr>
          <w:rFonts w:ascii="Calibri" w:hAnsi="Calibri" w:cs="Arial"/>
          <w:color w:val="222222"/>
          <w:shd w:val="clear" w:color="auto" w:fill="FFFFFF"/>
          <w:lang w:val="en-GB"/>
        </w:rPr>
        <w:t xml:space="preserve">The General Meeting was opened </w:t>
      </w:r>
      <w:r w:rsidR="00DE5918">
        <w:rPr>
          <w:rFonts w:ascii="Calibri" w:hAnsi="Calibri" w:cs="Arial"/>
          <w:color w:val="222222"/>
          <w:shd w:val="clear" w:color="auto" w:fill="FFFFFF"/>
          <w:lang w:val="en-GB"/>
        </w:rPr>
        <w:t>by</w:t>
      </w:r>
      <w:r w:rsidRPr="000038FF">
        <w:rPr>
          <w:rFonts w:ascii="Calibri" w:hAnsi="Calibri" w:cs="Arial"/>
          <w:color w:val="222222"/>
          <w:shd w:val="clear" w:color="auto" w:fill="FFFFFF"/>
          <w:lang w:val="en-GB"/>
        </w:rPr>
        <w:t xml:space="preserve"> Victor Baez (General Secretary of the TUCA) and Wellington Chibebe (</w:t>
      </w:r>
      <w:r w:rsidR="004B3B8E" w:rsidRPr="000038FF">
        <w:rPr>
          <w:rFonts w:ascii="Calibri" w:hAnsi="Calibri"/>
          <w:lang w:val="en-GB"/>
        </w:rPr>
        <w:t xml:space="preserve">Deputy General Secretary of the ITUC) who </w:t>
      </w:r>
      <w:r w:rsidR="00133459">
        <w:rPr>
          <w:rFonts w:ascii="Calibri" w:hAnsi="Calibri"/>
          <w:lang w:val="en-GB"/>
        </w:rPr>
        <w:t xml:space="preserve">highlighted </w:t>
      </w:r>
      <w:r w:rsidR="004B3B8E" w:rsidRPr="000038FF">
        <w:rPr>
          <w:rFonts w:ascii="Calibri" w:hAnsi="Calibri"/>
          <w:lang w:val="en-GB"/>
        </w:rPr>
        <w:t xml:space="preserve">the importance of this </w:t>
      </w:r>
      <w:r w:rsidR="00133459">
        <w:rPr>
          <w:rFonts w:ascii="Calibri" w:hAnsi="Calibri"/>
          <w:lang w:val="en-GB"/>
        </w:rPr>
        <w:t xml:space="preserve">first </w:t>
      </w:r>
      <w:r w:rsidR="004B3B8E" w:rsidRPr="000038FF">
        <w:rPr>
          <w:rFonts w:ascii="Calibri" w:hAnsi="Calibri"/>
          <w:lang w:val="en-GB"/>
        </w:rPr>
        <w:t xml:space="preserve">meeting </w:t>
      </w:r>
      <w:r w:rsidR="00DB752D">
        <w:rPr>
          <w:rFonts w:ascii="Calibri" w:hAnsi="Calibri"/>
          <w:lang w:val="en-GB"/>
        </w:rPr>
        <w:t xml:space="preserve">on development cooperation </w:t>
      </w:r>
      <w:r w:rsidR="00133459">
        <w:rPr>
          <w:rFonts w:ascii="Calibri" w:hAnsi="Calibri"/>
          <w:lang w:val="en-GB"/>
        </w:rPr>
        <w:t xml:space="preserve">in </w:t>
      </w:r>
      <w:r w:rsidR="00DB752D">
        <w:rPr>
          <w:rFonts w:ascii="Calibri" w:hAnsi="Calibri"/>
          <w:lang w:val="en-GB"/>
        </w:rPr>
        <w:t>the Global South</w:t>
      </w:r>
      <w:r w:rsidR="005C0B22">
        <w:rPr>
          <w:rFonts w:ascii="Calibri" w:hAnsi="Calibri"/>
          <w:lang w:val="en-GB"/>
        </w:rPr>
        <w:t>.</w:t>
      </w:r>
    </w:p>
    <w:p w:rsidR="00437011" w:rsidRDefault="00437011" w:rsidP="004B3B8E">
      <w:pPr>
        <w:jc w:val="both"/>
        <w:rPr>
          <w:rFonts w:ascii="Calibri" w:hAnsi="Calibri"/>
          <w:lang w:val="en-GB"/>
        </w:rPr>
      </w:pPr>
    </w:p>
    <w:p w:rsidR="00437011" w:rsidRDefault="00437011" w:rsidP="00437011">
      <w:pPr>
        <w:jc w:val="center"/>
        <w:rPr>
          <w:rFonts w:ascii="Calibri" w:hAnsi="Calibri"/>
          <w:lang w:val="en-GB"/>
        </w:rPr>
      </w:pPr>
      <w:r>
        <w:rPr>
          <w:rFonts w:ascii="Calibri" w:hAnsi="Calibri"/>
          <w:noProof/>
          <w:lang w:val="fr-BE" w:eastAsia="fr-BE"/>
        </w:rPr>
        <w:drawing>
          <wp:inline distT="0" distB="0" distL="0" distR="0">
            <wp:extent cx="3600000" cy="2139795"/>
            <wp:effectExtent l="0" t="0" r="635" b="0"/>
            <wp:docPr id="1" name="Picture 1" descr="I:\DGS CW\TUDCN\Outreach\Images\2014_03 Sao Paulo\IMG_8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GS CW\TUDCN\Outreach\Images\2014_03 Sao Paulo\IMG_85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139795"/>
                    </a:xfrm>
                    <a:prstGeom prst="rect">
                      <a:avLst/>
                    </a:prstGeom>
                    <a:noFill/>
                    <a:ln>
                      <a:noFill/>
                    </a:ln>
                  </pic:spPr>
                </pic:pic>
              </a:graphicData>
            </a:graphic>
          </wp:inline>
        </w:drawing>
      </w:r>
    </w:p>
    <w:p w:rsidR="00437011" w:rsidRDefault="006658DA" w:rsidP="004B3B8E">
      <w:pPr>
        <w:jc w:val="both"/>
        <w:rPr>
          <w:rFonts w:ascii="Calibri" w:hAnsi="Calibri"/>
          <w:lang w:val="en-GB"/>
        </w:rPr>
      </w:pPr>
      <w:r>
        <w:rPr>
          <w:rFonts w:ascii="Calibri" w:hAnsi="Calibri" w:cs="Arial"/>
          <w:b/>
          <w:noProof/>
          <w:color w:val="222222"/>
          <w:u w:val="single"/>
          <w:shd w:val="clear" w:color="auto" w:fill="FFFFFF"/>
          <w:lang w:val="fr-BE" w:eastAsia="fr-BE"/>
        </w:rPr>
        <w:drawing>
          <wp:anchor distT="0" distB="0" distL="114300" distR="114300" simplePos="0" relativeHeight="251670528" behindDoc="1" locked="0" layoutInCell="1" allowOverlap="1" wp14:anchorId="75A560B0" wp14:editId="647B460F">
            <wp:simplePos x="0" y="0"/>
            <wp:positionH relativeFrom="column">
              <wp:posOffset>-191770</wp:posOffset>
            </wp:positionH>
            <wp:positionV relativeFrom="paragraph">
              <wp:posOffset>187960</wp:posOffset>
            </wp:positionV>
            <wp:extent cx="1379855" cy="1343660"/>
            <wp:effectExtent l="0" t="0" r="0" b="8890"/>
            <wp:wrapTight wrapText="bothSides">
              <wp:wrapPolygon edited="0">
                <wp:start x="0" y="0"/>
                <wp:lineTo x="0" y="21437"/>
                <wp:lineTo x="21173" y="21437"/>
                <wp:lineTo x="211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1133_765218180163668_1496953212_n.jpg"/>
                    <pic:cNvPicPr/>
                  </pic:nvPicPr>
                  <pic:blipFill rotWithShape="1">
                    <a:blip r:embed="rId9">
                      <a:extLst>
                        <a:ext uri="{28A0092B-C50C-407E-A947-70E740481C1C}">
                          <a14:useLocalDpi xmlns:a14="http://schemas.microsoft.com/office/drawing/2010/main" val="0"/>
                        </a:ext>
                      </a:extLst>
                    </a:blip>
                    <a:srcRect r="11111"/>
                    <a:stretch/>
                  </pic:blipFill>
                  <pic:spPr bwMode="auto">
                    <a:xfrm>
                      <a:off x="0" y="0"/>
                      <a:ext cx="1379855" cy="1343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1E46" w:rsidRDefault="00954D6F" w:rsidP="006B1E46">
      <w:pPr>
        <w:ind w:left="360"/>
        <w:jc w:val="both"/>
        <w:rPr>
          <w:rFonts w:ascii="Calibri" w:hAnsi="Calibri" w:cs="Arial"/>
          <w:color w:val="222222"/>
          <w:shd w:val="clear" w:color="auto" w:fill="FFFFFF"/>
          <w:lang w:val="en-GB"/>
        </w:rPr>
      </w:pPr>
      <w:r w:rsidRPr="00E5528C">
        <w:rPr>
          <w:rFonts w:ascii="Calibri" w:hAnsi="Calibri" w:cs="Arial"/>
          <w:b/>
          <w:color w:val="222222"/>
          <w:shd w:val="clear" w:color="auto" w:fill="FFFFFF"/>
          <w:lang w:val="en-GB"/>
        </w:rPr>
        <w:t xml:space="preserve">Daniel </w:t>
      </w:r>
      <w:proofErr w:type="spellStart"/>
      <w:r w:rsidRPr="00E5528C">
        <w:rPr>
          <w:rFonts w:ascii="Calibri" w:hAnsi="Calibri" w:cs="Arial"/>
          <w:b/>
          <w:color w:val="222222"/>
          <w:shd w:val="clear" w:color="auto" w:fill="FFFFFF"/>
          <w:lang w:val="en-GB"/>
        </w:rPr>
        <w:t>Olesker</w:t>
      </w:r>
      <w:proofErr w:type="spellEnd"/>
      <w:r w:rsidRPr="000038FF">
        <w:rPr>
          <w:rFonts w:ascii="Calibri" w:hAnsi="Calibri" w:cs="Arial"/>
          <w:color w:val="222222"/>
          <w:shd w:val="clear" w:color="auto" w:fill="FFFFFF"/>
          <w:lang w:val="en-GB"/>
        </w:rPr>
        <w:t xml:space="preserve"> </w:t>
      </w:r>
    </w:p>
    <w:p w:rsidR="006B1E46" w:rsidRPr="00FD25CD" w:rsidRDefault="00954D6F" w:rsidP="006B1E46">
      <w:pPr>
        <w:ind w:left="360"/>
        <w:jc w:val="both"/>
        <w:rPr>
          <w:color w:val="222222"/>
          <w:shd w:val="clear" w:color="auto" w:fill="FFFFFF"/>
          <w:lang w:val="en-GB"/>
        </w:rPr>
      </w:pPr>
      <w:r w:rsidRPr="00FD25CD">
        <w:rPr>
          <w:color w:val="222222"/>
          <w:shd w:val="clear" w:color="auto" w:fill="FFFFFF"/>
          <w:lang w:val="en-GB"/>
        </w:rPr>
        <w:t>Minister of Social Development of Uruguay</w:t>
      </w:r>
    </w:p>
    <w:p w:rsidR="006B1E46" w:rsidRDefault="006B1E46" w:rsidP="006B1E46">
      <w:pPr>
        <w:ind w:left="360"/>
        <w:jc w:val="both"/>
        <w:rPr>
          <w:rFonts w:ascii="Calibri" w:hAnsi="Calibri" w:cs="Arial"/>
          <w:color w:val="222222"/>
          <w:shd w:val="clear" w:color="auto" w:fill="FFFFFF"/>
          <w:lang w:val="en-GB"/>
        </w:rPr>
      </w:pPr>
    </w:p>
    <w:p w:rsidR="00DB752D" w:rsidRPr="007F0E7D" w:rsidRDefault="00DB752D" w:rsidP="006B1E46">
      <w:pPr>
        <w:ind w:left="360"/>
        <w:jc w:val="both"/>
        <w:rPr>
          <w:lang w:val="en-GB"/>
        </w:rPr>
      </w:pPr>
      <w:r>
        <w:rPr>
          <w:rFonts w:ascii="Calibri" w:hAnsi="Calibri" w:cs="Arial"/>
          <w:color w:val="222222"/>
          <w:shd w:val="clear" w:color="auto" w:fill="FFFFFF"/>
          <w:lang w:val="en-GB"/>
        </w:rPr>
        <w:t xml:space="preserve">He </w:t>
      </w:r>
      <w:r w:rsidRPr="00DB752D">
        <w:rPr>
          <w:rFonts w:asciiTheme="minorHAnsi" w:hAnsiTheme="minorHAnsi" w:cs="Arial"/>
          <w:color w:val="222222"/>
          <w:shd w:val="clear" w:color="auto" w:fill="FFFFFF"/>
          <w:lang w:val="en-GB"/>
        </w:rPr>
        <w:t xml:space="preserve">exposed the </w:t>
      </w:r>
      <w:hyperlink r:id="rId10" w:history="1">
        <w:r w:rsidRPr="007F0E7D">
          <w:rPr>
            <w:rStyle w:val="Hyperlink"/>
            <w:rFonts w:asciiTheme="minorHAnsi" w:hAnsiTheme="minorHAnsi"/>
            <w:lang w:val="en-GB"/>
          </w:rPr>
          <w:t>development model of Uruguay</w:t>
        </w:r>
      </w:hyperlink>
      <w:r w:rsidRPr="007F0E7D">
        <w:rPr>
          <w:lang w:val="en-GB"/>
        </w:rPr>
        <w:t xml:space="preserve"> </w:t>
      </w:r>
    </w:p>
    <w:p w:rsidR="006B1E46" w:rsidRPr="006B1E46" w:rsidRDefault="006B1E46" w:rsidP="006B1E46">
      <w:pPr>
        <w:ind w:left="360"/>
        <w:jc w:val="both"/>
        <w:rPr>
          <w:rFonts w:ascii="Calibri" w:hAnsi="Calibri" w:cs="Arial"/>
          <w:i/>
          <w:color w:val="222222"/>
          <w:shd w:val="clear" w:color="auto" w:fill="FFFFFF"/>
          <w:lang w:val="en-GB"/>
        </w:rPr>
      </w:pPr>
      <w:r>
        <w:rPr>
          <w:rFonts w:ascii="Calibri" w:hAnsi="Calibri" w:cs="Arial"/>
          <w:color w:val="222222"/>
          <w:shd w:val="clear" w:color="auto" w:fill="FFFFFF"/>
          <w:lang w:val="en-GB"/>
        </w:rPr>
        <w:t>“</w:t>
      </w:r>
      <w:r>
        <w:rPr>
          <w:rFonts w:ascii="Calibri" w:hAnsi="Calibri" w:cs="Arial"/>
          <w:i/>
          <w:color w:val="222222"/>
          <w:shd w:val="clear" w:color="auto" w:fill="FFFFFF"/>
          <w:lang w:val="en-GB"/>
        </w:rPr>
        <w:t>Economic growth needs to be accompanied by redistribution policies to bring development”</w:t>
      </w:r>
    </w:p>
    <w:p w:rsidR="00954D6F" w:rsidRDefault="00954D6F" w:rsidP="004B3B8E">
      <w:pPr>
        <w:jc w:val="both"/>
        <w:rPr>
          <w:rFonts w:ascii="Calibri" w:hAnsi="Calibri" w:cs="Arial"/>
          <w:color w:val="222222"/>
          <w:shd w:val="clear" w:color="auto" w:fill="FFFFFF"/>
          <w:lang w:val="en-GB"/>
        </w:rPr>
      </w:pPr>
    </w:p>
    <w:p w:rsidR="006658DA" w:rsidRDefault="006658DA" w:rsidP="004B3B8E">
      <w:pPr>
        <w:jc w:val="both"/>
        <w:rPr>
          <w:rFonts w:ascii="Calibri" w:hAnsi="Calibri" w:cs="Arial"/>
          <w:color w:val="222222"/>
          <w:shd w:val="clear" w:color="auto" w:fill="FFFFFF"/>
          <w:lang w:val="en-GB"/>
        </w:rPr>
      </w:pPr>
    </w:p>
    <w:p w:rsidR="00D773B7" w:rsidRDefault="006658DA" w:rsidP="006B1E46">
      <w:pPr>
        <w:jc w:val="both"/>
        <w:rPr>
          <w:rFonts w:ascii="Calibri" w:hAnsi="Calibri" w:cs="Arial"/>
          <w:b/>
          <w:color w:val="222222"/>
          <w:shd w:val="clear" w:color="auto" w:fill="FFFFFF"/>
          <w:lang w:val="en-GB"/>
        </w:rPr>
      </w:pPr>
      <w:r>
        <w:rPr>
          <w:rFonts w:ascii="Calibri" w:hAnsi="Calibri" w:cs="Arial"/>
          <w:b/>
          <w:noProof/>
          <w:color w:val="222222"/>
          <w:shd w:val="clear" w:color="auto" w:fill="FFFFFF"/>
          <w:lang w:val="fr-BE" w:eastAsia="fr-BE"/>
        </w:rPr>
        <w:drawing>
          <wp:anchor distT="0" distB="0" distL="114300" distR="114300" simplePos="0" relativeHeight="251661312" behindDoc="1" locked="0" layoutInCell="1" allowOverlap="1" wp14:anchorId="6E701DE3" wp14:editId="5E3780C7">
            <wp:simplePos x="0" y="0"/>
            <wp:positionH relativeFrom="column">
              <wp:posOffset>-191770</wp:posOffset>
            </wp:positionH>
            <wp:positionV relativeFrom="paragraph">
              <wp:posOffset>0</wp:posOffset>
            </wp:positionV>
            <wp:extent cx="1379855" cy="1345565"/>
            <wp:effectExtent l="0" t="0" r="0" b="6985"/>
            <wp:wrapTight wrapText="bothSides">
              <wp:wrapPolygon edited="0">
                <wp:start x="0" y="0"/>
                <wp:lineTo x="0" y="21406"/>
                <wp:lineTo x="21173" y="21406"/>
                <wp:lineTo x="21173" y="0"/>
                <wp:lineTo x="0"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8520.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1379855" cy="1345565"/>
                    </a:xfrm>
                    <a:prstGeom prst="rect">
                      <a:avLst/>
                    </a:prstGeom>
                  </pic:spPr>
                </pic:pic>
              </a:graphicData>
            </a:graphic>
            <wp14:sizeRelH relativeFrom="page">
              <wp14:pctWidth>0</wp14:pctWidth>
            </wp14:sizeRelH>
            <wp14:sizeRelV relativeFrom="page">
              <wp14:pctHeight>0</wp14:pctHeight>
            </wp14:sizeRelV>
          </wp:anchor>
        </w:drawing>
      </w:r>
      <w:r w:rsidR="006B1E46">
        <w:rPr>
          <w:rFonts w:ascii="Calibri" w:hAnsi="Calibri" w:cs="Arial"/>
          <w:b/>
          <w:color w:val="222222"/>
          <w:shd w:val="clear" w:color="auto" w:fill="FFFFFF"/>
          <w:lang w:val="en-GB"/>
        </w:rPr>
        <w:t>L</w:t>
      </w:r>
      <w:r w:rsidR="003E1283" w:rsidRPr="00E5528C">
        <w:rPr>
          <w:rFonts w:ascii="Calibri" w:hAnsi="Calibri" w:cs="Arial"/>
          <w:b/>
          <w:color w:val="222222"/>
          <w:shd w:val="clear" w:color="auto" w:fill="FFFFFF"/>
          <w:lang w:val="en-GB"/>
        </w:rPr>
        <w:t xml:space="preserve">uiz </w:t>
      </w:r>
      <w:proofErr w:type="spellStart"/>
      <w:r w:rsidR="003E1283" w:rsidRPr="00E5528C">
        <w:rPr>
          <w:rFonts w:ascii="Calibri" w:hAnsi="Calibri" w:cs="Arial"/>
          <w:b/>
          <w:color w:val="222222"/>
          <w:shd w:val="clear" w:color="auto" w:fill="FFFFFF"/>
          <w:lang w:val="en-GB"/>
        </w:rPr>
        <w:t>Dulci</w:t>
      </w:r>
      <w:proofErr w:type="spellEnd"/>
    </w:p>
    <w:p w:rsidR="00D773B7" w:rsidRPr="00FD25CD" w:rsidRDefault="00D773B7" w:rsidP="006B1E46">
      <w:pPr>
        <w:jc w:val="both"/>
        <w:rPr>
          <w:color w:val="222222"/>
          <w:shd w:val="clear" w:color="auto" w:fill="FFFFFF"/>
          <w:lang w:val="en-GB"/>
        </w:rPr>
      </w:pPr>
      <w:r w:rsidRPr="00FD25CD">
        <w:rPr>
          <w:color w:val="222222"/>
          <w:shd w:val="clear" w:color="auto" w:fill="FFFFFF"/>
          <w:lang w:val="en-GB"/>
        </w:rPr>
        <w:t>Director of the Lula Institute</w:t>
      </w:r>
    </w:p>
    <w:p w:rsidR="00FD25CD" w:rsidRDefault="00FD25CD" w:rsidP="006B1E46">
      <w:pPr>
        <w:jc w:val="both"/>
        <w:rPr>
          <w:rFonts w:ascii="Calibri" w:hAnsi="Calibri" w:cs="Arial"/>
          <w:color w:val="222222"/>
          <w:shd w:val="clear" w:color="auto" w:fill="FFFFFF"/>
          <w:lang w:val="en-GB"/>
        </w:rPr>
      </w:pPr>
    </w:p>
    <w:p w:rsidR="005C0B22" w:rsidRPr="005C0B22" w:rsidRDefault="00290547" w:rsidP="00290547">
      <w:pPr>
        <w:jc w:val="both"/>
        <w:rPr>
          <w:rFonts w:ascii="Calibri" w:hAnsi="Calibri" w:cs="Arial"/>
          <w:i/>
          <w:color w:val="222222"/>
          <w:shd w:val="clear" w:color="auto" w:fill="FFFFFF"/>
          <w:lang w:val="en-GB"/>
        </w:rPr>
      </w:pPr>
      <w:r>
        <w:rPr>
          <w:rFonts w:ascii="Calibri" w:hAnsi="Calibri" w:cs="Arial"/>
          <w:i/>
          <w:color w:val="222222"/>
          <w:shd w:val="clear" w:color="auto" w:fill="FFFFFF"/>
          <w:lang w:val="en-GB"/>
        </w:rPr>
        <w:t>“</w:t>
      </w:r>
      <w:r w:rsidR="005C0B22">
        <w:rPr>
          <w:rFonts w:ascii="Calibri" w:hAnsi="Calibri" w:cs="Arial"/>
          <w:i/>
          <w:color w:val="222222"/>
          <w:shd w:val="clear" w:color="auto" w:fill="FFFFFF"/>
          <w:lang w:val="en-GB"/>
        </w:rPr>
        <w:t>Today, Latin American governments do not have a common ideology or strategy of change.</w:t>
      </w:r>
      <w:r w:rsidR="00FD25CD">
        <w:rPr>
          <w:rFonts w:ascii="Calibri" w:hAnsi="Calibri" w:cs="Arial"/>
          <w:i/>
          <w:color w:val="222222"/>
          <w:shd w:val="clear" w:color="auto" w:fill="FFFFFF"/>
          <w:lang w:val="en-GB"/>
        </w:rPr>
        <w:t xml:space="preserve"> This is our biggest challenge”</w:t>
      </w:r>
    </w:p>
    <w:p w:rsidR="00290547" w:rsidRDefault="000C726E" w:rsidP="00290547">
      <w:pPr>
        <w:ind w:left="360"/>
        <w:jc w:val="both"/>
        <w:rPr>
          <w:rFonts w:ascii="Calibri" w:hAnsi="Calibri" w:cs="Arial"/>
          <w:b/>
          <w:color w:val="222222"/>
          <w:shd w:val="clear" w:color="auto" w:fill="FFFFFF"/>
          <w:lang w:val="en-GB"/>
        </w:rPr>
      </w:pPr>
      <w:r>
        <w:rPr>
          <w:rFonts w:ascii="Calibri" w:hAnsi="Calibri" w:cs="Arial"/>
          <w:noProof/>
          <w:color w:val="222222"/>
          <w:shd w:val="clear" w:color="auto" w:fill="FFFFFF"/>
          <w:lang w:val="fr-BE" w:eastAsia="fr-BE"/>
        </w:rPr>
        <w:lastRenderedPageBreak/>
        <w:drawing>
          <wp:anchor distT="0" distB="0" distL="114300" distR="114300" simplePos="0" relativeHeight="251658240" behindDoc="1" locked="0" layoutInCell="1" allowOverlap="1" wp14:anchorId="5026C584" wp14:editId="7A74344A">
            <wp:simplePos x="1578610" y="939800"/>
            <wp:positionH relativeFrom="margin">
              <wp:align>center</wp:align>
            </wp:positionH>
            <wp:positionV relativeFrom="margin">
              <wp:align>top</wp:align>
            </wp:positionV>
            <wp:extent cx="3612111" cy="2088000"/>
            <wp:effectExtent l="0" t="0" r="762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2111" cy="2088000"/>
                    </a:xfrm>
                    <a:prstGeom prst="rect">
                      <a:avLst/>
                    </a:prstGeom>
                  </pic:spPr>
                </pic:pic>
              </a:graphicData>
            </a:graphic>
            <wp14:sizeRelH relativeFrom="page">
              <wp14:pctWidth>0</wp14:pctWidth>
            </wp14:sizeRelH>
            <wp14:sizeRelV relativeFrom="page">
              <wp14:pctHeight>0</wp14:pctHeight>
            </wp14:sizeRelV>
          </wp:anchor>
        </w:drawing>
      </w:r>
    </w:p>
    <w:p w:rsidR="00290547" w:rsidRDefault="00290547" w:rsidP="00290547">
      <w:pPr>
        <w:ind w:left="360"/>
        <w:jc w:val="both"/>
        <w:rPr>
          <w:rFonts w:ascii="Calibri" w:hAnsi="Calibri" w:cs="Arial"/>
          <w:b/>
          <w:color w:val="222222"/>
          <w:shd w:val="clear" w:color="auto" w:fill="FFFFFF"/>
          <w:lang w:val="en-GB"/>
        </w:rPr>
      </w:pPr>
    </w:p>
    <w:p w:rsidR="00290547" w:rsidRDefault="00290547" w:rsidP="00290547">
      <w:pPr>
        <w:ind w:left="360"/>
        <w:jc w:val="both"/>
        <w:rPr>
          <w:rFonts w:ascii="Calibri" w:hAnsi="Calibri" w:cs="Arial"/>
          <w:b/>
          <w:color w:val="222222"/>
          <w:shd w:val="clear" w:color="auto" w:fill="FFFFFF"/>
          <w:lang w:val="en-GB"/>
        </w:rPr>
      </w:pPr>
    </w:p>
    <w:p w:rsidR="00290547" w:rsidRDefault="00290547" w:rsidP="00290547">
      <w:pPr>
        <w:ind w:left="360"/>
        <w:jc w:val="both"/>
        <w:rPr>
          <w:rFonts w:ascii="Calibri" w:hAnsi="Calibri" w:cs="Arial"/>
          <w:b/>
          <w:color w:val="222222"/>
          <w:shd w:val="clear" w:color="auto" w:fill="FFFFFF"/>
          <w:lang w:val="en-GB"/>
        </w:rPr>
      </w:pPr>
    </w:p>
    <w:p w:rsidR="00290547" w:rsidRDefault="00290547" w:rsidP="00290547">
      <w:pPr>
        <w:ind w:left="360"/>
        <w:jc w:val="both"/>
        <w:rPr>
          <w:rFonts w:ascii="Calibri" w:hAnsi="Calibri" w:cs="Arial"/>
          <w:b/>
          <w:color w:val="222222"/>
          <w:shd w:val="clear" w:color="auto" w:fill="FFFFFF"/>
          <w:lang w:val="en-GB"/>
        </w:rPr>
      </w:pPr>
    </w:p>
    <w:p w:rsidR="00290547" w:rsidRDefault="00290547" w:rsidP="00290547">
      <w:pPr>
        <w:ind w:left="360"/>
        <w:jc w:val="both"/>
        <w:rPr>
          <w:rFonts w:ascii="Calibri" w:hAnsi="Calibri" w:cs="Arial"/>
          <w:b/>
          <w:color w:val="222222"/>
          <w:shd w:val="clear" w:color="auto" w:fill="FFFFFF"/>
          <w:lang w:val="en-GB"/>
        </w:rPr>
      </w:pPr>
    </w:p>
    <w:p w:rsidR="00290547" w:rsidRDefault="00290547" w:rsidP="00290547">
      <w:pPr>
        <w:ind w:left="360"/>
        <w:jc w:val="both"/>
        <w:rPr>
          <w:rFonts w:ascii="Calibri" w:hAnsi="Calibri" w:cs="Arial"/>
          <w:b/>
          <w:color w:val="222222"/>
          <w:shd w:val="clear" w:color="auto" w:fill="FFFFFF"/>
          <w:lang w:val="en-GB"/>
        </w:rPr>
      </w:pPr>
    </w:p>
    <w:p w:rsidR="00290547" w:rsidRDefault="00290547" w:rsidP="00290547">
      <w:pPr>
        <w:ind w:left="360"/>
        <w:jc w:val="both"/>
        <w:rPr>
          <w:rFonts w:ascii="Calibri" w:hAnsi="Calibri" w:cs="Arial"/>
          <w:b/>
          <w:color w:val="222222"/>
          <w:shd w:val="clear" w:color="auto" w:fill="FFFFFF"/>
          <w:lang w:val="en-GB"/>
        </w:rPr>
      </w:pPr>
    </w:p>
    <w:p w:rsidR="00290547" w:rsidRDefault="00290547" w:rsidP="00290547">
      <w:pPr>
        <w:ind w:left="360"/>
        <w:jc w:val="both"/>
        <w:rPr>
          <w:rFonts w:ascii="Calibri" w:hAnsi="Calibri" w:cs="Arial"/>
          <w:b/>
          <w:color w:val="222222"/>
          <w:shd w:val="clear" w:color="auto" w:fill="FFFFFF"/>
          <w:lang w:val="en-GB"/>
        </w:rPr>
      </w:pPr>
    </w:p>
    <w:p w:rsidR="00290547" w:rsidRDefault="00290547" w:rsidP="00290547">
      <w:pPr>
        <w:ind w:left="360"/>
        <w:jc w:val="both"/>
        <w:rPr>
          <w:rFonts w:ascii="Calibri" w:hAnsi="Calibri" w:cs="Arial"/>
          <w:b/>
          <w:color w:val="222222"/>
          <w:shd w:val="clear" w:color="auto" w:fill="FFFFFF"/>
          <w:lang w:val="en-GB"/>
        </w:rPr>
      </w:pPr>
    </w:p>
    <w:p w:rsidR="00290547" w:rsidRDefault="00290547" w:rsidP="00290547">
      <w:pPr>
        <w:ind w:left="360"/>
        <w:jc w:val="both"/>
        <w:rPr>
          <w:rFonts w:ascii="Calibri" w:hAnsi="Calibri" w:cs="Arial"/>
          <w:b/>
          <w:color w:val="222222"/>
          <w:shd w:val="clear" w:color="auto" w:fill="FFFFFF"/>
          <w:lang w:val="en-GB"/>
        </w:rPr>
      </w:pPr>
    </w:p>
    <w:p w:rsidR="00051FE9" w:rsidRDefault="00051FE9" w:rsidP="006D019F">
      <w:pPr>
        <w:ind w:left="360"/>
        <w:jc w:val="both"/>
        <w:rPr>
          <w:rFonts w:ascii="Calibri" w:hAnsi="Calibri" w:cs="Arial"/>
          <w:b/>
          <w:color w:val="222222"/>
          <w:shd w:val="clear" w:color="auto" w:fill="FFFFFF"/>
          <w:lang w:val="en-GB"/>
        </w:rPr>
      </w:pPr>
    </w:p>
    <w:p w:rsidR="000C726E" w:rsidRDefault="00C85D1F" w:rsidP="006D019F">
      <w:pPr>
        <w:ind w:left="360"/>
        <w:jc w:val="both"/>
        <w:rPr>
          <w:rFonts w:ascii="Calibri" w:hAnsi="Calibri" w:cs="Arial"/>
          <w:color w:val="222222"/>
          <w:shd w:val="clear" w:color="auto" w:fill="FFFFFF"/>
          <w:lang w:val="en-GB"/>
        </w:rPr>
      </w:pPr>
      <w:r w:rsidRPr="00721CB8">
        <w:rPr>
          <w:rFonts w:ascii="Calibri" w:hAnsi="Calibri" w:cs="Arial"/>
          <w:b/>
          <w:color w:val="222222"/>
          <w:shd w:val="clear" w:color="auto" w:fill="FFFFFF"/>
          <w:lang w:val="en-GB"/>
        </w:rPr>
        <w:t xml:space="preserve">Boris </w:t>
      </w:r>
      <w:proofErr w:type="spellStart"/>
      <w:r w:rsidRPr="00721CB8">
        <w:rPr>
          <w:rFonts w:ascii="Calibri" w:hAnsi="Calibri" w:cs="Arial"/>
          <w:b/>
          <w:color w:val="222222"/>
          <w:shd w:val="clear" w:color="auto" w:fill="FFFFFF"/>
          <w:lang w:val="en-GB"/>
        </w:rPr>
        <w:t>Utria</w:t>
      </w:r>
      <w:proofErr w:type="spellEnd"/>
      <w:r w:rsidRPr="000038FF">
        <w:rPr>
          <w:rFonts w:ascii="Calibri" w:hAnsi="Calibri" w:cs="Arial"/>
          <w:color w:val="222222"/>
          <w:shd w:val="clear" w:color="auto" w:fill="FFFFFF"/>
          <w:lang w:val="en-GB"/>
        </w:rPr>
        <w:t xml:space="preserve"> </w:t>
      </w:r>
    </w:p>
    <w:p w:rsidR="000C726E" w:rsidRPr="00833189" w:rsidRDefault="00C85D1F" w:rsidP="000C726E">
      <w:pPr>
        <w:ind w:left="360"/>
        <w:jc w:val="both"/>
        <w:rPr>
          <w:rFonts w:ascii="Calibri" w:hAnsi="Calibri" w:cs="Arial"/>
          <w:i/>
          <w:color w:val="222222"/>
          <w:shd w:val="clear" w:color="auto" w:fill="FFFFFF"/>
          <w:lang w:val="en-GB"/>
        </w:rPr>
      </w:pPr>
      <w:r w:rsidRPr="00833189">
        <w:rPr>
          <w:rFonts w:ascii="Calibri" w:hAnsi="Calibri" w:cs="Arial"/>
          <w:i/>
          <w:color w:val="222222"/>
          <w:shd w:val="clear" w:color="auto" w:fill="FFFFFF"/>
          <w:lang w:val="en-GB"/>
        </w:rPr>
        <w:t xml:space="preserve">Country operations advisor of the World Bank in Brazil </w:t>
      </w:r>
    </w:p>
    <w:p w:rsidR="000C726E" w:rsidRDefault="00FD25CD" w:rsidP="000C726E">
      <w:pPr>
        <w:ind w:left="360"/>
        <w:jc w:val="both"/>
        <w:rPr>
          <w:rFonts w:ascii="Calibri" w:hAnsi="Calibri" w:cs="Arial"/>
          <w:color w:val="222222"/>
          <w:shd w:val="clear" w:color="auto" w:fill="FFFFFF"/>
          <w:lang w:val="en-GB"/>
        </w:rPr>
      </w:pPr>
      <w:r>
        <w:rPr>
          <w:rFonts w:ascii="Calibri" w:hAnsi="Calibri" w:cs="Arial"/>
          <w:color w:val="222222"/>
          <w:shd w:val="clear" w:color="auto" w:fill="FFFFFF"/>
          <w:lang w:val="en-GB"/>
        </w:rPr>
        <w:t xml:space="preserve">He </w:t>
      </w:r>
      <w:r w:rsidR="003B2160">
        <w:rPr>
          <w:rFonts w:ascii="Calibri" w:hAnsi="Calibri" w:cs="Arial"/>
          <w:color w:val="222222"/>
          <w:shd w:val="clear" w:color="auto" w:fill="FFFFFF"/>
          <w:lang w:val="en-GB"/>
        </w:rPr>
        <w:t xml:space="preserve">made a </w:t>
      </w:r>
      <w:hyperlink r:id="rId13" w:history="1">
        <w:r w:rsidRPr="007F0E7D">
          <w:rPr>
            <w:rStyle w:val="Hyperlink"/>
            <w:rFonts w:asciiTheme="minorHAnsi" w:hAnsiTheme="minorHAnsi"/>
            <w:lang w:val="en-GB"/>
          </w:rPr>
          <w:t>presentation</w:t>
        </w:r>
      </w:hyperlink>
      <w:r w:rsidR="003B2160">
        <w:rPr>
          <w:rFonts w:ascii="Calibri" w:hAnsi="Calibri" w:cs="Arial"/>
          <w:color w:val="222222"/>
          <w:shd w:val="clear" w:color="auto" w:fill="FFFFFF"/>
          <w:lang w:val="en-GB"/>
        </w:rPr>
        <w:t xml:space="preserve"> on</w:t>
      </w:r>
      <w:r w:rsidR="00C85D1F" w:rsidRPr="000038FF">
        <w:rPr>
          <w:rFonts w:ascii="Calibri" w:hAnsi="Calibri" w:cs="Arial"/>
          <w:color w:val="222222"/>
          <w:shd w:val="clear" w:color="auto" w:fill="FFFFFF"/>
          <w:lang w:val="en-GB"/>
        </w:rPr>
        <w:t xml:space="preserve"> the evolution of the World Bank and its approach to development throughout the years.</w:t>
      </w:r>
    </w:p>
    <w:p w:rsidR="000C726E" w:rsidRDefault="000C726E" w:rsidP="000C726E">
      <w:pPr>
        <w:jc w:val="both"/>
        <w:rPr>
          <w:rFonts w:ascii="Calibri" w:hAnsi="Calibri" w:cs="Arial"/>
          <w:color w:val="222222"/>
          <w:shd w:val="clear" w:color="auto" w:fill="FFFFFF"/>
          <w:lang w:val="en-GB"/>
        </w:rPr>
      </w:pPr>
    </w:p>
    <w:p w:rsidR="006D019F" w:rsidRDefault="00C85D1F" w:rsidP="006D019F">
      <w:pPr>
        <w:ind w:left="360"/>
        <w:jc w:val="both"/>
        <w:rPr>
          <w:rFonts w:ascii="Calibri" w:hAnsi="Calibri" w:cs="Arial"/>
          <w:color w:val="222222"/>
          <w:shd w:val="clear" w:color="auto" w:fill="FFFFFF"/>
          <w:lang w:val="en-GB"/>
        </w:rPr>
      </w:pPr>
      <w:r w:rsidRPr="00721CB8">
        <w:rPr>
          <w:rFonts w:ascii="Calibri" w:hAnsi="Calibri" w:cs="Arial"/>
          <w:b/>
          <w:color w:val="222222"/>
          <w:shd w:val="clear" w:color="auto" w:fill="FFFFFF"/>
          <w:lang w:val="en-GB"/>
        </w:rPr>
        <w:t xml:space="preserve">Carlos </w:t>
      </w:r>
      <w:proofErr w:type="spellStart"/>
      <w:r w:rsidRPr="00721CB8">
        <w:rPr>
          <w:rFonts w:ascii="Calibri" w:hAnsi="Calibri" w:cs="Arial"/>
          <w:b/>
          <w:color w:val="222222"/>
          <w:shd w:val="clear" w:color="auto" w:fill="FFFFFF"/>
          <w:lang w:val="en-GB"/>
        </w:rPr>
        <w:t>Mussi</w:t>
      </w:r>
      <w:proofErr w:type="spellEnd"/>
      <w:r w:rsidRPr="000038FF">
        <w:rPr>
          <w:rFonts w:ascii="Calibri" w:hAnsi="Calibri" w:cs="Arial"/>
          <w:color w:val="222222"/>
          <w:shd w:val="clear" w:color="auto" w:fill="FFFFFF"/>
          <w:lang w:val="en-GB"/>
        </w:rPr>
        <w:t xml:space="preserve"> </w:t>
      </w:r>
    </w:p>
    <w:p w:rsidR="006D019F" w:rsidRPr="00833189" w:rsidRDefault="00C85D1F" w:rsidP="006D019F">
      <w:pPr>
        <w:ind w:left="360"/>
        <w:jc w:val="both"/>
        <w:rPr>
          <w:rFonts w:ascii="Calibri" w:hAnsi="Calibri" w:cs="Arial"/>
          <w:i/>
          <w:color w:val="222222"/>
          <w:shd w:val="clear" w:color="auto" w:fill="FFFFFF"/>
          <w:lang w:val="en-GB"/>
        </w:rPr>
      </w:pPr>
      <w:r w:rsidRPr="00833189">
        <w:rPr>
          <w:rFonts w:ascii="Calibri" w:hAnsi="Calibri" w:cs="Arial"/>
          <w:i/>
          <w:color w:val="222222"/>
          <w:shd w:val="clear" w:color="auto" w:fill="FFFFFF"/>
          <w:lang w:val="en-GB"/>
        </w:rPr>
        <w:t>Director of CEPAL Brazil</w:t>
      </w:r>
    </w:p>
    <w:p w:rsidR="00FD25CD" w:rsidRDefault="00FD25CD" w:rsidP="006D019F">
      <w:pPr>
        <w:ind w:left="360"/>
        <w:jc w:val="both"/>
        <w:rPr>
          <w:rFonts w:ascii="Calibri" w:hAnsi="Calibri" w:cs="Arial"/>
          <w:color w:val="222222"/>
          <w:shd w:val="clear" w:color="auto" w:fill="FFFFFF"/>
          <w:lang w:val="en-GB"/>
        </w:rPr>
      </w:pPr>
      <w:r>
        <w:rPr>
          <w:rFonts w:ascii="Calibri" w:hAnsi="Calibri" w:cs="Arial"/>
          <w:color w:val="222222"/>
          <w:shd w:val="clear" w:color="auto" w:fill="FFFFFF"/>
          <w:lang w:val="en-GB"/>
        </w:rPr>
        <w:t xml:space="preserve">He </w:t>
      </w:r>
      <w:r w:rsidR="00C85D1F" w:rsidRPr="000038FF">
        <w:rPr>
          <w:rFonts w:ascii="Calibri" w:hAnsi="Calibri" w:cs="Arial"/>
          <w:color w:val="222222"/>
          <w:shd w:val="clear" w:color="auto" w:fill="FFFFFF"/>
          <w:lang w:val="en-GB"/>
        </w:rPr>
        <w:t xml:space="preserve">made a </w:t>
      </w:r>
      <w:hyperlink r:id="rId14" w:history="1">
        <w:r w:rsidR="00452D2A" w:rsidRPr="007F0E7D">
          <w:rPr>
            <w:rStyle w:val="Hyperlink"/>
            <w:rFonts w:asciiTheme="minorHAnsi" w:hAnsiTheme="minorHAnsi"/>
            <w:lang w:val="en-GB"/>
          </w:rPr>
          <w:t>regional analysis</w:t>
        </w:r>
      </w:hyperlink>
      <w:r w:rsidR="00452D2A" w:rsidRPr="007F0E7D">
        <w:rPr>
          <w:rFonts w:asciiTheme="minorHAnsi" w:hAnsiTheme="minorHAnsi"/>
          <w:lang w:val="en-GB"/>
        </w:rPr>
        <w:t xml:space="preserve"> </w:t>
      </w:r>
      <w:r>
        <w:rPr>
          <w:rFonts w:ascii="Calibri" w:hAnsi="Calibri" w:cs="Arial"/>
          <w:color w:val="222222"/>
          <w:shd w:val="clear" w:color="auto" w:fill="FFFFFF"/>
          <w:lang w:val="en-GB"/>
        </w:rPr>
        <w:t xml:space="preserve">of the present </w:t>
      </w:r>
      <w:r w:rsidR="001C64E0">
        <w:rPr>
          <w:rFonts w:ascii="Calibri" w:hAnsi="Calibri" w:cs="Arial"/>
          <w:color w:val="222222"/>
          <w:shd w:val="clear" w:color="auto" w:fill="FFFFFF"/>
          <w:lang w:val="en-GB"/>
        </w:rPr>
        <w:t xml:space="preserve">economic and social </w:t>
      </w:r>
      <w:r>
        <w:rPr>
          <w:rFonts w:ascii="Calibri" w:hAnsi="Calibri" w:cs="Arial"/>
          <w:color w:val="222222"/>
          <w:shd w:val="clear" w:color="auto" w:fill="FFFFFF"/>
          <w:lang w:val="en-GB"/>
        </w:rPr>
        <w:t>situation in Latin America and indicated future challenges.</w:t>
      </w:r>
    </w:p>
    <w:p w:rsidR="00C85D1F" w:rsidRPr="000038FF" w:rsidRDefault="00C85D1F" w:rsidP="007108FD">
      <w:pPr>
        <w:jc w:val="both"/>
        <w:rPr>
          <w:rFonts w:ascii="Calibri" w:hAnsi="Calibri" w:cs="Arial"/>
          <w:color w:val="222222"/>
          <w:shd w:val="clear" w:color="auto" w:fill="FFFFFF"/>
          <w:lang w:val="en-GB"/>
        </w:rPr>
      </w:pPr>
    </w:p>
    <w:p w:rsidR="00C25DB9" w:rsidRDefault="00513874" w:rsidP="006D019F">
      <w:pPr>
        <w:ind w:left="360"/>
        <w:jc w:val="both"/>
        <w:rPr>
          <w:rFonts w:ascii="Calibri" w:hAnsi="Calibri" w:cs="Arial"/>
          <w:color w:val="222222"/>
          <w:shd w:val="clear" w:color="auto" w:fill="FFFFFF"/>
          <w:lang w:val="en-GB"/>
        </w:rPr>
      </w:pPr>
      <w:r w:rsidRPr="00721CB8">
        <w:rPr>
          <w:rFonts w:ascii="Calibri" w:hAnsi="Calibri" w:cs="Arial"/>
          <w:b/>
          <w:color w:val="222222"/>
          <w:shd w:val="clear" w:color="auto" w:fill="FFFFFF"/>
          <w:lang w:val="en-GB"/>
        </w:rPr>
        <w:t>Pedro Santos</w:t>
      </w:r>
      <w:r w:rsidR="00C85D1F" w:rsidRPr="000038FF">
        <w:rPr>
          <w:rFonts w:ascii="Calibri" w:hAnsi="Calibri" w:cs="Arial"/>
          <w:color w:val="222222"/>
          <w:shd w:val="clear" w:color="auto" w:fill="FFFFFF"/>
          <w:lang w:val="en-GB"/>
        </w:rPr>
        <w:t xml:space="preserve"> </w:t>
      </w:r>
    </w:p>
    <w:p w:rsidR="00C25DB9" w:rsidRPr="00833189" w:rsidRDefault="00C85D1F" w:rsidP="006D019F">
      <w:pPr>
        <w:ind w:left="360"/>
        <w:jc w:val="both"/>
        <w:rPr>
          <w:rFonts w:ascii="Calibri" w:hAnsi="Calibri" w:cs="Arial"/>
          <w:i/>
          <w:color w:val="222222"/>
          <w:shd w:val="clear" w:color="auto" w:fill="FFFFFF"/>
          <w:lang w:val="en-GB"/>
        </w:rPr>
      </w:pPr>
      <w:r w:rsidRPr="00833189">
        <w:rPr>
          <w:rFonts w:ascii="Calibri" w:hAnsi="Calibri" w:cs="Arial"/>
          <w:i/>
          <w:color w:val="222222"/>
          <w:shd w:val="clear" w:color="auto" w:fill="FFFFFF"/>
          <w:lang w:val="en-GB"/>
        </w:rPr>
        <w:t>European Commission delegation in Brazil</w:t>
      </w:r>
    </w:p>
    <w:p w:rsidR="00C85D1F" w:rsidRPr="000038FF" w:rsidRDefault="00FD25CD" w:rsidP="006D019F">
      <w:pPr>
        <w:ind w:left="360"/>
        <w:jc w:val="both"/>
        <w:rPr>
          <w:rFonts w:ascii="Calibri" w:hAnsi="Calibri" w:cs="Arial"/>
          <w:color w:val="222222"/>
          <w:shd w:val="clear" w:color="auto" w:fill="FFFFFF"/>
          <w:lang w:val="en-GB"/>
        </w:rPr>
      </w:pPr>
      <w:r>
        <w:rPr>
          <w:rFonts w:ascii="Calibri" w:hAnsi="Calibri" w:cs="Arial"/>
          <w:color w:val="222222"/>
          <w:shd w:val="clear" w:color="auto" w:fill="FFFFFF"/>
          <w:lang w:val="en-GB"/>
        </w:rPr>
        <w:t xml:space="preserve">He </w:t>
      </w:r>
      <w:r w:rsidR="00C85D1F" w:rsidRPr="000038FF">
        <w:rPr>
          <w:rFonts w:ascii="Calibri" w:hAnsi="Calibri" w:cs="Arial"/>
          <w:color w:val="222222"/>
          <w:shd w:val="clear" w:color="auto" w:fill="FFFFFF"/>
          <w:lang w:val="en-GB"/>
        </w:rPr>
        <w:t>gave</w:t>
      </w:r>
      <w:r w:rsidR="003B2160">
        <w:rPr>
          <w:rFonts w:ascii="Calibri" w:hAnsi="Calibri" w:cs="Arial"/>
          <w:color w:val="222222"/>
          <w:shd w:val="clear" w:color="auto" w:fill="FFFFFF"/>
          <w:lang w:val="en-GB"/>
        </w:rPr>
        <w:t xml:space="preserve"> a brief outlook on</w:t>
      </w:r>
      <w:r w:rsidR="00C85D1F" w:rsidRPr="000038FF">
        <w:rPr>
          <w:rFonts w:ascii="Calibri" w:hAnsi="Calibri" w:cs="Arial"/>
          <w:color w:val="222222"/>
          <w:shd w:val="clear" w:color="auto" w:fill="FFFFFF"/>
          <w:lang w:val="en-GB"/>
        </w:rPr>
        <w:t xml:space="preserve"> the European Commission</w:t>
      </w:r>
      <w:r w:rsidR="00962419" w:rsidRPr="000038FF">
        <w:rPr>
          <w:rFonts w:ascii="Calibri" w:hAnsi="Calibri" w:cs="Arial"/>
          <w:color w:val="222222"/>
          <w:shd w:val="clear" w:color="auto" w:fill="FFFFFF"/>
          <w:lang w:val="en-GB"/>
        </w:rPr>
        <w:t>’s</w:t>
      </w:r>
      <w:r w:rsidR="00C85D1F" w:rsidRPr="000038FF">
        <w:rPr>
          <w:rFonts w:ascii="Calibri" w:hAnsi="Calibri" w:cs="Arial"/>
          <w:color w:val="222222"/>
          <w:shd w:val="clear" w:color="auto" w:fill="FFFFFF"/>
          <w:lang w:val="en-GB"/>
        </w:rPr>
        <w:t xml:space="preserve"> perspective and agenda with respect to development cooperation.</w:t>
      </w:r>
    </w:p>
    <w:p w:rsidR="00C85D1F" w:rsidRPr="000038FF" w:rsidRDefault="00C85D1F" w:rsidP="007108FD">
      <w:pPr>
        <w:jc w:val="both"/>
        <w:rPr>
          <w:rFonts w:ascii="Calibri" w:hAnsi="Calibri" w:cs="Arial"/>
          <w:color w:val="222222"/>
          <w:shd w:val="clear" w:color="auto" w:fill="FFFFFF"/>
          <w:lang w:val="en-GB"/>
        </w:rPr>
      </w:pPr>
    </w:p>
    <w:p w:rsidR="00CD1DF4" w:rsidRDefault="00CD1DF4" w:rsidP="007108FD">
      <w:pPr>
        <w:jc w:val="both"/>
        <w:rPr>
          <w:rFonts w:ascii="Calibri" w:hAnsi="Calibri" w:cs="Arial"/>
          <w:color w:val="222222"/>
          <w:shd w:val="clear" w:color="auto" w:fill="FFFFFF"/>
          <w:lang w:val="en-GB"/>
        </w:rPr>
      </w:pPr>
    </w:p>
    <w:p w:rsidR="00CD1DF4" w:rsidRDefault="00CD1DF4" w:rsidP="007108FD">
      <w:pPr>
        <w:jc w:val="both"/>
        <w:rPr>
          <w:rFonts w:ascii="Calibri" w:hAnsi="Calibri" w:cs="Arial"/>
          <w:b/>
          <w:color w:val="222222"/>
          <w:shd w:val="clear" w:color="auto" w:fill="FFFFFF"/>
          <w:lang w:val="en-GB"/>
        </w:rPr>
      </w:pPr>
      <w:r>
        <w:rPr>
          <w:rFonts w:ascii="Calibri" w:hAnsi="Calibri" w:cs="Arial"/>
          <w:noProof/>
          <w:color w:val="222222"/>
          <w:shd w:val="clear" w:color="auto" w:fill="FFFFFF"/>
          <w:lang w:val="fr-BE" w:eastAsia="fr-BE"/>
        </w:rPr>
        <w:drawing>
          <wp:anchor distT="0" distB="0" distL="114300" distR="114300" simplePos="0" relativeHeight="251662336" behindDoc="1" locked="0" layoutInCell="1" allowOverlap="1">
            <wp:simplePos x="0" y="0"/>
            <wp:positionH relativeFrom="column">
              <wp:posOffset>-1905</wp:posOffset>
            </wp:positionH>
            <wp:positionV relativeFrom="paragraph">
              <wp:posOffset>-1270</wp:posOffset>
            </wp:positionV>
            <wp:extent cx="1303200" cy="1345565"/>
            <wp:effectExtent l="0" t="0" r="0" b="6985"/>
            <wp:wrapTight wrapText="bothSides">
              <wp:wrapPolygon edited="0">
                <wp:start x="0" y="0"/>
                <wp:lineTo x="0" y="21406"/>
                <wp:lineTo x="21158" y="21406"/>
                <wp:lineTo x="21158" y="0"/>
                <wp:lineTo x="0" y="0"/>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8547.JP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1303200" cy="1345565"/>
                    </a:xfrm>
                    <a:prstGeom prst="rect">
                      <a:avLst/>
                    </a:prstGeom>
                  </pic:spPr>
                </pic:pic>
              </a:graphicData>
            </a:graphic>
            <wp14:sizeRelH relativeFrom="page">
              <wp14:pctWidth>0</wp14:pctWidth>
            </wp14:sizeRelH>
            <wp14:sizeRelV relativeFrom="page">
              <wp14:pctHeight>0</wp14:pctHeight>
            </wp14:sizeRelV>
          </wp:anchor>
        </w:drawing>
      </w:r>
      <w:r w:rsidR="00B5446E" w:rsidRPr="00CD1DF4">
        <w:rPr>
          <w:rFonts w:ascii="Calibri" w:hAnsi="Calibri" w:cs="Arial"/>
          <w:b/>
          <w:color w:val="222222"/>
          <w:shd w:val="clear" w:color="auto" w:fill="FFFFFF"/>
          <w:lang w:val="en-GB"/>
        </w:rPr>
        <w:t>Victor B</w:t>
      </w:r>
      <w:r w:rsidR="007F0E7D">
        <w:rPr>
          <w:rFonts w:ascii="Calibri" w:hAnsi="Calibri" w:cs="Arial"/>
          <w:b/>
          <w:color w:val="222222"/>
          <w:shd w:val="clear" w:color="auto" w:fill="FFFFFF"/>
          <w:lang w:val="en-GB"/>
        </w:rPr>
        <w:t>á</w:t>
      </w:r>
      <w:r w:rsidR="00B5446E" w:rsidRPr="00CD1DF4">
        <w:rPr>
          <w:rFonts w:ascii="Calibri" w:hAnsi="Calibri" w:cs="Arial"/>
          <w:b/>
          <w:color w:val="222222"/>
          <w:shd w:val="clear" w:color="auto" w:fill="FFFFFF"/>
          <w:lang w:val="en-GB"/>
        </w:rPr>
        <w:t>ez</w:t>
      </w:r>
    </w:p>
    <w:p w:rsidR="00CD1DF4" w:rsidRPr="00063361" w:rsidRDefault="00B5446E" w:rsidP="007108FD">
      <w:pPr>
        <w:jc w:val="both"/>
        <w:rPr>
          <w:color w:val="222222"/>
          <w:shd w:val="clear" w:color="auto" w:fill="FFFFFF"/>
          <w:lang w:val="en-GB"/>
        </w:rPr>
      </w:pPr>
      <w:r w:rsidRPr="00063361">
        <w:rPr>
          <w:color w:val="222222"/>
          <w:shd w:val="clear" w:color="auto" w:fill="FFFFFF"/>
          <w:lang w:val="en-GB"/>
        </w:rPr>
        <w:t xml:space="preserve">Secretary General of </w:t>
      </w:r>
      <w:hyperlink r:id="rId16" w:history="1">
        <w:r w:rsidRPr="00063361">
          <w:rPr>
            <w:rStyle w:val="Hyperlink"/>
            <w:shd w:val="clear" w:color="auto" w:fill="FFFFFF"/>
            <w:lang w:val="en-GB"/>
          </w:rPr>
          <w:t>TUCA</w:t>
        </w:r>
      </w:hyperlink>
    </w:p>
    <w:p w:rsidR="00833189" w:rsidRDefault="00833189" w:rsidP="007108FD">
      <w:pPr>
        <w:jc w:val="both"/>
        <w:rPr>
          <w:rFonts w:ascii="Calibri" w:hAnsi="Calibri" w:cs="Arial"/>
          <w:color w:val="222222"/>
          <w:shd w:val="clear" w:color="auto" w:fill="FFFFFF"/>
          <w:lang w:val="en-GB"/>
        </w:rPr>
      </w:pPr>
    </w:p>
    <w:p w:rsidR="00CD1DF4" w:rsidRDefault="00CD1DF4" w:rsidP="007108FD">
      <w:pPr>
        <w:jc w:val="both"/>
        <w:rPr>
          <w:rFonts w:ascii="Calibri" w:hAnsi="Calibri" w:cs="Arial"/>
          <w:color w:val="222222"/>
          <w:shd w:val="clear" w:color="auto" w:fill="FFFFFF"/>
          <w:lang w:val="en-GB"/>
        </w:rPr>
      </w:pPr>
      <w:r>
        <w:rPr>
          <w:rFonts w:ascii="Calibri" w:hAnsi="Calibri" w:cs="Arial"/>
          <w:color w:val="222222"/>
          <w:shd w:val="clear" w:color="auto" w:fill="FFFFFF"/>
          <w:lang w:val="en-GB"/>
        </w:rPr>
        <w:t>He</w:t>
      </w:r>
      <w:r w:rsidR="00B5446E" w:rsidRPr="000038FF">
        <w:rPr>
          <w:rFonts w:ascii="Calibri" w:hAnsi="Calibri" w:cs="Arial"/>
          <w:color w:val="222222"/>
          <w:shd w:val="clear" w:color="auto" w:fill="FFFFFF"/>
          <w:lang w:val="en-GB"/>
        </w:rPr>
        <w:t xml:space="preserve"> </w:t>
      </w:r>
      <w:r w:rsidR="00962419" w:rsidRPr="000038FF">
        <w:rPr>
          <w:rFonts w:ascii="Calibri" w:hAnsi="Calibri" w:cs="Arial"/>
          <w:color w:val="222222"/>
          <w:shd w:val="clear" w:color="auto" w:fill="FFFFFF"/>
          <w:lang w:val="en-GB"/>
        </w:rPr>
        <w:t xml:space="preserve">exposed the </w:t>
      </w:r>
      <w:r w:rsidR="00962419" w:rsidRPr="00D86477">
        <w:rPr>
          <w:rFonts w:ascii="Calibri" w:hAnsi="Calibri" w:cs="Arial"/>
          <w:shd w:val="clear" w:color="auto" w:fill="FFFFFF"/>
          <w:lang w:val="en-GB"/>
        </w:rPr>
        <w:t>creation and objectives of the</w:t>
      </w:r>
      <w:r w:rsidR="00B5446E" w:rsidRPr="00D86477">
        <w:rPr>
          <w:rFonts w:ascii="Calibri" w:hAnsi="Calibri" w:cs="Arial"/>
          <w:shd w:val="clear" w:color="auto" w:fill="FFFFFF"/>
          <w:lang w:val="en-GB"/>
        </w:rPr>
        <w:t xml:space="preserve"> </w:t>
      </w:r>
      <w:r w:rsidR="00962419" w:rsidRPr="000038FF">
        <w:rPr>
          <w:rFonts w:ascii="Calibri" w:hAnsi="Calibri" w:cs="Arial"/>
          <w:color w:val="222222"/>
          <w:shd w:val="clear" w:color="auto" w:fill="FFFFFF"/>
          <w:lang w:val="en-GB"/>
        </w:rPr>
        <w:t xml:space="preserve"> </w:t>
      </w:r>
    </w:p>
    <w:p w:rsidR="00CD1DF4" w:rsidRPr="00D86477" w:rsidRDefault="007F0E7D" w:rsidP="007108FD">
      <w:pPr>
        <w:jc w:val="both"/>
        <w:rPr>
          <w:rFonts w:asciiTheme="minorHAnsi" w:hAnsiTheme="minorHAnsi" w:cs="Arial"/>
          <w:color w:val="222222"/>
          <w:shd w:val="clear" w:color="auto" w:fill="FFFFFF"/>
          <w:lang w:val="en-GB"/>
        </w:rPr>
      </w:pPr>
      <w:hyperlink r:id="rId17" w:history="1">
        <w:r w:rsidR="00D86477" w:rsidRPr="007F0E7D">
          <w:rPr>
            <w:rStyle w:val="Hyperlink"/>
            <w:rFonts w:asciiTheme="minorHAnsi" w:hAnsiTheme="minorHAnsi"/>
            <w:lang w:val="en-GB"/>
          </w:rPr>
          <w:t>PLADA - Development Platform for the Americas</w:t>
        </w:r>
      </w:hyperlink>
    </w:p>
    <w:p w:rsidR="00CD1DF4" w:rsidRDefault="00CD1DF4" w:rsidP="007108FD">
      <w:pPr>
        <w:jc w:val="both"/>
        <w:rPr>
          <w:rFonts w:ascii="Calibri" w:hAnsi="Calibri" w:cs="Arial"/>
          <w:color w:val="222222"/>
          <w:shd w:val="clear" w:color="auto" w:fill="FFFFFF"/>
          <w:lang w:val="en-GB"/>
        </w:rPr>
      </w:pPr>
    </w:p>
    <w:p w:rsidR="00CD1DF4" w:rsidRDefault="00CD1DF4" w:rsidP="007108FD">
      <w:pPr>
        <w:jc w:val="both"/>
        <w:rPr>
          <w:rFonts w:ascii="Calibri" w:hAnsi="Calibri" w:cs="Arial"/>
          <w:color w:val="222222"/>
          <w:shd w:val="clear" w:color="auto" w:fill="FFFFFF"/>
          <w:lang w:val="en-GB"/>
        </w:rPr>
      </w:pPr>
    </w:p>
    <w:p w:rsidR="00CD1DF4" w:rsidRDefault="00CD1DF4" w:rsidP="007108FD">
      <w:pPr>
        <w:jc w:val="both"/>
        <w:rPr>
          <w:rFonts w:ascii="Calibri" w:hAnsi="Calibri" w:cs="Arial"/>
          <w:color w:val="222222"/>
          <w:shd w:val="clear" w:color="auto" w:fill="FFFFFF"/>
          <w:lang w:val="en-GB"/>
        </w:rPr>
      </w:pPr>
    </w:p>
    <w:p w:rsidR="00CD1DF4" w:rsidRDefault="00CD1DF4" w:rsidP="007108FD">
      <w:pPr>
        <w:jc w:val="both"/>
        <w:rPr>
          <w:rFonts w:ascii="Calibri" w:hAnsi="Calibri" w:cs="Arial"/>
          <w:color w:val="222222"/>
          <w:shd w:val="clear" w:color="auto" w:fill="FFFFFF"/>
          <w:lang w:val="en-GB"/>
        </w:rPr>
      </w:pPr>
    </w:p>
    <w:p w:rsidR="00CD1DF4" w:rsidRPr="00CD1DF4" w:rsidRDefault="00CD1DF4" w:rsidP="007108FD">
      <w:pPr>
        <w:jc w:val="both"/>
        <w:rPr>
          <w:rFonts w:ascii="Calibri" w:hAnsi="Calibri" w:cs="Arial"/>
          <w:b/>
          <w:color w:val="222222"/>
          <w:shd w:val="clear" w:color="auto" w:fill="FFFFFF"/>
          <w:lang w:val="en-GB"/>
        </w:rPr>
      </w:pPr>
      <w:r>
        <w:rPr>
          <w:rFonts w:ascii="Calibri" w:hAnsi="Calibri" w:cs="Arial"/>
          <w:noProof/>
          <w:color w:val="222222"/>
          <w:shd w:val="clear" w:color="auto" w:fill="FFFFFF"/>
          <w:lang w:val="fr-BE" w:eastAsia="fr-BE"/>
        </w:rPr>
        <w:drawing>
          <wp:anchor distT="0" distB="0" distL="114300" distR="114300" simplePos="0" relativeHeight="251663360" behindDoc="1" locked="0" layoutInCell="1" allowOverlap="1">
            <wp:simplePos x="0" y="0"/>
            <wp:positionH relativeFrom="column">
              <wp:posOffset>-1905</wp:posOffset>
            </wp:positionH>
            <wp:positionV relativeFrom="paragraph">
              <wp:posOffset>-2540</wp:posOffset>
            </wp:positionV>
            <wp:extent cx="1303200" cy="1345565"/>
            <wp:effectExtent l="0" t="0" r="0" b="6985"/>
            <wp:wrapTight wrapText="bothSides">
              <wp:wrapPolygon edited="0">
                <wp:start x="0" y="0"/>
                <wp:lineTo x="0" y="21406"/>
                <wp:lineTo x="21158" y="21406"/>
                <wp:lineTo x="21158" y="0"/>
                <wp:lineTo x="0"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8484.JP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1303200" cy="1345565"/>
                    </a:xfrm>
                    <a:prstGeom prst="rect">
                      <a:avLst/>
                    </a:prstGeom>
                  </pic:spPr>
                </pic:pic>
              </a:graphicData>
            </a:graphic>
            <wp14:sizeRelH relativeFrom="page">
              <wp14:pctWidth>0</wp14:pctWidth>
            </wp14:sizeRelH>
            <wp14:sizeRelV relativeFrom="page">
              <wp14:pctHeight>0</wp14:pctHeight>
            </wp14:sizeRelV>
          </wp:anchor>
        </w:drawing>
      </w:r>
      <w:r w:rsidR="00962419" w:rsidRPr="00CD1DF4">
        <w:rPr>
          <w:rFonts w:ascii="Calibri" w:hAnsi="Calibri" w:cs="Arial"/>
          <w:b/>
          <w:color w:val="222222"/>
          <w:shd w:val="clear" w:color="auto" w:fill="FFFFFF"/>
          <w:lang w:val="en-GB"/>
        </w:rPr>
        <w:t>Kwasi Adu</w:t>
      </w:r>
      <w:r w:rsidR="00B5446E" w:rsidRPr="00CD1DF4">
        <w:rPr>
          <w:rFonts w:ascii="Calibri" w:hAnsi="Calibri" w:cs="Arial"/>
          <w:b/>
          <w:color w:val="222222"/>
          <w:shd w:val="clear" w:color="auto" w:fill="FFFFFF"/>
          <w:lang w:val="en-GB"/>
        </w:rPr>
        <w:t>-A</w:t>
      </w:r>
      <w:r w:rsidR="00962419" w:rsidRPr="00CD1DF4">
        <w:rPr>
          <w:rFonts w:ascii="Calibri" w:hAnsi="Calibri" w:cs="Arial"/>
          <w:b/>
          <w:color w:val="222222"/>
          <w:shd w:val="clear" w:color="auto" w:fill="FFFFFF"/>
          <w:lang w:val="en-GB"/>
        </w:rPr>
        <w:t>mankwah</w:t>
      </w:r>
    </w:p>
    <w:p w:rsidR="00CD1DF4" w:rsidRPr="00063361" w:rsidRDefault="00B5446E" w:rsidP="007108FD">
      <w:pPr>
        <w:jc w:val="both"/>
        <w:rPr>
          <w:color w:val="222222"/>
          <w:shd w:val="clear" w:color="auto" w:fill="FFFFFF"/>
          <w:lang w:val="en-GB"/>
        </w:rPr>
      </w:pPr>
      <w:r w:rsidRPr="00063361">
        <w:rPr>
          <w:color w:val="222222"/>
          <w:shd w:val="clear" w:color="auto" w:fill="FFFFFF"/>
          <w:lang w:val="en-GB"/>
        </w:rPr>
        <w:t xml:space="preserve">Secretary General of </w:t>
      </w:r>
      <w:hyperlink r:id="rId19" w:history="1">
        <w:r w:rsidRPr="00063361">
          <w:rPr>
            <w:rStyle w:val="Hyperlink"/>
            <w:shd w:val="clear" w:color="auto" w:fill="FFFFFF"/>
            <w:lang w:val="en-GB"/>
          </w:rPr>
          <w:t>ITUC Africa</w:t>
        </w:r>
      </w:hyperlink>
    </w:p>
    <w:p w:rsidR="00833189" w:rsidRDefault="00833189" w:rsidP="007108FD">
      <w:pPr>
        <w:jc w:val="both"/>
        <w:rPr>
          <w:rFonts w:ascii="Calibri" w:hAnsi="Calibri" w:cs="Arial"/>
          <w:color w:val="222222"/>
          <w:shd w:val="clear" w:color="auto" w:fill="FFFFFF"/>
          <w:lang w:val="en-GB"/>
        </w:rPr>
      </w:pPr>
    </w:p>
    <w:p w:rsidR="00B5446E" w:rsidRPr="000038FF" w:rsidRDefault="00B961AA" w:rsidP="007108FD">
      <w:pPr>
        <w:jc w:val="both"/>
        <w:rPr>
          <w:rFonts w:ascii="Calibri" w:hAnsi="Calibri" w:cs="Arial"/>
          <w:color w:val="222222"/>
          <w:shd w:val="clear" w:color="auto" w:fill="FFFFFF"/>
          <w:lang w:val="en-GB"/>
        </w:rPr>
      </w:pPr>
      <w:r>
        <w:rPr>
          <w:rFonts w:ascii="Calibri" w:hAnsi="Calibri" w:cs="Arial"/>
          <w:color w:val="222222"/>
          <w:shd w:val="clear" w:color="auto" w:fill="FFFFFF"/>
          <w:lang w:val="en-GB"/>
        </w:rPr>
        <w:t xml:space="preserve">He mentioned </w:t>
      </w:r>
      <w:r w:rsidR="00962419" w:rsidRPr="000038FF">
        <w:rPr>
          <w:rFonts w:ascii="Calibri" w:hAnsi="Calibri" w:cs="Arial"/>
          <w:color w:val="222222"/>
          <w:shd w:val="clear" w:color="auto" w:fill="FFFFFF"/>
          <w:lang w:val="en-GB"/>
        </w:rPr>
        <w:t xml:space="preserve">the consequences of the IMF and World Bank policies </w:t>
      </w:r>
      <w:r w:rsidR="00063361">
        <w:rPr>
          <w:rFonts w:ascii="Calibri" w:hAnsi="Calibri" w:cs="Arial"/>
          <w:color w:val="222222"/>
          <w:shd w:val="clear" w:color="auto" w:fill="FFFFFF"/>
          <w:lang w:val="en-GB"/>
        </w:rPr>
        <w:t xml:space="preserve">in Africa </w:t>
      </w:r>
      <w:r w:rsidR="00962419" w:rsidRPr="000038FF">
        <w:rPr>
          <w:rFonts w:ascii="Calibri" w:hAnsi="Calibri" w:cs="Arial"/>
          <w:color w:val="222222"/>
          <w:shd w:val="clear" w:color="auto" w:fill="FFFFFF"/>
          <w:lang w:val="en-GB"/>
        </w:rPr>
        <w:t>and the role of trade unions in development</w:t>
      </w:r>
      <w:r w:rsidR="006A4CF5" w:rsidRPr="000038FF">
        <w:rPr>
          <w:rFonts w:ascii="Calibri" w:hAnsi="Calibri" w:cs="Arial"/>
          <w:color w:val="222222"/>
          <w:shd w:val="clear" w:color="auto" w:fill="FFFFFF"/>
          <w:lang w:val="en-GB"/>
        </w:rPr>
        <w:t>.</w:t>
      </w:r>
      <w:r w:rsidR="00962419" w:rsidRPr="000038FF">
        <w:rPr>
          <w:rFonts w:ascii="Calibri" w:hAnsi="Calibri" w:cs="Arial"/>
          <w:color w:val="222222"/>
          <w:shd w:val="clear" w:color="auto" w:fill="FFFFFF"/>
          <w:lang w:val="en-GB"/>
        </w:rPr>
        <w:t xml:space="preserve"> </w:t>
      </w:r>
    </w:p>
    <w:p w:rsidR="00DE5918" w:rsidRDefault="00DE5918" w:rsidP="007108FD">
      <w:pPr>
        <w:jc w:val="both"/>
        <w:rPr>
          <w:rFonts w:ascii="Calibri" w:hAnsi="Calibri" w:cs="Arial"/>
          <w:color w:val="222222"/>
          <w:shd w:val="clear" w:color="auto" w:fill="FFFFFF"/>
          <w:lang w:val="en-GB"/>
        </w:rPr>
      </w:pPr>
    </w:p>
    <w:p w:rsidR="00B961AA" w:rsidRDefault="00B961AA" w:rsidP="007108FD">
      <w:pPr>
        <w:jc w:val="both"/>
        <w:rPr>
          <w:rFonts w:ascii="Calibri" w:hAnsi="Calibri" w:cs="Arial"/>
          <w:color w:val="222222"/>
          <w:shd w:val="clear" w:color="auto" w:fill="FFFFFF"/>
          <w:lang w:val="en-GB"/>
        </w:rPr>
      </w:pPr>
    </w:p>
    <w:p w:rsidR="00B961AA" w:rsidRDefault="00B961AA" w:rsidP="007108FD">
      <w:pPr>
        <w:jc w:val="both"/>
        <w:rPr>
          <w:rFonts w:ascii="Calibri" w:hAnsi="Calibri" w:cs="Arial"/>
          <w:color w:val="222222"/>
          <w:shd w:val="clear" w:color="auto" w:fill="FFFFFF"/>
          <w:lang w:val="en-GB"/>
        </w:rPr>
      </w:pPr>
    </w:p>
    <w:p w:rsidR="00B961AA" w:rsidRDefault="00B961AA" w:rsidP="007108FD">
      <w:pPr>
        <w:jc w:val="both"/>
        <w:rPr>
          <w:rFonts w:ascii="Calibri" w:hAnsi="Calibri" w:cs="Arial"/>
          <w:color w:val="222222"/>
          <w:shd w:val="clear" w:color="auto" w:fill="FFFFFF"/>
          <w:lang w:val="en-GB"/>
        </w:rPr>
      </w:pPr>
    </w:p>
    <w:p w:rsidR="00063361" w:rsidRDefault="00063361" w:rsidP="007108FD">
      <w:pPr>
        <w:jc w:val="both"/>
        <w:rPr>
          <w:rFonts w:ascii="Calibri" w:hAnsi="Calibri" w:cs="Arial"/>
          <w:color w:val="222222"/>
          <w:shd w:val="clear" w:color="auto" w:fill="FFFFFF"/>
          <w:lang w:val="en-GB"/>
        </w:rPr>
      </w:pPr>
    </w:p>
    <w:p w:rsidR="00B961AA" w:rsidRDefault="00B961AA" w:rsidP="007108FD">
      <w:pPr>
        <w:jc w:val="both"/>
        <w:rPr>
          <w:rFonts w:ascii="Calibri" w:hAnsi="Calibri" w:cs="Arial"/>
          <w:color w:val="222222"/>
          <w:shd w:val="clear" w:color="auto" w:fill="FFFFFF"/>
          <w:lang w:val="en-GB"/>
        </w:rPr>
      </w:pPr>
      <w:r>
        <w:rPr>
          <w:rFonts w:ascii="Calibri" w:hAnsi="Calibri" w:cs="Arial"/>
          <w:color w:val="222222"/>
          <w:shd w:val="clear" w:color="auto" w:fill="FFFFFF"/>
          <w:lang w:val="en-GB"/>
        </w:rPr>
        <w:lastRenderedPageBreak/>
        <w:t xml:space="preserve">Working groups then </w:t>
      </w:r>
      <w:r w:rsidR="00DE5918">
        <w:rPr>
          <w:rFonts w:ascii="Calibri" w:hAnsi="Calibri" w:cs="Arial"/>
          <w:color w:val="222222"/>
          <w:shd w:val="clear" w:color="auto" w:fill="FFFFFF"/>
          <w:lang w:val="en-GB"/>
        </w:rPr>
        <w:t xml:space="preserve">discussed the </w:t>
      </w:r>
      <w:r>
        <w:rPr>
          <w:rFonts w:ascii="Calibri" w:hAnsi="Calibri" w:cs="Arial"/>
          <w:color w:val="222222"/>
          <w:shd w:val="clear" w:color="auto" w:fill="FFFFFF"/>
          <w:lang w:val="en-GB"/>
        </w:rPr>
        <w:t xml:space="preserve">trade union </w:t>
      </w:r>
      <w:r w:rsidR="00DE5918">
        <w:rPr>
          <w:rFonts w:ascii="Calibri" w:hAnsi="Calibri" w:cs="Arial"/>
          <w:color w:val="222222"/>
          <w:shd w:val="clear" w:color="auto" w:fill="FFFFFF"/>
          <w:lang w:val="en-GB"/>
        </w:rPr>
        <w:t>development model</w:t>
      </w:r>
      <w:r w:rsidR="00833189">
        <w:rPr>
          <w:rFonts w:ascii="Calibri" w:hAnsi="Calibri" w:cs="Arial"/>
          <w:color w:val="222222"/>
          <w:shd w:val="clear" w:color="auto" w:fill="FFFFFF"/>
          <w:lang w:val="en-GB"/>
        </w:rPr>
        <w:t>.</w:t>
      </w:r>
    </w:p>
    <w:p w:rsidR="00063361" w:rsidRDefault="00063361" w:rsidP="007108FD">
      <w:pPr>
        <w:jc w:val="both"/>
        <w:rPr>
          <w:rFonts w:ascii="Calibri" w:hAnsi="Calibri" w:cs="Arial"/>
          <w:color w:val="222222"/>
          <w:shd w:val="clear" w:color="auto" w:fill="FFFFFF"/>
          <w:lang w:val="en-GB"/>
        </w:rPr>
      </w:pPr>
    </w:p>
    <w:p w:rsidR="00C85D1F" w:rsidRDefault="00DE5918" w:rsidP="007108FD">
      <w:pPr>
        <w:jc w:val="both"/>
        <w:rPr>
          <w:rFonts w:ascii="Calibri" w:hAnsi="Calibri" w:cs="Arial"/>
          <w:color w:val="222222"/>
          <w:shd w:val="clear" w:color="auto" w:fill="FFFFFF"/>
          <w:lang w:val="en-GB"/>
        </w:rPr>
      </w:pPr>
      <w:r>
        <w:rPr>
          <w:rFonts w:ascii="Calibri" w:hAnsi="Calibri" w:cs="Arial"/>
          <w:color w:val="222222"/>
          <w:shd w:val="clear" w:color="auto" w:fill="FFFFFF"/>
          <w:lang w:val="en-GB"/>
        </w:rPr>
        <w:t>T</w:t>
      </w:r>
      <w:r w:rsidR="00C85D1F" w:rsidRPr="000038FF">
        <w:rPr>
          <w:rFonts w:ascii="Calibri" w:hAnsi="Calibri" w:cs="Arial"/>
          <w:color w:val="222222"/>
          <w:shd w:val="clear" w:color="auto" w:fill="FFFFFF"/>
          <w:lang w:val="en-GB"/>
        </w:rPr>
        <w:t>he main conclusions were:</w:t>
      </w:r>
    </w:p>
    <w:p w:rsidR="002F4DF6" w:rsidRPr="000038FF" w:rsidRDefault="002F4DF6" w:rsidP="007108FD">
      <w:pPr>
        <w:jc w:val="both"/>
        <w:rPr>
          <w:rFonts w:ascii="Calibri" w:hAnsi="Calibri" w:cs="Arial"/>
          <w:color w:val="222222"/>
          <w:shd w:val="clear" w:color="auto" w:fill="FFFFFF"/>
          <w:lang w:val="en-GB"/>
        </w:rPr>
      </w:pPr>
    </w:p>
    <w:p w:rsidR="00063361" w:rsidRPr="00063361" w:rsidRDefault="00063361" w:rsidP="002F4DF6">
      <w:pPr>
        <w:pStyle w:val="ListParagraph"/>
        <w:numPr>
          <w:ilvl w:val="0"/>
          <w:numId w:val="25"/>
        </w:numPr>
        <w:jc w:val="both"/>
        <w:rPr>
          <w:lang w:val="en-GB"/>
        </w:rPr>
      </w:pPr>
      <w:r w:rsidRPr="00063361">
        <w:rPr>
          <w:rFonts w:cs="Arial"/>
          <w:color w:val="222222"/>
          <w:shd w:val="clear" w:color="auto" w:fill="FFFFFF"/>
          <w:lang w:val="en-GB"/>
        </w:rPr>
        <w:t xml:space="preserve">Trade unions </w:t>
      </w:r>
      <w:r w:rsidRPr="00063361">
        <w:rPr>
          <w:lang w:val="en-GB"/>
        </w:rPr>
        <w:t xml:space="preserve">want a stronger role for the state. </w:t>
      </w:r>
      <w:r w:rsidR="00DB5C6F" w:rsidRPr="00063361">
        <w:rPr>
          <w:rFonts w:cs="Arial"/>
          <w:color w:val="222222"/>
          <w:shd w:val="clear" w:color="auto" w:fill="FFFFFF"/>
          <w:lang w:val="en-GB"/>
        </w:rPr>
        <w:t>I</w:t>
      </w:r>
      <w:r w:rsidR="00E17585" w:rsidRPr="00063361">
        <w:rPr>
          <w:rFonts w:cs="Arial"/>
          <w:color w:val="222222"/>
          <w:shd w:val="clear" w:color="auto" w:fill="FFFFFF"/>
          <w:lang w:val="en-GB"/>
        </w:rPr>
        <w:t>n Latin America</w:t>
      </w:r>
      <w:r w:rsidR="00605A2E" w:rsidRPr="00063361">
        <w:rPr>
          <w:rFonts w:cs="Arial"/>
          <w:color w:val="222222"/>
          <w:shd w:val="clear" w:color="auto" w:fill="FFFFFF"/>
          <w:lang w:val="en-GB"/>
        </w:rPr>
        <w:t>,</w:t>
      </w:r>
      <w:r w:rsidR="00E17585" w:rsidRPr="00063361">
        <w:rPr>
          <w:rFonts w:cs="Arial"/>
          <w:color w:val="222222"/>
          <w:shd w:val="clear" w:color="auto" w:fill="FFFFFF"/>
          <w:lang w:val="en-GB"/>
        </w:rPr>
        <w:t xml:space="preserve"> </w:t>
      </w:r>
      <w:r w:rsidR="00605A2E" w:rsidRPr="00063361">
        <w:rPr>
          <w:rFonts w:cs="Arial"/>
          <w:b/>
          <w:color w:val="222222"/>
          <w:shd w:val="clear" w:color="auto" w:fill="FFFFFF"/>
          <w:lang w:val="en-GB"/>
        </w:rPr>
        <w:t>the State</w:t>
      </w:r>
      <w:r w:rsidR="00605A2E" w:rsidRPr="00063361">
        <w:rPr>
          <w:rFonts w:cs="Arial"/>
          <w:color w:val="222222"/>
          <w:shd w:val="clear" w:color="auto" w:fill="FFFFFF"/>
          <w:lang w:val="en-GB"/>
        </w:rPr>
        <w:t xml:space="preserve"> has </w:t>
      </w:r>
      <w:r w:rsidR="00E17585" w:rsidRPr="00063361">
        <w:rPr>
          <w:rFonts w:cs="Arial"/>
          <w:color w:val="222222"/>
          <w:shd w:val="clear" w:color="auto" w:fill="FFFFFF"/>
          <w:lang w:val="en-GB"/>
        </w:rPr>
        <w:t>an increasing regulatory capacity</w:t>
      </w:r>
      <w:r w:rsidR="003B2160" w:rsidRPr="00063361">
        <w:rPr>
          <w:rFonts w:cs="Arial"/>
          <w:color w:val="222222"/>
          <w:shd w:val="clear" w:color="auto" w:fill="FFFFFF"/>
          <w:lang w:val="en-GB"/>
        </w:rPr>
        <w:t>,</w:t>
      </w:r>
      <w:r>
        <w:rPr>
          <w:rFonts w:cs="Arial"/>
          <w:color w:val="222222"/>
          <w:shd w:val="clear" w:color="auto" w:fill="FFFFFF"/>
          <w:lang w:val="en-GB"/>
        </w:rPr>
        <w:t xml:space="preserve"> whereas this capacity is being lessened in Europe.</w:t>
      </w:r>
    </w:p>
    <w:p w:rsidR="00063361" w:rsidRPr="00063361" w:rsidRDefault="00063361" w:rsidP="00063361">
      <w:pPr>
        <w:pStyle w:val="ListParagraph"/>
        <w:ind w:left="1080"/>
        <w:rPr>
          <w:lang w:val="en-GB"/>
        </w:rPr>
      </w:pPr>
    </w:p>
    <w:p w:rsidR="00F270EE" w:rsidRPr="002F4DF6" w:rsidRDefault="00F270EE" w:rsidP="00457CAB">
      <w:pPr>
        <w:pStyle w:val="ListParagraph"/>
        <w:numPr>
          <w:ilvl w:val="0"/>
          <w:numId w:val="25"/>
        </w:numPr>
        <w:rPr>
          <w:lang w:val="en-GB"/>
        </w:rPr>
      </w:pPr>
      <w:r w:rsidRPr="00457CAB">
        <w:rPr>
          <w:rFonts w:cs="Arial"/>
          <w:color w:val="222222"/>
          <w:shd w:val="clear" w:color="auto" w:fill="FFFFFF"/>
          <w:lang w:val="en-GB"/>
        </w:rPr>
        <w:t xml:space="preserve">The </w:t>
      </w:r>
      <w:r w:rsidRPr="00457CAB">
        <w:rPr>
          <w:rFonts w:cs="Arial"/>
          <w:b/>
          <w:color w:val="222222"/>
          <w:shd w:val="clear" w:color="auto" w:fill="FFFFFF"/>
          <w:lang w:val="en-GB"/>
        </w:rPr>
        <w:t>international financial system</w:t>
      </w:r>
      <w:r w:rsidRPr="00457CAB">
        <w:rPr>
          <w:rFonts w:cs="Arial"/>
          <w:color w:val="222222"/>
          <w:shd w:val="clear" w:color="auto" w:fill="FFFFFF"/>
          <w:lang w:val="en-GB"/>
        </w:rPr>
        <w:t xml:space="preserve"> has to be regulated. </w:t>
      </w:r>
      <w:r w:rsidR="00063361">
        <w:rPr>
          <w:rFonts w:cs="Arial"/>
          <w:color w:val="222222"/>
          <w:shd w:val="clear" w:color="auto" w:fill="FFFFFF"/>
          <w:lang w:val="en-GB"/>
        </w:rPr>
        <w:t xml:space="preserve">Trade unions demand an end to </w:t>
      </w:r>
      <w:r w:rsidR="00811522" w:rsidRPr="00457CAB">
        <w:rPr>
          <w:rFonts w:cs="Arial"/>
          <w:color w:val="222222"/>
          <w:shd w:val="clear" w:color="auto" w:fill="FFFFFF"/>
          <w:lang w:val="en-GB"/>
        </w:rPr>
        <w:t xml:space="preserve">corporate driven governance. </w:t>
      </w:r>
    </w:p>
    <w:p w:rsidR="002F4DF6" w:rsidRPr="00457CAB" w:rsidRDefault="002F4DF6" w:rsidP="002F4DF6">
      <w:pPr>
        <w:pStyle w:val="ListParagraph"/>
        <w:ind w:left="1080"/>
        <w:rPr>
          <w:lang w:val="en-GB"/>
        </w:rPr>
      </w:pPr>
    </w:p>
    <w:p w:rsidR="00063361" w:rsidRPr="00063361" w:rsidRDefault="00F270EE" w:rsidP="00457CAB">
      <w:pPr>
        <w:pStyle w:val="ListParagraph"/>
        <w:numPr>
          <w:ilvl w:val="0"/>
          <w:numId w:val="25"/>
        </w:numPr>
        <w:tabs>
          <w:tab w:val="num" w:pos="360"/>
        </w:tabs>
        <w:rPr>
          <w:lang w:val="en-GB"/>
        </w:rPr>
      </w:pPr>
      <w:r w:rsidRPr="00457CAB">
        <w:rPr>
          <w:rFonts w:asciiTheme="minorHAnsi" w:hAnsiTheme="minorHAnsi" w:cs="Arial"/>
          <w:color w:val="222222"/>
          <w:shd w:val="clear" w:color="auto" w:fill="FFFFFF"/>
          <w:lang w:val="en-GB"/>
        </w:rPr>
        <w:t xml:space="preserve">Trade unions </w:t>
      </w:r>
      <w:r w:rsidR="00063361">
        <w:rPr>
          <w:rFonts w:asciiTheme="minorHAnsi" w:hAnsiTheme="minorHAnsi" w:cs="Arial"/>
          <w:color w:val="222222"/>
          <w:shd w:val="clear" w:color="auto" w:fill="FFFFFF"/>
          <w:lang w:val="en-GB"/>
        </w:rPr>
        <w:t>want</w:t>
      </w:r>
      <w:r w:rsidR="00811522" w:rsidRPr="00457CAB">
        <w:rPr>
          <w:rFonts w:asciiTheme="minorHAnsi" w:hAnsiTheme="minorHAnsi"/>
          <w:lang w:val="en-GB"/>
        </w:rPr>
        <w:t xml:space="preserve"> </w:t>
      </w:r>
      <w:r w:rsidR="00833189" w:rsidRPr="00457CAB">
        <w:rPr>
          <w:rFonts w:asciiTheme="minorHAnsi" w:hAnsiTheme="minorHAnsi"/>
          <w:lang w:val="en-GB"/>
        </w:rPr>
        <w:t>quality</w:t>
      </w:r>
      <w:r w:rsidR="00063361">
        <w:rPr>
          <w:rFonts w:asciiTheme="minorHAnsi" w:hAnsiTheme="minorHAnsi"/>
          <w:lang w:val="en-GB"/>
        </w:rPr>
        <w:t xml:space="preserve"> and publically-owned</w:t>
      </w:r>
      <w:r w:rsidR="00833189" w:rsidRPr="00457CAB">
        <w:rPr>
          <w:rFonts w:asciiTheme="minorHAnsi" w:hAnsiTheme="minorHAnsi"/>
          <w:lang w:val="en-GB"/>
        </w:rPr>
        <w:t xml:space="preserve"> </w:t>
      </w:r>
      <w:r w:rsidR="00833189" w:rsidRPr="00457CAB">
        <w:rPr>
          <w:rFonts w:asciiTheme="minorHAnsi" w:hAnsiTheme="minorHAnsi"/>
          <w:b/>
          <w:lang w:val="en-GB"/>
        </w:rPr>
        <w:t>public services</w:t>
      </w:r>
      <w:r w:rsidR="00833189" w:rsidRPr="00457CAB">
        <w:rPr>
          <w:rFonts w:asciiTheme="minorHAnsi" w:hAnsiTheme="minorHAnsi"/>
          <w:lang w:val="en-GB"/>
        </w:rPr>
        <w:t xml:space="preserve"> (free and quality education, healthcare</w:t>
      </w:r>
      <w:r w:rsidR="00063361">
        <w:rPr>
          <w:rFonts w:asciiTheme="minorHAnsi" w:hAnsiTheme="minorHAnsi"/>
          <w:lang w:val="en-GB"/>
        </w:rPr>
        <w:t>, etc.</w:t>
      </w:r>
      <w:r w:rsidR="00833189" w:rsidRPr="00457CAB">
        <w:rPr>
          <w:rFonts w:asciiTheme="minorHAnsi" w:hAnsiTheme="minorHAnsi"/>
          <w:lang w:val="en-GB"/>
        </w:rPr>
        <w:t>)</w:t>
      </w:r>
      <w:r w:rsidRPr="00457CAB">
        <w:rPr>
          <w:rFonts w:asciiTheme="minorHAnsi" w:hAnsiTheme="minorHAnsi"/>
          <w:lang w:val="en-GB"/>
        </w:rPr>
        <w:t xml:space="preserve"> </w:t>
      </w:r>
    </w:p>
    <w:p w:rsidR="00063361" w:rsidRPr="00063361" w:rsidRDefault="00063361" w:rsidP="00063361">
      <w:pPr>
        <w:pStyle w:val="ListParagraph"/>
        <w:ind w:left="1080"/>
        <w:rPr>
          <w:lang w:val="en-GB"/>
        </w:rPr>
      </w:pPr>
    </w:p>
    <w:p w:rsidR="00457CAB" w:rsidRPr="002F4DF6" w:rsidRDefault="00457CAB" w:rsidP="00457CAB">
      <w:pPr>
        <w:pStyle w:val="ListParagraph"/>
        <w:numPr>
          <w:ilvl w:val="0"/>
          <w:numId w:val="25"/>
        </w:numPr>
        <w:tabs>
          <w:tab w:val="num" w:pos="360"/>
        </w:tabs>
        <w:rPr>
          <w:lang w:val="en-GB"/>
        </w:rPr>
      </w:pPr>
      <w:r w:rsidRPr="00457CAB">
        <w:rPr>
          <w:rFonts w:asciiTheme="minorHAnsi" w:hAnsiTheme="minorHAnsi"/>
          <w:lang w:val="en-GB"/>
        </w:rPr>
        <w:t xml:space="preserve">The </w:t>
      </w:r>
      <w:r w:rsidRPr="00063361">
        <w:rPr>
          <w:rFonts w:asciiTheme="minorHAnsi" w:hAnsiTheme="minorHAnsi"/>
          <w:b/>
          <w:lang w:val="en-GB"/>
        </w:rPr>
        <w:t>private sector</w:t>
      </w:r>
      <w:r w:rsidRPr="00457CAB">
        <w:rPr>
          <w:rFonts w:asciiTheme="minorHAnsi" w:hAnsiTheme="minorHAnsi"/>
          <w:lang w:val="en-GB"/>
        </w:rPr>
        <w:t xml:space="preserve"> needs a stricter framework</w:t>
      </w:r>
      <w:r w:rsidR="00063361">
        <w:rPr>
          <w:rFonts w:asciiTheme="minorHAnsi" w:hAnsiTheme="minorHAnsi"/>
          <w:lang w:val="en-GB"/>
        </w:rPr>
        <w:t xml:space="preserve">; tax systems should be fair; policies should be based on decent work and </w:t>
      </w:r>
      <w:proofErr w:type="gramStart"/>
      <w:r w:rsidR="00063361">
        <w:rPr>
          <w:rFonts w:asciiTheme="minorHAnsi" w:hAnsiTheme="minorHAnsi"/>
          <w:lang w:val="en-GB"/>
        </w:rPr>
        <w:t>a</w:t>
      </w:r>
      <w:r w:rsidRPr="00457CAB">
        <w:rPr>
          <w:rFonts w:asciiTheme="minorHAnsi" w:hAnsiTheme="minorHAnsi"/>
          <w:lang w:val="en-GB"/>
        </w:rPr>
        <w:t xml:space="preserve"> human</w:t>
      </w:r>
      <w:r w:rsidR="00063361">
        <w:rPr>
          <w:rFonts w:asciiTheme="minorHAnsi" w:hAnsiTheme="minorHAnsi"/>
          <w:lang w:val="en-GB"/>
        </w:rPr>
        <w:t>-</w:t>
      </w:r>
      <w:r w:rsidRPr="00457CAB">
        <w:rPr>
          <w:rFonts w:asciiTheme="minorHAnsi" w:hAnsiTheme="minorHAnsi"/>
          <w:lang w:val="en-GB"/>
        </w:rPr>
        <w:t>rights</w:t>
      </w:r>
      <w:proofErr w:type="gramEnd"/>
      <w:r w:rsidRPr="00457CAB">
        <w:rPr>
          <w:rFonts w:asciiTheme="minorHAnsi" w:hAnsiTheme="minorHAnsi"/>
          <w:lang w:val="en-GB"/>
        </w:rPr>
        <w:t xml:space="preserve"> based approach</w:t>
      </w:r>
      <w:r w:rsidR="00063361">
        <w:rPr>
          <w:rFonts w:asciiTheme="minorHAnsi" w:hAnsiTheme="minorHAnsi"/>
          <w:lang w:val="en-GB"/>
        </w:rPr>
        <w:t xml:space="preserve"> to development</w:t>
      </w:r>
      <w:r w:rsidRPr="00457CAB">
        <w:rPr>
          <w:rFonts w:asciiTheme="minorHAnsi" w:hAnsiTheme="minorHAnsi"/>
          <w:lang w:val="en-GB"/>
        </w:rPr>
        <w:t>.</w:t>
      </w:r>
    </w:p>
    <w:p w:rsidR="00305C38" w:rsidRDefault="00305C38" w:rsidP="003B5D92">
      <w:pPr>
        <w:pStyle w:val="ListParagraph"/>
        <w:ind w:left="0"/>
        <w:rPr>
          <w:lang w:val="en-GB"/>
        </w:rPr>
      </w:pPr>
    </w:p>
    <w:p w:rsidR="00063361" w:rsidRDefault="00063361" w:rsidP="003B5D92">
      <w:pPr>
        <w:pStyle w:val="ListParagraph"/>
        <w:ind w:left="0"/>
        <w:rPr>
          <w:lang w:val="en-GB"/>
        </w:rPr>
      </w:pPr>
    </w:p>
    <w:p w:rsidR="007108FD" w:rsidRPr="00305C38" w:rsidRDefault="00B235ED" w:rsidP="003B5D92">
      <w:pPr>
        <w:pStyle w:val="ListParagraph"/>
        <w:ind w:left="0"/>
        <w:rPr>
          <w:rFonts w:cs="Arial"/>
          <w:b/>
          <w:color w:val="222222"/>
          <w:sz w:val="24"/>
          <w:szCs w:val="24"/>
          <w:shd w:val="clear" w:color="auto" w:fill="FFFFFF"/>
          <w:lang w:val="en-GB"/>
        </w:rPr>
      </w:pPr>
      <w:r w:rsidRPr="00305C38">
        <w:rPr>
          <w:rFonts w:cs="Arial"/>
          <w:b/>
          <w:color w:val="222222"/>
          <w:sz w:val="24"/>
          <w:szCs w:val="24"/>
          <w:shd w:val="clear" w:color="auto" w:fill="FFFFFF"/>
          <w:lang w:val="en-GB"/>
        </w:rPr>
        <w:t xml:space="preserve"> W</w:t>
      </w:r>
      <w:r w:rsidR="00E443B7" w:rsidRPr="00305C38">
        <w:rPr>
          <w:rFonts w:cs="Arial"/>
          <w:b/>
          <w:color w:val="222222"/>
          <w:sz w:val="24"/>
          <w:szCs w:val="24"/>
          <w:shd w:val="clear" w:color="auto" w:fill="FFFFFF"/>
          <w:lang w:val="en-GB"/>
        </w:rPr>
        <w:t>ednesday 19</w:t>
      </w:r>
      <w:r w:rsidR="00E443B7" w:rsidRPr="00305C38">
        <w:rPr>
          <w:rFonts w:cs="Arial"/>
          <w:b/>
          <w:color w:val="222222"/>
          <w:sz w:val="24"/>
          <w:szCs w:val="24"/>
          <w:shd w:val="clear" w:color="auto" w:fill="FFFFFF"/>
          <w:vertAlign w:val="superscript"/>
          <w:lang w:val="en-GB"/>
        </w:rPr>
        <w:t>th</w:t>
      </w:r>
      <w:r w:rsidR="00E443B7" w:rsidRPr="00305C38">
        <w:rPr>
          <w:rFonts w:cs="Arial"/>
          <w:b/>
          <w:color w:val="222222"/>
          <w:sz w:val="24"/>
          <w:szCs w:val="24"/>
          <w:shd w:val="clear" w:color="auto" w:fill="FFFFFF"/>
          <w:lang w:val="en-GB"/>
        </w:rPr>
        <w:t xml:space="preserve"> March</w:t>
      </w:r>
      <w:r w:rsidRPr="00305C38">
        <w:rPr>
          <w:rFonts w:cs="Arial"/>
          <w:b/>
          <w:color w:val="222222"/>
          <w:sz w:val="24"/>
          <w:szCs w:val="24"/>
          <w:shd w:val="clear" w:color="auto" w:fill="FFFFFF"/>
          <w:lang w:val="en-GB"/>
        </w:rPr>
        <w:t xml:space="preserve"> </w:t>
      </w:r>
    </w:p>
    <w:p w:rsidR="00267C73" w:rsidRDefault="00267C73" w:rsidP="007108FD">
      <w:pPr>
        <w:jc w:val="both"/>
        <w:rPr>
          <w:rFonts w:ascii="Calibri" w:hAnsi="Calibri" w:cs="Arial"/>
          <w:color w:val="222222"/>
          <w:shd w:val="clear" w:color="auto" w:fill="FFFFFF"/>
          <w:lang w:val="en-GB"/>
        </w:rPr>
      </w:pPr>
    </w:p>
    <w:p w:rsidR="00051FE9" w:rsidRDefault="008872B0" w:rsidP="007108FD">
      <w:pPr>
        <w:jc w:val="both"/>
        <w:rPr>
          <w:rFonts w:ascii="Calibri" w:hAnsi="Calibri" w:cs="Arial"/>
          <w:b/>
          <w:color w:val="222222"/>
          <w:shd w:val="clear" w:color="auto" w:fill="FFFFFF"/>
          <w:lang w:val="en-GB"/>
        </w:rPr>
      </w:pPr>
      <w:r w:rsidRPr="00267C73">
        <w:rPr>
          <w:rFonts w:ascii="Calibri" w:hAnsi="Calibri" w:cs="Arial"/>
          <w:b/>
          <w:noProof/>
          <w:color w:val="222222"/>
          <w:shd w:val="clear" w:color="auto" w:fill="FFFFFF"/>
          <w:lang w:val="fr-BE" w:eastAsia="fr-BE"/>
        </w:rPr>
        <w:drawing>
          <wp:anchor distT="0" distB="0" distL="114300" distR="114300" simplePos="0" relativeHeight="251664384" behindDoc="1" locked="0" layoutInCell="1" allowOverlap="1" wp14:anchorId="4B0A47B4" wp14:editId="646D940A">
            <wp:simplePos x="0" y="0"/>
            <wp:positionH relativeFrom="column">
              <wp:posOffset>-3175</wp:posOffset>
            </wp:positionH>
            <wp:positionV relativeFrom="paragraph">
              <wp:posOffset>-635</wp:posOffset>
            </wp:positionV>
            <wp:extent cx="1303020" cy="1254760"/>
            <wp:effectExtent l="0" t="0" r="0" b="2540"/>
            <wp:wrapThrough wrapText="bothSides">
              <wp:wrapPolygon edited="0">
                <wp:start x="0" y="0"/>
                <wp:lineTo x="0" y="21316"/>
                <wp:lineTo x="21158" y="21316"/>
                <wp:lineTo x="2115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0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03020" cy="1254760"/>
                    </a:xfrm>
                    <a:prstGeom prst="rect">
                      <a:avLst/>
                    </a:prstGeom>
                  </pic:spPr>
                </pic:pic>
              </a:graphicData>
            </a:graphic>
            <wp14:sizeRelH relativeFrom="page">
              <wp14:pctWidth>0</wp14:pctWidth>
            </wp14:sizeRelH>
            <wp14:sizeRelV relativeFrom="page">
              <wp14:pctHeight>0</wp14:pctHeight>
            </wp14:sizeRelV>
          </wp:anchor>
        </w:drawing>
      </w:r>
      <w:r w:rsidR="00E443B7" w:rsidRPr="00267C73">
        <w:rPr>
          <w:rFonts w:ascii="Calibri" w:hAnsi="Calibri" w:cs="Arial"/>
          <w:b/>
          <w:color w:val="222222"/>
          <w:shd w:val="clear" w:color="auto" w:fill="FFFFFF"/>
          <w:lang w:val="en-GB"/>
        </w:rPr>
        <w:t xml:space="preserve">Gerardo </w:t>
      </w:r>
      <w:proofErr w:type="spellStart"/>
      <w:r w:rsidR="00E443B7" w:rsidRPr="00267C73">
        <w:rPr>
          <w:rFonts w:ascii="Calibri" w:hAnsi="Calibri" w:cs="Arial"/>
          <w:b/>
          <w:color w:val="222222"/>
          <w:shd w:val="clear" w:color="auto" w:fill="FFFFFF"/>
          <w:lang w:val="en-GB"/>
        </w:rPr>
        <w:t>Bracho</w:t>
      </w:r>
      <w:proofErr w:type="spellEnd"/>
    </w:p>
    <w:p w:rsidR="00051FE9" w:rsidRPr="00D45359" w:rsidRDefault="00D45359" w:rsidP="007108FD">
      <w:pPr>
        <w:jc w:val="both"/>
        <w:rPr>
          <w:lang w:val="en-GB"/>
        </w:rPr>
      </w:pPr>
      <w:r w:rsidRPr="00D45359">
        <w:rPr>
          <w:lang w:val="en-GB"/>
        </w:rPr>
        <w:t xml:space="preserve">Senior Policy Advisor, </w:t>
      </w:r>
      <w:r w:rsidR="00096188" w:rsidRPr="00D45359">
        <w:rPr>
          <w:lang w:val="en-GB"/>
        </w:rPr>
        <w:t xml:space="preserve">Development Cooperation Directorate of the </w:t>
      </w:r>
      <w:r w:rsidR="00051FE9" w:rsidRPr="00D45359">
        <w:rPr>
          <w:lang w:val="en-GB"/>
        </w:rPr>
        <w:t>OECD</w:t>
      </w:r>
    </w:p>
    <w:p w:rsidR="00051FE9" w:rsidRDefault="00051FE9" w:rsidP="007108FD">
      <w:pPr>
        <w:jc w:val="both"/>
        <w:rPr>
          <w:rFonts w:ascii="Calibri" w:hAnsi="Calibri"/>
          <w:lang w:val="en-GB"/>
        </w:rPr>
      </w:pPr>
    </w:p>
    <w:p w:rsidR="00E443B7" w:rsidRPr="000038FF" w:rsidRDefault="00051FE9" w:rsidP="007108FD">
      <w:pPr>
        <w:jc w:val="both"/>
        <w:rPr>
          <w:rFonts w:ascii="Calibri" w:hAnsi="Calibri" w:cs="Arial"/>
          <w:color w:val="222222"/>
          <w:shd w:val="clear" w:color="auto" w:fill="FFFFFF"/>
          <w:lang w:val="en-GB"/>
        </w:rPr>
      </w:pPr>
      <w:r>
        <w:rPr>
          <w:rFonts w:ascii="Calibri" w:hAnsi="Calibri"/>
          <w:lang w:val="en-GB"/>
        </w:rPr>
        <w:t xml:space="preserve">He </w:t>
      </w:r>
      <w:r w:rsidR="00AE05B2">
        <w:rPr>
          <w:rFonts w:ascii="Calibri" w:hAnsi="Calibri"/>
          <w:lang w:val="en-GB"/>
        </w:rPr>
        <w:t>introduced</w:t>
      </w:r>
      <w:r w:rsidR="00A11C6F" w:rsidRPr="000038FF">
        <w:rPr>
          <w:rFonts w:ascii="Calibri" w:hAnsi="Calibri"/>
          <w:lang w:val="en-GB"/>
        </w:rPr>
        <w:t xml:space="preserve"> the</w:t>
      </w:r>
      <w:r w:rsidR="00D45359" w:rsidRPr="002A1E94">
        <w:rPr>
          <w:lang w:val="en-GB"/>
        </w:rPr>
        <w:t> </w:t>
      </w:r>
      <w:hyperlink r:id="rId21" w:history="1">
        <w:r w:rsidR="00D45359" w:rsidRPr="002A1E94">
          <w:rPr>
            <w:rStyle w:val="Hyperlink"/>
            <w:rFonts w:asciiTheme="minorHAnsi" w:hAnsiTheme="minorHAnsi"/>
            <w:lang w:val="en-GB"/>
          </w:rPr>
          <w:t>current situation and the debates</w:t>
        </w:r>
      </w:hyperlink>
      <w:r w:rsidR="00811522">
        <w:rPr>
          <w:rFonts w:ascii="Calibri" w:hAnsi="Calibri"/>
          <w:lang w:val="en-GB"/>
        </w:rPr>
        <w:t xml:space="preserve"> in view of the </w:t>
      </w:r>
      <w:hyperlink r:id="rId22" w:history="1">
        <w:r w:rsidR="00811522" w:rsidRPr="00CF04EF">
          <w:rPr>
            <w:rStyle w:val="Hyperlink"/>
            <w:rFonts w:ascii="Calibri" w:hAnsi="Calibri"/>
            <w:b/>
            <w:lang w:val="en-GB"/>
          </w:rPr>
          <w:t>1</w:t>
        </w:r>
        <w:r w:rsidR="00811522" w:rsidRPr="00CF04EF">
          <w:rPr>
            <w:rStyle w:val="Hyperlink"/>
            <w:rFonts w:ascii="Calibri" w:hAnsi="Calibri"/>
            <w:b/>
            <w:vertAlign w:val="superscript"/>
            <w:lang w:val="en-GB"/>
          </w:rPr>
          <w:t>st</w:t>
        </w:r>
        <w:r w:rsidR="00811522" w:rsidRPr="00CF04EF">
          <w:rPr>
            <w:rStyle w:val="Hyperlink"/>
            <w:rFonts w:ascii="Calibri" w:hAnsi="Calibri"/>
            <w:b/>
            <w:lang w:val="en-GB"/>
          </w:rPr>
          <w:t xml:space="preserve"> Ministerial meeting on Development Effectiveness</w:t>
        </w:r>
      </w:hyperlink>
      <w:r w:rsidR="00811522">
        <w:rPr>
          <w:rFonts w:ascii="Calibri" w:hAnsi="Calibri"/>
          <w:lang w:val="en-GB"/>
        </w:rPr>
        <w:t xml:space="preserve"> to be held in Mexico in April. </w:t>
      </w:r>
    </w:p>
    <w:p w:rsidR="00E443B7" w:rsidRPr="000038FF" w:rsidRDefault="00E443B7" w:rsidP="007108FD">
      <w:pPr>
        <w:jc w:val="both"/>
        <w:rPr>
          <w:rFonts w:ascii="Calibri" w:hAnsi="Calibri" w:cs="Arial"/>
          <w:color w:val="222222"/>
          <w:shd w:val="clear" w:color="auto" w:fill="FFFFFF"/>
          <w:lang w:val="en-GB"/>
        </w:rPr>
      </w:pPr>
    </w:p>
    <w:p w:rsidR="005A70E9" w:rsidRDefault="005A70E9" w:rsidP="007108FD">
      <w:pPr>
        <w:jc w:val="both"/>
        <w:rPr>
          <w:rFonts w:ascii="Calibri" w:hAnsi="Calibri" w:cs="Arial"/>
          <w:color w:val="222222"/>
          <w:shd w:val="clear" w:color="auto" w:fill="FFFFFF"/>
          <w:lang w:val="en-GB"/>
        </w:rPr>
      </w:pPr>
    </w:p>
    <w:p w:rsidR="006E21F0" w:rsidRDefault="00C76C95" w:rsidP="007108FD">
      <w:pPr>
        <w:jc w:val="both"/>
        <w:rPr>
          <w:rFonts w:ascii="Calibri" w:hAnsi="Calibri" w:cs="Arial"/>
          <w:color w:val="222222"/>
          <w:shd w:val="clear" w:color="auto" w:fill="FFFFFF"/>
          <w:lang w:val="en-GB"/>
        </w:rPr>
      </w:pPr>
      <w:r>
        <w:rPr>
          <w:rFonts w:ascii="Calibri" w:hAnsi="Calibri" w:cs="Arial"/>
          <w:b/>
          <w:noProof/>
          <w:color w:val="222222"/>
          <w:shd w:val="clear" w:color="auto" w:fill="FFFFFF"/>
          <w:lang w:val="fr-BE" w:eastAsia="fr-BE"/>
        </w:rPr>
        <w:drawing>
          <wp:anchor distT="0" distB="0" distL="114300" distR="114300" simplePos="0" relativeHeight="251667456" behindDoc="1" locked="0" layoutInCell="1" allowOverlap="1">
            <wp:simplePos x="0" y="0"/>
            <wp:positionH relativeFrom="column">
              <wp:posOffset>-1905</wp:posOffset>
            </wp:positionH>
            <wp:positionV relativeFrom="paragraph">
              <wp:posOffset>0</wp:posOffset>
            </wp:positionV>
            <wp:extent cx="1303200" cy="1256400"/>
            <wp:effectExtent l="0" t="0" r="0" b="1270"/>
            <wp:wrapTight wrapText="bothSides">
              <wp:wrapPolygon edited="0">
                <wp:start x="0" y="0"/>
                <wp:lineTo x="0" y="21294"/>
                <wp:lineTo x="21158" y="21294"/>
                <wp:lineTo x="21158" y="0"/>
                <wp:lineTo x="0" y="0"/>
              </wp:wrapPolygon>
            </wp:wrapTight>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868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03200" cy="1256400"/>
                    </a:xfrm>
                    <a:prstGeom prst="rect">
                      <a:avLst/>
                    </a:prstGeom>
                  </pic:spPr>
                </pic:pic>
              </a:graphicData>
            </a:graphic>
            <wp14:sizeRelH relativeFrom="page">
              <wp14:pctWidth>0</wp14:pctWidth>
            </wp14:sizeRelH>
            <wp14:sizeRelV relativeFrom="page">
              <wp14:pctHeight>0</wp14:pctHeight>
            </wp14:sizeRelV>
          </wp:anchor>
        </w:drawing>
      </w:r>
      <w:r w:rsidR="00A11C6F" w:rsidRPr="006E21F0">
        <w:rPr>
          <w:rFonts w:ascii="Calibri" w:hAnsi="Calibri" w:cs="Arial"/>
          <w:b/>
          <w:color w:val="222222"/>
          <w:shd w:val="clear" w:color="auto" w:fill="FFFFFF"/>
          <w:lang w:val="en-GB"/>
        </w:rPr>
        <w:t>Pierre Habbard</w:t>
      </w:r>
      <w:r w:rsidR="00A11C6F" w:rsidRPr="00AE05B2">
        <w:rPr>
          <w:rFonts w:ascii="Calibri" w:hAnsi="Calibri" w:cs="Arial"/>
          <w:color w:val="222222"/>
          <w:shd w:val="clear" w:color="auto" w:fill="FFFFFF"/>
          <w:lang w:val="en-GB"/>
        </w:rPr>
        <w:t xml:space="preserve"> </w:t>
      </w:r>
    </w:p>
    <w:p w:rsidR="006E21F0" w:rsidRPr="00D45359" w:rsidRDefault="00A11C6F" w:rsidP="007108FD">
      <w:pPr>
        <w:jc w:val="both"/>
        <w:rPr>
          <w:color w:val="222222"/>
          <w:shd w:val="clear" w:color="auto" w:fill="FFFFFF"/>
          <w:lang w:val="en-GB"/>
        </w:rPr>
      </w:pPr>
      <w:r w:rsidRPr="00D45359">
        <w:rPr>
          <w:color w:val="222222"/>
          <w:shd w:val="clear" w:color="auto" w:fill="FFFFFF"/>
          <w:lang w:val="en-GB"/>
        </w:rPr>
        <w:t>T</w:t>
      </w:r>
      <w:r w:rsidR="006E21F0" w:rsidRPr="00D45359">
        <w:rPr>
          <w:color w:val="222222"/>
          <w:shd w:val="clear" w:color="auto" w:fill="FFFFFF"/>
          <w:lang w:val="en-GB"/>
        </w:rPr>
        <w:t>rade Union Advisory Committee to the OECD / ITUC</w:t>
      </w:r>
    </w:p>
    <w:p w:rsidR="006E21F0" w:rsidRDefault="006E21F0" w:rsidP="007108FD">
      <w:pPr>
        <w:jc w:val="both"/>
        <w:rPr>
          <w:rFonts w:ascii="Calibri" w:hAnsi="Calibri" w:cs="Arial"/>
          <w:color w:val="222222"/>
          <w:shd w:val="clear" w:color="auto" w:fill="FFFFFF"/>
          <w:lang w:val="en-GB"/>
        </w:rPr>
      </w:pPr>
    </w:p>
    <w:p w:rsidR="0060688C" w:rsidRPr="000038FF" w:rsidRDefault="006E21F0" w:rsidP="007108FD">
      <w:pPr>
        <w:jc w:val="both"/>
        <w:rPr>
          <w:rFonts w:ascii="Calibri" w:hAnsi="Calibri" w:cs="Arial"/>
          <w:color w:val="222222"/>
          <w:shd w:val="clear" w:color="auto" w:fill="FFFFFF"/>
          <w:lang w:val="en-GB"/>
        </w:rPr>
      </w:pPr>
      <w:r>
        <w:rPr>
          <w:rFonts w:ascii="Calibri" w:hAnsi="Calibri" w:cs="Arial"/>
          <w:color w:val="222222"/>
          <w:shd w:val="clear" w:color="auto" w:fill="FFFFFF"/>
          <w:lang w:val="en-GB"/>
        </w:rPr>
        <w:t>He</w:t>
      </w:r>
      <w:r w:rsidR="00A11C6F" w:rsidRPr="00AE05B2">
        <w:rPr>
          <w:rFonts w:ascii="Calibri" w:hAnsi="Calibri" w:cs="Arial"/>
          <w:color w:val="222222"/>
          <w:shd w:val="clear" w:color="auto" w:fill="FFFFFF"/>
          <w:lang w:val="en-GB"/>
        </w:rPr>
        <w:t xml:space="preserve"> present</w:t>
      </w:r>
      <w:r w:rsidR="00DC218F">
        <w:rPr>
          <w:rFonts w:ascii="Calibri" w:hAnsi="Calibri" w:cs="Arial"/>
          <w:color w:val="222222"/>
          <w:shd w:val="clear" w:color="auto" w:fill="FFFFFF"/>
          <w:lang w:val="en-GB"/>
        </w:rPr>
        <w:t>ed the draft position paper</w:t>
      </w:r>
      <w:r w:rsidR="00A11C6F" w:rsidRPr="00AE05B2">
        <w:rPr>
          <w:rFonts w:ascii="Calibri" w:hAnsi="Calibri" w:cs="Arial"/>
          <w:color w:val="222222"/>
          <w:shd w:val="clear" w:color="auto" w:fill="FFFFFF"/>
          <w:lang w:val="en-GB"/>
        </w:rPr>
        <w:t xml:space="preserve"> on </w:t>
      </w:r>
      <w:hyperlink r:id="rId24" w:history="1">
        <w:r w:rsidR="00A11C6F" w:rsidRPr="00543549">
          <w:rPr>
            <w:rStyle w:val="Hyperlink"/>
            <w:rFonts w:ascii="Calibri" w:hAnsi="Calibri" w:cs="Arial"/>
            <w:b/>
            <w:shd w:val="clear" w:color="auto" w:fill="FFFFFF"/>
            <w:lang w:val="en-GB"/>
          </w:rPr>
          <w:t>the p</w:t>
        </w:r>
        <w:r w:rsidR="008E5816" w:rsidRPr="00543549">
          <w:rPr>
            <w:rStyle w:val="Hyperlink"/>
            <w:rFonts w:ascii="Calibri" w:hAnsi="Calibri" w:cs="Arial"/>
            <w:b/>
            <w:shd w:val="clear" w:color="auto" w:fill="FFFFFF"/>
            <w:lang w:val="en-GB"/>
          </w:rPr>
          <w:t>rivate sector in development</w:t>
        </w:r>
      </w:hyperlink>
      <w:r w:rsidR="00A11C6F" w:rsidRPr="00AE05B2">
        <w:rPr>
          <w:rFonts w:ascii="Calibri" w:hAnsi="Calibri" w:cs="Arial"/>
          <w:color w:val="222222"/>
          <w:shd w:val="clear" w:color="auto" w:fill="FFFFFF"/>
          <w:lang w:val="en-GB"/>
        </w:rPr>
        <w:t xml:space="preserve">, </w:t>
      </w:r>
      <w:r w:rsidR="0060688C" w:rsidRPr="00AE05B2">
        <w:rPr>
          <w:rFonts w:ascii="Calibri" w:hAnsi="Calibri" w:cs="Arial"/>
          <w:color w:val="222222"/>
          <w:shd w:val="clear" w:color="auto" w:fill="FFFFFF"/>
          <w:lang w:val="en-GB"/>
        </w:rPr>
        <w:t>outlining</w:t>
      </w:r>
      <w:r w:rsidR="00A11C6F" w:rsidRPr="00AE05B2">
        <w:rPr>
          <w:rFonts w:ascii="Calibri" w:hAnsi="Calibri" w:cs="Arial"/>
          <w:color w:val="222222"/>
          <w:shd w:val="clear" w:color="auto" w:fill="FFFFFF"/>
          <w:lang w:val="en-GB"/>
        </w:rPr>
        <w:t xml:space="preserve"> the</w:t>
      </w:r>
      <w:r w:rsidR="0060688C" w:rsidRPr="00AE05B2">
        <w:rPr>
          <w:rFonts w:ascii="Calibri" w:hAnsi="Calibri" w:cs="Arial"/>
          <w:color w:val="222222"/>
          <w:shd w:val="clear" w:color="auto" w:fill="FFFFFF"/>
          <w:lang w:val="en-GB"/>
        </w:rPr>
        <w:t xml:space="preserve"> different roles that it plays</w:t>
      </w:r>
      <w:r w:rsidR="00377B9E">
        <w:rPr>
          <w:rFonts w:ascii="Calibri" w:hAnsi="Calibri" w:cs="Arial"/>
          <w:color w:val="222222"/>
          <w:shd w:val="clear" w:color="auto" w:fill="FFFFFF"/>
          <w:lang w:val="en-GB"/>
        </w:rPr>
        <w:t xml:space="preserve"> and</w:t>
      </w:r>
      <w:r w:rsidR="00A11C6F" w:rsidRPr="00AE05B2">
        <w:rPr>
          <w:rFonts w:ascii="Calibri" w:hAnsi="Calibri" w:cs="Arial"/>
          <w:color w:val="222222"/>
          <w:shd w:val="clear" w:color="auto" w:fill="FFFFFF"/>
          <w:lang w:val="en-GB"/>
        </w:rPr>
        <w:t xml:space="preserve"> the </w:t>
      </w:r>
      <w:r w:rsidR="00377B9E">
        <w:rPr>
          <w:rFonts w:ascii="Calibri" w:hAnsi="Calibri" w:cs="Arial"/>
          <w:color w:val="222222"/>
          <w:shd w:val="clear" w:color="auto" w:fill="FFFFFF"/>
          <w:lang w:val="en-GB"/>
        </w:rPr>
        <w:t>increase of official development assistance</w:t>
      </w:r>
      <w:r w:rsidR="00AE05B2" w:rsidRPr="00AE05B2">
        <w:rPr>
          <w:rFonts w:ascii="Calibri" w:hAnsi="Calibri" w:cs="Arial"/>
          <w:color w:val="222222"/>
          <w:shd w:val="clear" w:color="auto" w:fill="FFFFFF"/>
          <w:lang w:val="en-GB"/>
        </w:rPr>
        <w:t xml:space="preserve"> allocated to this sector</w:t>
      </w:r>
      <w:r w:rsidR="00377B9E">
        <w:rPr>
          <w:rFonts w:ascii="Calibri" w:hAnsi="Calibri" w:cs="Arial"/>
          <w:color w:val="222222"/>
          <w:shd w:val="clear" w:color="auto" w:fill="FFFFFF"/>
          <w:lang w:val="en-GB"/>
        </w:rPr>
        <w:t>. He concluded with policy priorities</w:t>
      </w:r>
      <w:r w:rsidR="00D45359">
        <w:rPr>
          <w:rFonts w:ascii="Calibri" w:hAnsi="Calibri" w:cs="Arial"/>
          <w:color w:val="222222"/>
          <w:shd w:val="clear" w:color="auto" w:fill="FFFFFF"/>
          <w:lang w:val="en-GB"/>
        </w:rPr>
        <w:t xml:space="preserve"> for trade unions</w:t>
      </w:r>
      <w:r w:rsidR="00A11C6F" w:rsidRPr="00AE05B2">
        <w:rPr>
          <w:rFonts w:ascii="Calibri" w:hAnsi="Calibri" w:cs="Arial"/>
          <w:color w:val="222222"/>
          <w:shd w:val="clear" w:color="auto" w:fill="FFFFFF"/>
          <w:lang w:val="en-GB"/>
        </w:rPr>
        <w:t>.</w:t>
      </w:r>
      <w:r w:rsidR="00A11C6F" w:rsidRPr="000038FF">
        <w:rPr>
          <w:rFonts w:ascii="Calibri" w:hAnsi="Calibri" w:cs="Arial"/>
          <w:color w:val="222222"/>
          <w:shd w:val="clear" w:color="auto" w:fill="FFFFFF"/>
          <w:lang w:val="en-GB"/>
        </w:rPr>
        <w:t xml:space="preserve"> </w:t>
      </w:r>
    </w:p>
    <w:p w:rsidR="00655FAA" w:rsidRPr="000038FF" w:rsidRDefault="00655FAA" w:rsidP="00655FAA">
      <w:pPr>
        <w:jc w:val="both"/>
        <w:rPr>
          <w:rFonts w:ascii="Calibri" w:hAnsi="Calibri" w:cs="Arial"/>
          <w:color w:val="222222"/>
          <w:shd w:val="clear" w:color="auto" w:fill="FFFFFF"/>
          <w:lang w:val="en-GB"/>
        </w:rPr>
      </w:pPr>
    </w:p>
    <w:p w:rsidR="00D45359" w:rsidRDefault="00D45359" w:rsidP="00655FAA">
      <w:pPr>
        <w:jc w:val="both"/>
        <w:rPr>
          <w:rFonts w:ascii="Calibri" w:hAnsi="Calibri" w:cs="Arial"/>
          <w:b/>
          <w:color w:val="222222"/>
          <w:shd w:val="clear" w:color="auto" w:fill="FFFFFF"/>
          <w:lang w:val="en-GB"/>
        </w:rPr>
      </w:pPr>
    </w:p>
    <w:p w:rsidR="0003546D" w:rsidRDefault="006658DA" w:rsidP="00655FAA">
      <w:pPr>
        <w:jc w:val="both"/>
        <w:rPr>
          <w:rFonts w:ascii="Calibri" w:hAnsi="Calibri" w:cs="Arial"/>
          <w:color w:val="222222"/>
          <w:shd w:val="clear" w:color="auto" w:fill="FFFFFF"/>
          <w:lang w:val="en-GB"/>
        </w:rPr>
      </w:pPr>
      <w:r>
        <w:rPr>
          <w:rFonts w:ascii="Calibri" w:hAnsi="Calibri" w:cs="Arial"/>
          <w:b/>
          <w:noProof/>
          <w:color w:val="222222"/>
          <w:shd w:val="clear" w:color="auto" w:fill="FFFFFF"/>
          <w:lang w:val="fr-BE" w:eastAsia="fr-BE"/>
        </w:rPr>
        <w:drawing>
          <wp:anchor distT="0" distB="0" distL="114300" distR="114300" simplePos="0" relativeHeight="251671552" behindDoc="1" locked="0" layoutInCell="1" allowOverlap="1">
            <wp:simplePos x="0" y="0"/>
            <wp:positionH relativeFrom="column">
              <wp:posOffset>-1905</wp:posOffset>
            </wp:positionH>
            <wp:positionV relativeFrom="paragraph">
              <wp:posOffset>-3175</wp:posOffset>
            </wp:positionV>
            <wp:extent cx="1302385" cy="1259205"/>
            <wp:effectExtent l="0" t="0" r="0" b="0"/>
            <wp:wrapTight wrapText="bothSides">
              <wp:wrapPolygon edited="0">
                <wp:start x="0" y="0"/>
                <wp:lineTo x="0" y="21241"/>
                <wp:lineTo x="21168" y="21241"/>
                <wp:lineTo x="2116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5230_765218586830294_1096579712_n.jpg"/>
                    <pic:cNvPicPr/>
                  </pic:nvPicPr>
                  <pic:blipFill rotWithShape="1">
                    <a:blip r:embed="rId25">
                      <a:extLst>
                        <a:ext uri="{28A0092B-C50C-407E-A947-70E740481C1C}">
                          <a14:useLocalDpi xmlns:a14="http://schemas.microsoft.com/office/drawing/2010/main" val="0"/>
                        </a:ext>
                      </a:extLst>
                    </a:blip>
                    <a:srcRect l="23172"/>
                    <a:stretch/>
                  </pic:blipFill>
                  <pic:spPr bwMode="auto">
                    <a:xfrm>
                      <a:off x="0" y="0"/>
                      <a:ext cx="1302385" cy="125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5FAA" w:rsidRPr="00681BB2">
        <w:rPr>
          <w:rFonts w:ascii="Calibri" w:hAnsi="Calibri" w:cs="Arial"/>
          <w:b/>
          <w:color w:val="222222"/>
          <w:shd w:val="clear" w:color="auto" w:fill="FFFFFF"/>
          <w:lang w:val="en-GB"/>
        </w:rPr>
        <w:t>Matt Simonds</w:t>
      </w:r>
      <w:r w:rsidR="00655FAA" w:rsidRPr="00AE05B2">
        <w:rPr>
          <w:rFonts w:ascii="Calibri" w:hAnsi="Calibri" w:cs="Arial"/>
          <w:color w:val="222222"/>
          <w:shd w:val="clear" w:color="auto" w:fill="FFFFFF"/>
          <w:lang w:val="en-GB"/>
        </w:rPr>
        <w:t xml:space="preserve"> </w:t>
      </w:r>
    </w:p>
    <w:p w:rsidR="0003546D" w:rsidRPr="00D45359" w:rsidRDefault="0003546D" w:rsidP="00655FAA">
      <w:pPr>
        <w:jc w:val="both"/>
        <w:rPr>
          <w:color w:val="222222"/>
          <w:shd w:val="clear" w:color="auto" w:fill="FFFFFF"/>
          <w:lang w:val="en-GB"/>
        </w:rPr>
      </w:pPr>
      <w:r w:rsidRPr="00D45359">
        <w:rPr>
          <w:color w:val="222222"/>
          <w:shd w:val="clear" w:color="auto" w:fill="FFFFFF"/>
          <w:lang w:val="en-GB"/>
        </w:rPr>
        <w:t>International Trade Union Confederation</w:t>
      </w:r>
    </w:p>
    <w:p w:rsidR="0003546D" w:rsidRDefault="0003546D" w:rsidP="00655FAA">
      <w:pPr>
        <w:jc w:val="both"/>
        <w:rPr>
          <w:rFonts w:ascii="Calibri" w:hAnsi="Calibri" w:cs="Arial"/>
          <w:color w:val="222222"/>
          <w:shd w:val="clear" w:color="auto" w:fill="FFFFFF"/>
          <w:lang w:val="en-GB"/>
        </w:rPr>
      </w:pPr>
    </w:p>
    <w:p w:rsidR="00D45359" w:rsidRDefault="0003546D" w:rsidP="00655FAA">
      <w:pPr>
        <w:jc w:val="both"/>
        <w:rPr>
          <w:rFonts w:ascii="Calibri" w:hAnsi="Calibri" w:cs="Arial"/>
          <w:color w:val="222222"/>
          <w:shd w:val="clear" w:color="auto" w:fill="FFFFFF"/>
          <w:lang w:val="en-GB"/>
        </w:rPr>
      </w:pPr>
      <w:r>
        <w:rPr>
          <w:rFonts w:ascii="Calibri" w:hAnsi="Calibri" w:cs="Arial"/>
          <w:color w:val="222222"/>
          <w:shd w:val="clear" w:color="auto" w:fill="FFFFFF"/>
          <w:lang w:val="en-GB"/>
        </w:rPr>
        <w:t xml:space="preserve">He </w:t>
      </w:r>
      <w:r w:rsidR="00655FAA" w:rsidRPr="00AE05B2">
        <w:rPr>
          <w:rFonts w:ascii="Calibri" w:hAnsi="Calibri" w:cs="Arial"/>
          <w:color w:val="222222"/>
          <w:shd w:val="clear" w:color="auto" w:fill="FFFFFF"/>
          <w:lang w:val="en-GB"/>
        </w:rPr>
        <w:t xml:space="preserve">introduced the </w:t>
      </w:r>
      <w:hyperlink r:id="rId26" w:history="1">
        <w:r w:rsidR="00D45359" w:rsidRPr="007F0E7D">
          <w:rPr>
            <w:rStyle w:val="Hyperlink"/>
            <w:rFonts w:asciiTheme="minorHAnsi" w:hAnsiTheme="minorHAnsi"/>
            <w:lang w:val="en-GB"/>
          </w:rPr>
          <w:t>debates</w:t>
        </w:r>
      </w:hyperlink>
      <w:r w:rsidR="00655FAA" w:rsidRPr="00AE05B2">
        <w:rPr>
          <w:rFonts w:ascii="Calibri" w:hAnsi="Calibri" w:cs="Arial"/>
          <w:color w:val="222222"/>
          <w:shd w:val="clear" w:color="auto" w:fill="FFFFFF"/>
          <w:lang w:val="en-GB"/>
        </w:rPr>
        <w:t xml:space="preserve"> on </w:t>
      </w:r>
      <w:hyperlink r:id="rId27" w:history="1">
        <w:r w:rsidR="00655FAA" w:rsidRPr="00543549">
          <w:rPr>
            <w:rStyle w:val="Hyperlink"/>
            <w:rFonts w:ascii="Calibri" w:hAnsi="Calibri" w:cs="Arial"/>
            <w:b/>
            <w:shd w:val="clear" w:color="auto" w:fill="FFFFFF"/>
            <w:lang w:val="en-GB"/>
          </w:rPr>
          <w:t>the post 2015 agenda</w:t>
        </w:r>
      </w:hyperlink>
      <w:r w:rsidR="00AE05B2" w:rsidRPr="00AE05B2">
        <w:rPr>
          <w:rFonts w:ascii="Calibri" w:hAnsi="Calibri" w:cs="Arial"/>
          <w:color w:val="222222"/>
          <w:shd w:val="clear" w:color="auto" w:fill="FFFFFF"/>
          <w:lang w:val="en-GB"/>
        </w:rPr>
        <w:t>,</w:t>
      </w:r>
      <w:r w:rsidR="00655FAA" w:rsidRPr="00AE05B2">
        <w:rPr>
          <w:rFonts w:ascii="Calibri" w:hAnsi="Calibri" w:cs="Arial"/>
          <w:color w:val="222222"/>
          <w:shd w:val="clear" w:color="auto" w:fill="FFFFFF"/>
          <w:lang w:val="en-GB"/>
        </w:rPr>
        <w:t xml:space="preserve"> </w:t>
      </w:r>
      <w:r w:rsidR="00D45359">
        <w:rPr>
          <w:rFonts w:ascii="Calibri" w:hAnsi="Calibri" w:cs="Arial"/>
          <w:color w:val="222222"/>
          <w:shd w:val="clear" w:color="auto" w:fill="FFFFFF"/>
          <w:lang w:val="en-GB"/>
        </w:rPr>
        <w:t>focusing on</w:t>
      </w:r>
      <w:r w:rsidR="00377B9E">
        <w:rPr>
          <w:rFonts w:ascii="Calibri" w:hAnsi="Calibri" w:cs="Arial"/>
          <w:color w:val="222222"/>
          <w:shd w:val="clear" w:color="auto" w:fill="FFFFFF"/>
          <w:lang w:val="en-GB"/>
        </w:rPr>
        <w:t xml:space="preserve"> the Open Working G</w:t>
      </w:r>
      <w:r w:rsidR="00655FAA" w:rsidRPr="00AE05B2">
        <w:rPr>
          <w:rFonts w:ascii="Calibri" w:hAnsi="Calibri" w:cs="Arial"/>
          <w:color w:val="222222"/>
          <w:shd w:val="clear" w:color="auto" w:fill="FFFFFF"/>
          <w:lang w:val="en-GB"/>
        </w:rPr>
        <w:t xml:space="preserve">roup and the </w:t>
      </w:r>
      <w:r w:rsidR="00D45359">
        <w:rPr>
          <w:rFonts w:ascii="Calibri" w:hAnsi="Calibri" w:cs="Arial"/>
          <w:color w:val="222222"/>
          <w:shd w:val="clear" w:color="auto" w:fill="FFFFFF"/>
          <w:lang w:val="en-GB"/>
        </w:rPr>
        <w:t xml:space="preserve">current </w:t>
      </w:r>
      <w:r w:rsidR="00655FAA" w:rsidRPr="00AE05B2">
        <w:rPr>
          <w:rFonts w:ascii="Calibri" w:hAnsi="Calibri" w:cs="Arial"/>
          <w:color w:val="222222"/>
          <w:shd w:val="clear" w:color="auto" w:fill="FFFFFF"/>
          <w:lang w:val="en-GB"/>
        </w:rPr>
        <w:t>focus areas</w:t>
      </w:r>
      <w:r w:rsidR="00AE05B2" w:rsidRPr="00AE05B2">
        <w:rPr>
          <w:rFonts w:ascii="Calibri" w:hAnsi="Calibri" w:cs="Arial"/>
          <w:color w:val="222222"/>
          <w:shd w:val="clear" w:color="auto" w:fill="FFFFFF"/>
          <w:lang w:val="en-GB"/>
        </w:rPr>
        <w:t xml:space="preserve">. </w:t>
      </w:r>
    </w:p>
    <w:p w:rsidR="00655FAA" w:rsidRDefault="00AE05B2" w:rsidP="00655FAA">
      <w:pPr>
        <w:jc w:val="both"/>
        <w:rPr>
          <w:rFonts w:ascii="Calibri" w:hAnsi="Calibri" w:cs="Arial"/>
          <w:color w:val="222222"/>
          <w:shd w:val="clear" w:color="auto" w:fill="FFFFFF"/>
          <w:lang w:val="en-GB"/>
        </w:rPr>
      </w:pPr>
      <w:r w:rsidRPr="00AE05B2">
        <w:rPr>
          <w:rFonts w:ascii="Calibri" w:hAnsi="Calibri" w:cs="Arial"/>
          <w:color w:val="222222"/>
          <w:shd w:val="clear" w:color="auto" w:fill="FFFFFF"/>
          <w:lang w:val="en-GB"/>
        </w:rPr>
        <w:t>He</w:t>
      </w:r>
      <w:r w:rsidR="00655FAA" w:rsidRPr="00AE05B2">
        <w:rPr>
          <w:rFonts w:ascii="Calibri" w:hAnsi="Calibri" w:cs="Arial"/>
          <w:color w:val="222222"/>
          <w:shd w:val="clear" w:color="auto" w:fill="FFFFFF"/>
          <w:lang w:val="en-GB"/>
        </w:rPr>
        <w:t xml:space="preserve"> </w:t>
      </w:r>
      <w:r w:rsidRPr="00AE05B2">
        <w:rPr>
          <w:rFonts w:ascii="Calibri" w:hAnsi="Calibri" w:cs="Arial"/>
          <w:color w:val="222222"/>
          <w:shd w:val="clear" w:color="auto" w:fill="FFFFFF"/>
          <w:lang w:val="en-GB"/>
        </w:rPr>
        <w:t>emphasised</w:t>
      </w:r>
      <w:r w:rsidR="00655FAA" w:rsidRPr="00AE05B2">
        <w:rPr>
          <w:rFonts w:ascii="Calibri" w:hAnsi="Calibri" w:cs="Arial"/>
          <w:color w:val="222222"/>
          <w:shd w:val="clear" w:color="auto" w:fill="FFFFFF"/>
          <w:lang w:val="en-GB"/>
        </w:rPr>
        <w:t xml:space="preserve"> that the final decision will be made by the UN General Assembly in September 2014.</w:t>
      </w:r>
    </w:p>
    <w:p w:rsidR="00D45359" w:rsidRPr="000038FF" w:rsidRDefault="00D45359" w:rsidP="00655FAA">
      <w:pPr>
        <w:jc w:val="both"/>
        <w:rPr>
          <w:rFonts w:ascii="Calibri" w:hAnsi="Calibri" w:cs="Arial"/>
          <w:color w:val="222222"/>
          <w:shd w:val="clear" w:color="auto" w:fill="FFFFFF"/>
          <w:lang w:val="en-GB"/>
        </w:rPr>
      </w:pPr>
    </w:p>
    <w:p w:rsidR="00681BB2" w:rsidRDefault="0003546D" w:rsidP="007108FD">
      <w:pPr>
        <w:jc w:val="both"/>
        <w:rPr>
          <w:rFonts w:ascii="Calibri" w:hAnsi="Calibri" w:cs="Arial"/>
          <w:color w:val="222222"/>
          <w:shd w:val="clear" w:color="auto" w:fill="FFFFFF"/>
          <w:lang w:val="en-GB"/>
        </w:rPr>
      </w:pPr>
      <w:r>
        <w:rPr>
          <w:rFonts w:ascii="Calibri" w:hAnsi="Calibri" w:cs="Arial"/>
          <w:noProof/>
          <w:color w:val="222222"/>
          <w:shd w:val="clear" w:color="auto" w:fill="FFFFFF"/>
          <w:lang w:val="fr-BE" w:eastAsia="fr-BE"/>
        </w:rPr>
        <w:lastRenderedPageBreak/>
        <w:drawing>
          <wp:anchor distT="0" distB="0" distL="114300" distR="114300" simplePos="0" relativeHeight="251659264" behindDoc="1" locked="0" layoutInCell="1" allowOverlap="1" wp14:anchorId="54AF01E6" wp14:editId="58E8B7E9">
            <wp:simplePos x="0" y="0"/>
            <wp:positionH relativeFrom="column">
              <wp:posOffset>-1905</wp:posOffset>
            </wp:positionH>
            <wp:positionV relativeFrom="paragraph">
              <wp:posOffset>178435</wp:posOffset>
            </wp:positionV>
            <wp:extent cx="1163955" cy="1242060"/>
            <wp:effectExtent l="0" t="0" r="0" b="0"/>
            <wp:wrapTight wrapText="bothSides">
              <wp:wrapPolygon edited="0">
                <wp:start x="0" y="0"/>
                <wp:lineTo x="0" y="21202"/>
                <wp:lineTo x="21211" y="21202"/>
                <wp:lineTo x="21211" y="0"/>
                <wp:lineTo x="0" y="0"/>
              </wp:wrapPolygon>
            </wp:wrapTight>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8437.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3955" cy="1242060"/>
                    </a:xfrm>
                    <a:prstGeom prst="rect">
                      <a:avLst/>
                    </a:prstGeom>
                  </pic:spPr>
                </pic:pic>
              </a:graphicData>
            </a:graphic>
            <wp14:sizeRelH relativeFrom="page">
              <wp14:pctWidth>0</wp14:pctWidth>
            </wp14:sizeRelH>
            <wp14:sizeRelV relativeFrom="page">
              <wp14:pctHeight>0</wp14:pctHeight>
            </wp14:sizeRelV>
          </wp:anchor>
        </w:drawing>
      </w:r>
    </w:p>
    <w:p w:rsidR="0003546D" w:rsidRDefault="007F0E7D" w:rsidP="007108FD">
      <w:pPr>
        <w:jc w:val="both"/>
        <w:rPr>
          <w:rFonts w:ascii="Calibri" w:hAnsi="Calibri" w:cs="Arial"/>
          <w:b/>
          <w:color w:val="222222"/>
          <w:shd w:val="clear" w:color="auto" w:fill="FFFFFF"/>
          <w:lang w:val="en-GB"/>
        </w:rPr>
      </w:pPr>
      <w:r>
        <w:rPr>
          <w:rFonts w:ascii="Calibri" w:hAnsi="Calibri" w:cs="Arial"/>
          <w:b/>
          <w:color w:val="222222"/>
          <w:shd w:val="clear" w:color="auto" w:fill="FFFFFF"/>
          <w:lang w:val="en-GB"/>
        </w:rPr>
        <w:t xml:space="preserve">Kjeld </w:t>
      </w:r>
      <w:proofErr w:type="spellStart"/>
      <w:r>
        <w:rPr>
          <w:rFonts w:ascii="Calibri" w:hAnsi="Calibri" w:cs="Arial"/>
          <w:b/>
          <w:color w:val="222222"/>
          <w:shd w:val="clear" w:color="auto" w:fill="FFFFFF"/>
          <w:lang w:val="en-GB"/>
        </w:rPr>
        <w:t>Jak</w:t>
      </w:r>
      <w:r w:rsidR="00A11C6F" w:rsidRPr="0003546D">
        <w:rPr>
          <w:rFonts w:ascii="Calibri" w:hAnsi="Calibri" w:cs="Arial"/>
          <w:b/>
          <w:color w:val="222222"/>
          <w:shd w:val="clear" w:color="auto" w:fill="FFFFFF"/>
          <w:lang w:val="en-GB"/>
        </w:rPr>
        <w:t>obsen</w:t>
      </w:r>
      <w:proofErr w:type="spellEnd"/>
    </w:p>
    <w:p w:rsidR="0003546D" w:rsidRPr="00D45359" w:rsidRDefault="0003546D" w:rsidP="007108FD">
      <w:pPr>
        <w:jc w:val="both"/>
        <w:rPr>
          <w:color w:val="222222"/>
          <w:shd w:val="clear" w:color="auto" w:fill="FFFFFF"/>
          <w:lang w:val="en-GB"/>
        </w:rPr>
      </w:pPr>
      <w:r w:rsidRPr="00D45359">
        <w:rPr>
          <w:color w:val="222222"/>
          <w:shd w:val="clear" w:color="auto" w:fill="FFFFFF"/>
          <w:lang w:val="en-GB"/>
        </w:rPr>
        <w:t>Trade Union Confederation of the Americas</w:t>
      </w:r>
    </w:p>
    <w:p w:rsidR="0003546D" w:rsidRDefault="0003546D" w:rsidP="007108FD">
      <w:pPr>
        <w:jc w:val="both"/>
        <w:rPr>
          <w:rFonts w:ascii="Calibri" w:hAnsi="Calibri" w:cs="Arial"/>
          <w:color w:val="222222"/>
          <w:shd w:val="clear" w:color="auto" w:fill="FFFFFF"/>
          <w:lang w:val="en-GB"/>
        </w:rPr>
      </w:pPr>
    </w:p>
    <w:p w:rsidR="00D45359" w:rsidRPr="007F0E7D" w:rsidRDefault="0003546D" w:rsidP="007108FD">
      <w:pPr>
        <w:jc w:val="both"/>
        <w:rPr>
          <w:lang w:val="en-GB"/>
        </w:rPr>
      </w:pPr>
      <w:r>
        <w:rPr>
          <w:rFonts w:ascii="Calibri" w:hAnsi="Calibri" w:cs="Arial"/>
          <w:color w:val="222222"/>
          <w:shd w:val="clear" w:color="auto" w:fill="FFFFFF"/>
          <w:lang w:val="en-GB"/>
        </w:rPr>
        <w:t>He</w:t>
      </w:r>
      <w:r w:rsidR="00A11C6F" w:rsidRPr="000038FF">
        <w:rPr>
          <w:rFonts w:ascii="Calibri" w:hAnsi="Calibri" w:cs="Arial"/>
          <w:color w:val="222222"/>
          <w:shd w:val="clear" w:color="auto" w:fill="FFFFFF"/>
          <w:lang w:val="en-GB"/>
        </w:rPr>
        <w:t xml:space="preserve"> gave an </w:t>
      </w:r>
      <w:hyperlink r:id="rId29" w:history="1">
        <w:r w:rsidR="00D45359" w:rsidRPr="007F0E7D">
          <w:rPr>
            <w:rStyle w:val="Hyperlink"/>
            <w:lang w:val="en-GB"/>
          </w:rPr>
          <w:t>overview of the situation</w:t>
        </w:r>
      </w:hyperlink>
      <w:r w:rsidR="00A11C6F" w:rsidRPr="000038FF">
        <w:rPr>
          <w:rFonts w:ascii="Calibri" w:hAnsi="Calibri" w:cs="Arial"/>
          <w:color w:val="222222"/>
          <w:shd w:val="clear" w:color="auto" w:fill="FFFFFF"/>
          <w:lang w:val="en-GB"/>
        </w:rPr>
        <w:t xml:space="preserve"> </w:t>
      </w:r>
      <w:r w:rsidR="00721CB8">
        <w:rPr>
          <w:rFonts w:ascii="Calibri" w:hAnsi="Calibri" w:cs="Arial"/>
          <w:color w:val="222222"/>
          <w:shd w:val="clear" w:color="auto" w:fill="FFFFFF"/>
          <w:lang w:val="en-GB"/>
        </w:rPr>
        <w:t>concerning</w:t>
      </w:r>
      <w:r w:rsidR="00A11C6F" w:rsidRPr="000038FF">
        <w:rPr>
          <w:rFonts w:ascii="Calibri" w:hAnsi="Calibri" w:cs="Arial"/>
          <w:color w:val="222222"/>
          <w:shd w:val="clear" w:color="auto" w:fill="FFFFFF"/>
          <w:lang w:val="en-GB"/>
        </w:rPr>
        <w:t xml:space="preserve"> </w:t>
      </w:r>
      <w:r w:rsidR="00D45359">
        <w:rPr>
          <w:rFonts w:ascii="Calibri" w:hAnsi="Calibri" w:cs="Arial"/>
          <w:b/>
          <w:color w:val="222222"/>
          <w:u w:val="single"/>
          <w:shd w:val="clear" w:color="auto" w:fill="FFFFFF"/>
          <w:lang w:val="en-GB"/>
        </w:rPr>
        <w:t>South-S</w:t>
      </w:r>
      <w:r w:rsidR="00A11C6F" w:rsidRPr="00DC218F">
        <w:rPr>
          <w:rFonts w:ascii="Calibri" w:hAnsi="Calibri" w:cs="Arial"/>
          <w:b/>
          <w:color w:val="222222"/>
          <w:u w:val="single"/>
          <w:shd w:val="clear" w:color="auto" w:fill="FFFFFF"/>
          <w:lang w:val="en-GB"/>
        </w:rPr>
        <w:t>outh</w:t>
      </w:r>
      <w:r w:rsidR="00655FAA" w:rsidRPr="00DC218F">
        <w:rPr>
          <w:rFonts w:ascii="Calibri" w:hAnsi="Calibri" w:cs="Arial"/>
          <w:b/>
          <w:color w:val="222222"/>
          <w:u w:val="single"/>
          <w:shd w:val="clear" w:color="auto" w:fill="FFFFFF"/>
          <w:lang w:val="en-GB"/>
        </w:rPr>
        <w:t xml:space="preserve"> and triangular</w:t>
      </w:r>
      <w:r w:rsidR="00A11C6F" w:rsidRPr="00DC218F">
        <w:rPr>
          <w:rFonts w:ascii="Calibri" w:hAnsi="Calibri" w:cs="Arial"/>
          <w:b/>
          <w:color w:val="222222"/>
          <w:u w:val="single"/>
          <w:shd w:val="clear" w:color="auto" w:fill="FFFFFF"/>
          <w:lang w:val="en-GB"/>
        </w:rPr>
        <w:t xml:space="preserve"> coo</w:t>
      </w:r>
      <w:r w:rsidR="00655FAA" w:rsidRPr="00DC218F">
        <w:rPr>
          <w:rFonts w:ascii="Calibri" w:hAnsi="Calibri" w:cs="Arial"/>
          <w:b/>
          <w:color w:val="222222"/>
          <w:u w:val="single"/>
          <w:shd w:val="clear" w:color="auto" w:fill="FFFFFF"/>
          <w:lang w:val="en-GB"/>
        </w:rPr>
        <w:t>peration</w:t>
      </w:r>
      <w:r w:rsidR="00655FAA" w:rsidRPr="000038FF">
        <w:rPr>
          <w:rFonts w:ascii="Calibri" w:hAnsi="Calibri" w:cs="Arial"/>
          <w:color w:val="222222"/>
          <w:shd w:val="clear" w:color="auto" w:fill="FFFFFF"/>
          <w:lang w:val="en-GB"/>
        </w:rPr>
        <w:t xml:space="preserve"> in Latin America. </w:t>
      </w:r>
    </w:p>
    <w:p w:rsidR="00655FAA" w:rsidRDefault="00655FAA" w:rsidP="007108FD">
      <w:pPr>
        <w:jc w:val="both"/>
        <w:rPr>
          <w:rFonts w:ascii="Calibri" w:hAnsi="Calibri" w:cs="Arial"/>
          <w:color w:val="222222"/>
          <w:shd w:val="clear" w:color="auto" w:fill="FFFFFF"/>
          <w:lang w:val="en-GB"/>
        </w:rPr>
      </w:pPr>
      <w:r w:rsidRPr="000038FF">
        <w:rPr>
          <w:rFonts w:ascii="Calibri" w:hAnsi="Calibri" w:cs="Arial"/>
          <w:color w:val="222222"/>
          <w:shd w:val="clear" w:color="auto" w:fill="FFFFFF"/>
          <w:lang w:val="en-GB"/>
        </w:rPr>
        <w:t xml:space="preserve">He emphasised </w:t>
      </w:r>
      <w:r w:rsidR="00A11C6F" w:rsidRPr="000038FF">
        <w:rPr>
          <w:rFonts w:ascii="Calibri" w:hAnsi="Calibri" w:cs="Arial"/>
          <w:color w:val="222222"/>
          <w:shd w:val="clear" w:color="auto" w:fill="FFFFFF"/>
          <w:lang w:val="en-GB"/>
        </w:rPr>
        <w:t xml:space="preserve">the </w:t>
      </w:r>
      <w:r w:rsidRPr="000038FF">
        <w:rPr>
          <w:rFonts w:ascii="Calibri" w:hAnsi="Calibri" w:cs="Arial"/>
          <w:color w:val="222222"/>
          <w:shd w:val="clear" w:color="auto" w:fill="FFFFFF"/>
          <w:lang w:val="en-GB"/>
        </w:rPr>
        <w:t xml:space="preserve">lack of strategies and </w:t>
      </w:r>
      <w:r w:rsidR="00D45359">
        <w:rPr>
          <w:rFonts w:ascii="Calibri" w:hAnsi="Calibri" w:cs="Arial"/>
          <w:color w:val="222222"/>
          <w:shd w:val="clear" w:color="auto" w:fill="FFFFFF"/>
          <w:lang w:val="en-GB"/>
        </w:rPr>
        <w:t>l</w:t>
      </w:r>
      <w:r w:rsidRPr="000038FF">
        <w:rPr>
          <w:rFonts w:ascii="Calibri" w:hAnsi="Calibri" w:cs="Arial"/>
          <w:color w:val="222222"/>
          <w:shd w:val="clear" w:color="auto" w:fill="FFFFFF"/>
          <w:lang w:val="en-GB"/>
        </w:rPr>
        <w:t>egal framework for this kind of cooperation</w:t>
      </w:r>
      <w:r w:rsidR="00377B9E">
        <w:rPr>
          <w:rFonts w:ascii="Calibri" w:hAnsi="Calibri" w:cs="Arial"/>
          <w:color w:val="222222"/>
          <w:shd w:val="clear" w:color="auto" w:fill="FFFFFF"/>
          <w:lang w:val="en-GB"/>
        </w:rPr>
        <w:t>,</w:t>
      </w:r>
      <w:r w:rsidRPr="000038FF">
        <w:rPr>
          <w:rFonts w:ascii="Calibri" w:hAnsi="Calibri" w:cs="Arial"/>
          <w:color w:val="222222"/>
          <w:shd w:val="clear" w:color="auto" w:fill="FFFFFF"/>
          <w:lang w:val="en-GB"/>
        </w:rPr>
        <w:t xml:space="preserve"> in which labour related themes are often absent</w:t>
      </w:r>
      <w:r w:rsidR="00A11C6F" w:rsidRPr="000038FF">
        <w:rPr>
          <w:rFonts w:ascii="Calibri" w:hAnsi="Calibri" w:cs="Arial"/>
          <w:color w:val="222222"/>
          <w:shd w:val="clear" w:color="auto" w:fill="FFFFFF"/>
          <w:lang w:val="en-GB"/>
        </w:rPr>
        <w:t>.</w:t>
      </w:r>
    </w:p>
    <w:p w:rsidR="00DB4272" w:rsidRDefault="00655FAA" w:rsidP="007108FD">
      <w:pPr>
        <w:jc w:val="both"/>
        <w:rPr>
          <w:rFonts w:ascii="Calibri" w:hAnsi="Calibri" w:cs="Arial"/>
          <w:color w:val="222222"/>
          <w:shd w:val="clear" w:color="auto" w:fill="FFFFFF"/>
          <w:lang w:val="en-GB"/>
        </w:rPr>
      </w:pPr>
      <w:r w:rsidRPr="000038FF">
        <w:rPr>
          <w:rFonts w:ascii="Calibri" w:hAnsi="Calibri" w:cs="Arial"/>
          <w:color w:val="222222"/>
          <w:shd w:val="clear" w:color="auto" w:fill="FFFFFF"/>
          <w:lang w:val="en-GB"/>
        </w:rPr>
        <w:t xml:space="preserve"> </w:t>
      </w:r>
    </w:p>
    <w:p w:rsidR="00655FAA" w:rsidRPr="000038FF" w:rsidRDefault="00B63B7D" w:rsidP="007108FD">
      <w:pPr>
        <w:jc w:val="both"/>
        <w:rPr>
          <w:rFonts w:ascii="Calibri" w:hAnsi="Calibri" w:cs="Arial"/>
          <w:color w:val="222222"/>
          <w:highlight w:val="yellow"/>
          <w:lang w:val="en-GB"/>
        </w:rPr>
      </w:pPr>
      <w:r w:rsidRPr="000038FF">
        <w:rPr>
          <w:rFonts w:ascii="Calibri" w:hAnsi="Calibri" w:cs="Arial"/>
          <w:color w:val="222222"/>
          <w:lang w:val="en-GB"/>
        </w:rPr>
        <w:t xml:space="preserve">The debates </w:t>
      </w:r>
      <w:r w:rsidR="00343BF8">
        <w:rPr>
          <w:rFonts w:ascii="Calibri" w:hAnsi="Calibri" w:cs="Arial"/>
          <w:color w:val="222222"/>
          <w:lang w:val="en-GB"/>
        </w:rPr>
        <w:t>of</w:t>
      </w:r>
      <w:r w:rsidRPr="000038FF">
        <w:rPr>
          <w:rFonts w:ascii="Calibri" w:hAnsi="Calibri" w:cs="Arial"/>
          <w:color w:val="222222"/>
          <w:lang w:val="en-GB"/>
        </w:rPr>
        <w:t xml:space="preserve"> the afternoon session w</w:t>
      </w:r>
      <w:bookmarkStart w:id="0" w:name="_GoBack"/>
      <w:bookmarkEnd w:id="0"/>
      <w:r w:rsidRPr="000038FF">
        <w:rPr>
          <w:rFonts w:ascii="Calibri" w:hAnsi="Calibri" w:cs="Arial"/>
          <w:color w:val="222222"/>
          <w:lang w:val="en-GB"/>
        </w:rPr>
        <w:t xml:space="preserve">ere organised in working groups in which the four subjects treated </w:t>
      </w:r>
      <w:r w:rsidR="00655FAA" w:rsidRPr="000038FF">
        <w:rPr>
          <w:rFonts w:ascii="Calibri" w:hAnsi="Calibri" w:cs="Arial"/>
          <w:color w:val="222222"/>
          <w:lang w:val="en-GB"/>
        </w:rPr>
        <w:t xml:space="preserve">in the morning presentations </w:t>
      </w:r>
      <w:r w:rsidRPr="000038FF">
        <w:rPr>
          <w:rFonts w:ascii="Calibri" w:hAnsi="Calibri" w:cs="Arial"/>
          <w:color w:val="222222"/>
          <w:lang w:val="en-GB"/>
        </w:rPr>
        <w:t xml:space="preserve">were </w:t>
      </w:r>
      <w:r w:rsidR="00377B9E">
        <w:rPr>
          <w:rFonts w:ascii="Calibri" w:hAnsi="Calibri" w:cs="Arial"/>
          <w:color w:val="222222"/>
          <w:lang w:val="en-GB"/>
        </w:rPr>
        <w:t>discussed</w:t>
      </w:r>
      <w:r w:rsidR="00655FAA" w:rsidRPr="000038FF">
        <w:rPr>
          <w:rFonts w:ascii="Calibri" w:hAnsi="Calibri" w:cs="Arial"/>
          <w:color w:val="222222"/>
          <w:lang w:val="en-GB"/>
        </w:rPr>
        <w:t>.</w:t>
      </w:r>
    </w:p>
    <w:p w:rsidR="007108FD" w:rsidRDefault="007108FD" w:rsidP="007108FD">
      <w:pPr>
        <w:jc w:val="both"/>
        <w:rPr>
          <w:rFonts w:ascii="Calibri" w:hAnsi="Calibri" w:cs="Arial"/>
          <w:color w:val="222222"/>
          <w:shd w:val="clear" w:color="auto" w:fill="FFFFFF"/>
          <w:lang w:val="en-GB"/>
        </w:rPr>
      </w:pPr>
    </w:p>
    <w:p w:rsidR="00343BF8" w:rsidRPr="000038FF" w:rsidRDefault="00343BF8" w:rsidP="00343BF8">
      <w:pPr>
        <w:jc w:val="both"/>
        <w:rPr>
          <w:rFonts w:ascii="Calibri" w:hAnsi="Calibri" w:cs="Arial"/>
          <w:color w:val="222222"/>
          <w:shd w:val="clear" w:color="auto" w:fill="FFFFFF"/>
          <w:lang w:val="en-GB"/>
        </w:rPr>
      </w:pPr>
      <w:r w:rsidRPr="000038FF">
        <w:rPr>
          <w:rFonts w:ascii="Calibri" w:hAnsi="Calibri" w:cs="Arial"/>
          <w:color w:val="222222"/>
          <w:shd w:val="clear" w:color="auto" w:fill="FFFFFF"/>
          <w:lang w:val="en-GB"/>
        </w:rPr>
        <w:t>The main conclusions of the different working groups were:</w:t>
      </w:r>
    </w:p>
    <w:p w:rsidR="00343BF8" w:rsidRPr="000038FF" w:rsidRDefault="00343BF8" w:rsidP="007108FD">
      <w:pPr>
        <w:jc w:val="both"/>
        <w:rPr>
          <w:rFonts w:ascii="Calibri" w:hAnsi="Calibri" w:cs="Arial"/>
          <w:color w:val="222222"/>
          <w:shd w:val="clear" w:color="auto" w:fill="FFFFFF"/>
          <w:lang w:val="en-GB"/>
        </w:rPr>
      </w:pPr>
    </w:p>
    <w:p w:rsidR="00DC218F" w:rsidRDefault="00F96F8C" w:rsidP="002F4DF6">
      <w:pPr>
        <w:pStyle w:val="ListParagraph"/>
        <w:numPr>
          <w:ilvl w:val="0"/>
          <w:numId w:val="26"/>
        </w:numPr>
        <w:jc w:val="both"/>
        <w:rPr>
          <w:lang w:val="en-GB"/>
        </w:rPr>
      </w:pPr>
      <w:r w:rsidRPr="002F4DF6">
        <w:rPr>
          <w:lang w:val="en-GB"/>
        </w:rPr>
        <w:t xml:space="preserve">In terms of </w:t>
      </w:r>
      <w:r w:rsidR="00DC218F" w:rsidRPr="002F4DF6">
        <w:rPr>
          <w:b/>
          <w:lang w:val="en-GB"/>
        </w:rPr>
        <w:t>the high level meeting in Mexico</w:t>
      </w:r>
      <w:r w:rsidR="00543549" w:rsidRPr="002F4DF6">
        <w:rPr>
          <w:b/>
          <w:lang w:val="en-GB"/>
        </w:rPr>
        <w:t>,</w:t>
      </w:r>
      <w:r w:rsidR="00DC218F" w:rsidRPr="002F4DF6">
        <w:rPr>
          <w:lang w:val="en-GB"/>
        </w:rPr>
        <w:t xml:space="preserve"> </w:t>
      </w:r>
      <w:r w:rsidRPr="002F4DF6">
        <w:rPr>
          <w:lang w:val="en-GB"/>
        </w:rPr>
        <w:t xml:space="preserve">trade unions </w:t>
      </w:r>
      <w:r w:rsidR="00DC218F" w:rsidRPr="002F4DF6">
        <w:rPr>
          <w:lang w:val="en-GB"/>
        </w:rPr>
        <w:t xml:space="preserve">need to focus on few objectives: taxation floors, accountability and transparency, including </w:t>
      </w:r>
      <w:r w:rsidR="00D45359">
        <w:rPr>
          <w:lang w:val="en-GB"/>
        </w:rPr>
        <w:t xml:space="preserve">in contracts </w:t>
      </w:r>
      <w:r w:rsidR="00DC218F" w:rsidRPr="002F4DF6">
        <w:rPr>
          <w:lang w:val="en-GB"/>
        </w:rPr>
        <w:t>with multinational companies.</w:t>
      </w:r>
    </w:p>
    <w:p w:rsidR="002F4DF6" w:rsidRPr="002F4DF6" w:rsidRDefault="002F4DF6" w:rsidP="002F4DF6">
      <w:pPr>
        <w:pStyle w:val="ListParagraph"/>
        <w:jc w:val="both"/>
        <w:rPr>
          <w:lang w:val="en-GB"/>
        </w:rPr>
      </w:pPr>
    </w:p>
    <w:p w:rsidR="00D55E13" w:rsidRPr="002F4DF6" w:rsidRDefault="008F13AE" w:rsidP="002F4DF6">
      <w:pPr>
        <w:pStyle w:val="ListParagraph"/>
        <w:numPr>
          <w:ilvl w:val="0"/>
          <w:numId w:val="26"/>
        </w:numPr>
        <w:jc w:val="both"/>
        <w:rPr>
          <w:lang w:val="en-GB"/>
        </w:rPr>
      </w:pPr>
      <w:r w:rsidRPr="002F4DF6">
        <w:rPr>
          <w:lang w:val="en-GB"/>
        </w:rPr>
        <w:t xml:space="preserve">A stronger </w:t>
      </w:r>
      <w:r w:rsidR="009F69D3" w:rsidRPr="002F4DF6">
        <w:rPr>
          <w:b/>
          <w:lang w:val="en-GB"/>
        </w:rPr>
        <w:t>private</w:t>
      </w:r>
      <w:r w:rsidR="00D55E13" w:rsidRPr="002F4DF6">
        <w:rPr>
          <w:b/>
          <w:lang w:val="en-GB"/>
        </w:rPr>
        <w:t xml:space="preserve"> sector</w:t>
      </w:r>
      <w:r w:rsidR="00D55E13" w:rsidRPr="002F4DF6">
        <w:rPr>
          <w:lang w:val="en-GB"/>
        </w:rPr>
        <w:t xml:space="preserve"> </w:t>
      </w:r>
      <w:r w:rsidRPr="002F4DF6">
        <w:rPr>
          <w:lang w:val="en-GB"/>
        </w:rPr>
        <w:t xml:space="preserve">might </w:t>
      </w:r>
      <w:r w:rsidR="00D55E13" w:rsidRPr="002F4DF6">
        <w:rPr>
          <w:lang w:val="en-GB"/>
        </w:rPr>
        <w:t>contribute to growth</w:t>
      </w:r>
      <w:r w:rsidRPr="002F4DF6">
        <w:rPr>
          <w:lang w:val="en-GB"/>
        </w:rPr>
        <w:t xml:space="preserve"> but not to </w:t>
      </w:r>
      <w:r w:rsidR="00955EED">
        <w:rPr>
          <w:lang w:val="en-GB"/>
        </w:rPr>
        <w:t>wealth re</w:t>
      </w:r>
      <w:r w:rsidR="00D55E13" w:rsidRPr="002F4DF6">
        <w:rPr>
          <w:lang w:val="en-GB"/>
        </w:rPr>
        <w:t>distribution</w:t>
      </w:r>
      <w:r w:rsidR="00655FAA" w:rsidRPr="002F4DF6">
        <w:rPr>
          <w:lang w:val="en-GB"/>
        </w:rPr>
        <w:t>.</w:t>
      </w:r>
      <w:r w:rsidR="0088127E" w:rsidRPr="002F4DF6">
        <w:rPr>
          <w:lang w:val="en-GB"/>
        </w:rPr>
        <w:t xml:space="preserve"> </w:t>
      </w:r>
      <w:r w:rsidRPr="002F4DF6">
        <w:rPr>
          <w:lang w:val="en-GB"/>
        </w:rPr>
        <w:t xml:space="preserve">Trade unions </w:t>
      </w:r>
      <w:r w:rsidR="00955EED">
        <w:rPr>
          <w:lang w:val="en-GB"/>
        </w:rPr>
        <w:t xml:space="preserve">thus </w:t>
      </w:r>
      <w:r w:rsidRPr="002F4DF6">
        <w:rPr>
          <w:lang w:val="en-GB"/>
        </w:rPr>
        <w:t xml:space="preserve">question </w:t>
      </w:r>
      <w:r w:rsidR="00D55E13" w:rsidRPr="002F4DF6">
        <w:rPr>
          <w:lang w:val="en-GB"/>
        </w:rPr>
        <w:t>the legitimacy of the private sector as a bene</w:t>
      </w:r>
      <w:r w:rsidRPr="002F4DF6">
        <w:rPr>
          <w:lang w:val="en-GB"/>
        </w:rPr>
        <w:t>ficiary of cooperation policies and t</w:t>
      </w:r>
      <w:r w:rsidR="00D55E13" w:rsidRPr="002F4DF6">
        <w:rPr>
          <w:lang w:val="en-GB"/>
        </w:rPr>
        <w:t xml:space="preserve">he role of the </w:t>
      </w:r>
      <w:r w:rsidR="00343BF8" w:rsidRPr="002F4DF6">
        <w:rPr>
          <w:lang w:val="en-GB"/>
        </w:rPr>
        <w:t>private</w:t>
      </w:r>
      <w:r w:rsidR="00D55E13" w:rsidRPr="002F4DF6">
        <w:rPr>
          <w:lang w:val="en-GB"/>
        </w:rPr>
        <w:t xml:space="preserve"> sector as a donor</w:t>
      </w:r>
      <w:r w:rsidR="00655FAA" w:rsidRPr="002F4DF6">
        <w:rPr>
          <w:lang w:val="en-GB"/>
        </w:rPr>
        <w:t>.</w:t>
      </w:r>
      <w:r w:rsidR="003B5D92" w:rsidRPr="002F4DF6">
        <w:rPr>
          <w:lang w:val="en-GB"/>
        </w:rPr>
        <w:t xml:space="preserve"> </w:t>
      </w:r>
      <w:r w:rsidR="009F69D3" w:rsidRPr="002F4DF6">
        <w:rPr>
          <w:lang w:val="en-GB"/>
        </w:rPr>
        <w:t>Standards</w:t>
      </w:r>
      <w:r w:rsidR="00D55E13" w:rsidRPr="002F4DF6">
        <w:rPr>
          <w:lang w:val="en-GB"/>
        </w:rPr>
        <w:t xml:space="preserve"> and criteria have to be set for </w:t>
      </w:r>
      <w:r w:rsidR="00955EED">
        <w:rPr>
          <w:lang w:val="en-GB"/>
        </w:rPr>
        <w:t xml:space="preserve">all the companies who want to take part in </w:t>
      </w:r>
      <w:r w:rsidR="00D55E13" w:rsidRPr="002F4DF6">
        <w:rPr>
          <w:lang w:val="en-GB"/>
        </w:rPr>
        <w:t>develop</w:t>
      </w:r>
      <w:r w:rsidR="009F69D3" w:rsidRPr="002F4DF6">
        <w:rPr>
          <w:lang w:val="en-GB"/>
        </w:rPr>
        <w:t>ment cooperation</w:t>
      </w:r>
      <w:r w:rsidR="00655FAA" w:rsidRPr="002F4DF6">
        <w:rPr>
          <w:lang w:val="en-GB"/>
        </w:rPr>
        <w:t xml:space="preserve">. </w:t>
      </w:r>
    </w:p>
    <w:p w:rsidR="002F4DF6" w:rsidRPr="002F4DF6" w:rsidRDefault="002F4DF6" w:rsidP="002F4DF6">
      <w:pPr>
        <w:pStyle w:val="ListParagraph"/>
        <w:jc w:val="both"/>
        <w:rPr>
          <w:rFonts w:cs="Arial"/>
          <w:b/>
          <w:color w:val="222222"/>
          <w:shd w:val="clear" w:color="auto" w:fill="FFFFFF"/>
          <w:lang w:val="en-GB"/>
        </w:rPr>
      </w:pPr>
    </w:p>
    <w:p w:rsidR="00721CB8" w:rsidRPr="002F4DF6" w:rsidRDefault="00721CB8" w:rsidP="002F4DF6">
      <w:pPr>
        <w:pStyle w:val="ListParagraph"/>
        <w:numPr>
          <w:ilvl w:val="0"/>
          <w:numId w:val="26"/>
        </w:numPr>
        <w:jc w:val="both"/>
        <w:rPr>
          <w:rFonts w:cs="Arial"/>
          <w:b/>
          <w:color w:val="222222"/>
          <w:shd w:val="clear" w:color="auto" w:fill="FFFFFF"/>
          <w:lang w:val="en-GB"/>
        </w:rPr>
      </w:pPr>
      <w:r w:rsidRPr="002F4DF6">
        <w:rPr>
          <w:lang w:val="en-GB"/>
        </w:rPr>
        <w:t xml:space="preserve">In the </w:t>
      </w:r>
      <w:r w:rsidRPr="002F4DF6">
        <w:rPr>
          <w:b/>
          <w:lang w:val="en-GB"/>
        </w:rPr>
        <w:t>post-2015 process</w:t>
      </w:r>
      <w:r w:rsidR="0088161B" w:rsidRPr="002F4DF6">
        <w:rPr>
          <w:lang w:val="en-GB"/>
        </w:rPr>
        <w:t>,</w:t>
      </w:r>
      <w:r w:rsidRPr="002F4DF6">
        <w:rPr>
          <w:lang w:val="en-GB"/>
        </w:rPr>
        <w:t xml:space="preserve"> </w:t>
      </w:r>
      <w:r w:rsidR="00955EED">
        <w:rPr>
          <w:lang w:val="en-GB"/>
        </w:rPr>
        <w:t>o</w:t>
      </w:r>
      <w:r w:rsidR="003B5D92" w:rsidRPr="002F4DF6">
        <w:rPr>
          <w:lang w:val="en-GB"/>
        </w:rPr>
        <w:t xml:space="preserve">ur main </w:t>
      </w:r>
      <w:r w:rsidR="00955EED">
        <w:rPr>
          <w:lang w:val="en-GB"/>
        </w:rPr>
        <w:t xml:space="preserve">advocacy </w:t>
      </w:r>
      <w:r w:rsidR="003B5D92" w:rsidRPr="002F4DF6">
        <w:rPr>
          <w:lang w:val="en-GB"/>
        </w:rPr>
        <w:t>message should be the s</w:t>
      </w:r>
      <w:r w:rsidRPr="002F4DF6">
        <w:rPr>
          <w:lang w:val="en-GB"/>
        </w:rPr>
        <w:t xml:space="preserve">upport </w:t>
      </w:r>
      <w:r w:rsidR="003B5D92" w:rsidRPr="002F4DF6">
        <w:rPr>
          <w:lang w:val="en-GB"/>
        </w:rPr>
        <w:t xml:space="preserve">for a </w:t>
      </w:r>
      <w:r w:rsidRPr="002F4DF6">
        <w:rPr>
          <w:lang w:val="en-GB"/>
        </w:rPr>
        <w:t>global governance framework</w:t>
      </w:r>
      <w:r w:rsidR="00955EED">
        <w:rPr>
          <w:lang w:val="en-GB"/>
        </w:rPr>
        <w:t xml:space="preserve"> which includes </w:t>
      </w:r>
      <w:r w:rsidRPr="002F4DF6">
        <w:rPr>
          <w:rFonts w:cs="Arial"/>
          <w:color w:val="222222"/>
          <w:shd w:val="clear" w:color="auto" w:fill="FFFFFF"/>
          <w:lang w:val="en-GB"/>
        </w:rPr>
        <w:t>rights</w:t>
      </w:r>
      <w:r w:rsidR="003B5D92" w:rsidRPr="002F4DF6">
        <w:rPr>
          <w:rFonts w:cs="Arial"/>
          <w:color w:val="222222"/>
          <w:shd w:val="clear" w:color="auto" w:fill="FFFFFF"/>
          <w:lang w:val="en-GB"/>
        </w:rPr>
        <w:t xml:space="preserve"> and </w:t>
      </w:r>
      <w:r w:rsidR="00955EED">
        <w:rPr>
          <w:rFonts w:cs="Arial"/>
          <w:color w:val="222222"/>
          <w:shd w:val="clear" w:color="auto" w:fill="FFFFFF"/>
          <w:lang w:val="en-GB"/>
        </w:rPr>
        <w:t>provides</w:t>
      </w:r>
      <w:r w:rsidR="003B5D92" w:rsidRPr="002F4DF6">
        <w:rPr>
          <w:rFonts w:cs="Arial"/>
          <w:color w:val="222222"/>
          <w:shd w:val="clear" w:color="auto" w:fill="FFFFFF"/>
          <w:lang w:val="en-GB"/>
        </w:rPr>
        <w:t xml:space="preserve"> </w:t>
      </w:r>
      <w:r w:rsidRPr="002F4DF6">
        <w:rPr>
          <w:rFonts w:cs="Arial"/>
          <w:color w:val="222222"/>
          <w:shd w:val="clear" w:color="auto" w:fill="FFFFFF"/>
          <w:lang w:val="en-GB"/>
        </w:rPr>
        <w:t>accountability.</w:t>
      </w:r>
    </w:p>
    <w:p w:rsidR="002F4DF6" w:rsidRDefault="002F4DF6" w:rsidP="002F4DF6">
      <w:pPr>
        <w:pStyle w:val="ListParagraph"/>
        <w:jc w:val="both"/>
        <w:rPr>
          <w:lang w:val="en-GB"/>
        </w:rPr>
      </w:pPr>
    </w:p>
    <w:p w:rsidR="00DC218F" w:rsidRPr="002F4DF6" w:rsidRDefault="00EA39F5" w:rsidP="002F4DF6">
      <w:pPr>
        <w:pStyle w:val="ListParagraph"/>
        <w:numPr>
          <w:ilvl w:val="0"/>
          <w:numId w:val="26"/>
        </w:numPr>
        <w:jc w:val="both"/>
        <w:rPr>
          <w:lang w:val="en-GB"/>
        </w:rPr>
      </w:pPr>
      <w:r w:rsidRPr="002F4DF6">
        <w:rPr>
          <w:lang w:val="en-GB"/>
        </w:rPr>
        <w:t xml:space="preserve">In terms of </w:t>
      </w:r>
      <w:r w:rsidR="00DC218F" w:rsidRPr="002F4DF6">
        <w:rPr>
          <w:b/>
          <w:lang w:val="en-GB"/>
        </w:rPr>
        <w:t>south-south and triangular cooperation</w:t>
      </w:r>
      <w:r w:rsidRPr="002F4DF6">
        <w:rPr>
          <w:b/>
          <w:lang w:val="en-GB"/>
        </w:rPr>
        <w:t>,</w:t>
      </w:r>
      <w:r w:rsidRPr="002F4DF6">
        <w:rPr>
          <w:lang w:val="en-GB"/>
        </w:rPr>
        <w:t xml:space="preserve"> n</w:t>
      </w:r>
      <w:r w:rsidR="00DC218F" w:rsidRPr="002F4DF6">
        <w:rPr>
          <w:lang w:val="en-GB"/>
        </w:rPr>
        <w:t xml:space="preserve">ew emerging economies should obey </w:t>
      </w:r>
      <w:r w:rsidR="00721CB8" w:rsidRPr="002F4DF6">
        <w:rPr>
          <w:lang w:val="en-GB"/>
        </w:rPr>
        <w:t xml:space="preserve">to </w:t>
      </w:r>
      <w:r w:rsidR="00DC218F" w:rsidRPr="002F4DF6">
        <w:rPr>
          <w:lang w:val="en-GB"/>
        </w:rPr>
        <w:t xml:space="preserve">the same </w:t>
      </w:r>
      <w:r w:rsidR="00721CB8" w:rsidRPr="002F4DF6">
        <w:rPr>
          <w:lang w:val="en-GB"/>
        </w:rPr>
        <w:t xml:space="preserve">development effectiveness </w:t>
      </w:r>
      <w:r w:rsidR="00DC218F" w:rsidRPr="002F4DF6">
        <w:rPr>
          <w:lang w:val="en-GB"/>
        </w:rPr>
        <w:t>rules and criteria</w:t>
      </w:r>
      <w:r w:rsidR="00721CB8" w:rsidRPr="002F4DF6">
        <w:rPr>
          <w:lang w:val="en-GB"/>
        </w:rPr>
        <w:t xml:space="preserve"> as other donors</w:t>
      </w:r>
      <w:r w:rsidR="00DC218F" w:rsidRPr="002F4DF6">
        <w:rPr>
          <w:lang w:val="en-GB"/>
        </w:rPr>
        <w:t>.</w:t>
      </w:r>
    </w:p>
    <w:p w:rsidR="00305C38" w:rsidRPr="000038FF" w:rsidRDefault="002B66D6" w:rsidP="00305C38">
      <w:pPr>
        <w:ind w:left="720"/>
        <w:jc w:val="both"/>
        <w:rPr>
          <w:rFonts w:ascii="Calibri" w:hAnsi="Calibri"/>
          <w:lang w:val="en-GB"/>
        </w:rPr>
      </w:pPr>
      <w:r>
        <w:rPr>
          <w:rFonts w:ascii="Calibri" w:hAnsi="Calibri" w:cs="Arial"/>
          <w:b/>
          <w:noProof/>
          <w:color w:val="222222"/>
          <w:shd w:val="clear" w:color="auto" w:fill="FFFFFF"/>
          <w:lang w:val="fr-BE" w:eastAsia="fr-BE"/>
        </w:rPr>
        <w:drawing>
          <wp:inline distT="0" distB="0" distL="0" distR="0" wp14:anchorId="3742836B" wp14:editId="0DB86BDA">
            <wp:extent cx="4649638" cy="1587261"/>
            <wp:effectExtent l="0" t="0" r="0" b="0"/>
            <wp:docPr id="15" name="Picture 15" descr="I:\DGS CW\TUDCN\Outreach\Images\2014_03 Sao Paulo\IMG_8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GS CW\TUDCN\Outreach\Images\2014_03 Sao Paulo\IMG_8567.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526" t="28831" r="10078" b="23376"/>
                    <a:stretch/>
                  </pic:blipFill>
                  <pic:spPr bwMode="auto">
                    <a:xfrm>
                      <a:off x="0" y="0"/>
                      <a:ext cx="4665359" cy="1592628"/>
                    </a:xfrm>
                    <a:prstGeom prst="rect">
                      <a:avLst/>
                    </a:prstGeom>
                    <a:noFill/>
                    <a:ln>
                      <a:noFill/>
                    </a:ln>
                    <a:extLst>
                      <a:ext uri="{53640926-AAD7-44D8-BBD7-CCE9431645EC}">
                        <a14:shadowObscured xmlns:a14="http://schemas.microsoft.com/office/drawing/2010/main"/>
                      </a:ext>
                    </a:extLst>
                  </pic:spPr>
                </pic:pic>
              </a:graphicData>
            </a:graphic>
          </wp:inline>
        </w:drawing>
      </w:r>
    </w:p>
    <w:p w:rsidR="00D32C07" w:rsidRDefault="00D32C07" w:rsidP="00C67305">
      <w:pPr>
        <w:jc w:val="both"/>
        <w:rPr>
          <w:rFonts w:ascii="Calibri" w:hAnsi="Calibri" w:cs="Arial"/>
          <w:b/>
          <w:color w:val="222222"/>
          <w:shd w:val="clear" w:color="auto" w:fill="FFFFFF"/>
          <w:lang w:val="en-GB"/>
        </w:rPr>
      </w:pPr>
    </w:p>
    <w:p w:rsidR="00D32C07" w:rsidRDefault="00D32C07" w:rsidP="00C67305">
      <w:pPr>
        <w:jc w:val="both"/>
        <w:rPr>
          <w:rFonts w:ascii="Calibri" w:hAnsi="Calibri" w:cs="Arial"/>
          <w:b/>
          <w:color w:val="222222"/>
          <w:shd w:val="clear" w:color="auto" w:fill="FFFFFF"/>
          <w:lang w:val="en-GB"/>
        </w:rPr>
      </w:pPr>
    </w:p>
    <w:p w:rsidR="00955EED" w:rsidRDefault="00955EED" w:rsidP="00C67305">
      <w:pPr>
        <w:jc w:val="both"/>
        <w:rPr>
          <w:rFonts w:ascii="Calibri" w:hAnsi="Calibri" w:cs="Arial"/>
          <w:b/>
          <w:color w:val="222222"/>
          <w:shd w:val="clear" w:color="auto" w:fill="FFFFFF"/>
          <w:lang w:val="en-GB"/>
        </w:rPr>
      </w:pPr>
    </w:p>
    <w:p w:rsidR="00955EED" w:rsidRDefault="00955EED" w:rsidP="00C67305">
      <w:pPr>
        <w:jc w:val="both"/>
        <w:rPr>
          <w:rFonts w:ascii="Calibri" w:hAnsi="Calibri" w:cs="Arial"/>
          <w:b/>
          <w:color w:val="222222"/>
          <w:shd w:val="clear" w:color="auto" w:fill="FFFFFF"/>
          <w:lang w:val="en-GB"/>
        </w:rPr>
      </w:pPr>
    </w:p>
    <w:p w:rsidR="00955EED" w:rsidRDefault="00955EED" w:rsidP="00C67305">
      <w:pPr>
        <w:jc w:val="both"/>
        <w:rPr>
          <w:rFonts w:ascii="Calibri" w:hAnsi="Calibri" w:cs="Arial"/>
          <w:b/>
          <w:color w:val="222222"/>
          <w:shd w:val="clear" w:color="auto" w:fill="FFFFFF"/>
          <w:lang w:val="en-GB"/>
        </w:rPr>
      </w:pPr>
    </w:p>
    <w:p w:rsidR="00955EED" w:rsidRDefault="00955EED" w:rsidP="00C67305">
      <w:pPr>
        <w:jc w:val="both"/>
        <w:rPr>
          <w:rFonts w:ascii="Calibri" w:hAnsi="Calibri" w:cs="Arial"/>
          <w:b/>
          <w:color w:val="222222"/>
          <w:shd w:val="clear" w:color="auto" w:fill="FFFFFF"/>
          <w:lang w:val="en-GB"/>
        </w:rPr>
      </w:pPr>
    </w:p>
    <w:p w:rsidR="00955EED" w:rsidRDefault="00955EED" w:rsidP="00C67305">
      <w:pPr>
        <w:jc w:val="both"/>
        <w:rPr>
          <w:rFonts w:ascii="Calibri" w:hAnsi="Calibri" w:cs="Arial"/>
          <w:b/>
          <w:color w:val="222222"/>
          <w:shd w:val="clear" w:color="auto" w:fill="FFFFFF"/>
          <w:lang w:val="en-GB"/>
        </w:rPr>
      </w:pPr>
    </w:p>
    <w:p w:rsidR="002B66D6" w:rsidRDefault="002B66D6" w:rsidP="00C67305">
      <w:pPr>
        <w:jc w:val="both"/>
        <w:rPr>
          <w:rFonts w:ascii="Calibri" w:hAnsi="Calibri" w:cs="Arial"/>
          <w:b/>
          <w:color w:val="222222"/>
          <w:shd w:val="clear" w:color="auto" w:fill="FFFFFF"/>
          <w:lang w:val="en-GB"/>
        </w:rPr>
      </w:pPr>
    </w:p>
    <w:p w:rsidR="00034161" w:rsidRPr="000038FF" w:rsidRDefault="00655FAA" w:rsidP="00C67305">
      <w:pPr>
        <w:jc w:val="both"/>
        <w:rPr>
          <w:rFonts w:ascii="Calibri" w:hAnsi="Calibri" w:cs="Arial"/>
          <w:b/>
          <w:color w:val="222222"/>
          <w:shd w:val="clear" w:color="auto" w:fill="FFFFFF"/>
          <w:lang w:val="en-GB"/>
        </w:rPr>
      </w:pPr>
      <w:r w:rsidRPr="000038FF">
        <w:rPr>
          <w:rFonts w:ascii="Calibri" w:hAnsi="Calibri" w:cs="Arial"/>
          <w:b/>
          <w:color w:val="222222"/>
          <w:shd w:val="clear" w:color="auto" w:fill="FFFFFF"/>
          <w:lang w:val="en-GB"/>
        </w:rPr>
        <w:t>Thursday 20</w:t>
      </w:r>
      <w:r w:rsidRPr="000038FF">
        <w:rPr>
          <w:rFonts w:ascii="Calibri" w:hAnsi="Calibri" w:cs="Arial"/>
          <w:b/>
          <w:color w:val="222222"/>
          <w:shd w:val="clear" w:color="auto" w:fill="FFFFFF"/>
          <w:vertAlign w:val="superscript"/>
          <w:lang w:val="en-GB"/>
        </w:rPr>
        <w:t>th</w:t>
      </w:r>
      <w:r w:rsidRPr="000038FF">
        <w:rPr>
          <w:rFonts w:ascii="Calibri" w:hAnsi="Calibri" w:cs="Arial"/>
          <w:b/>
          <w:color w:val="222222"/>
          <w:shd w:val="clear" w:color="auto" w:fill="FFFFFF"/>
          <w:lang w:val="en-GB"/>
        </w:rPr>
        <w:t xml:space="preserve"> March </w:t>
      </w:r>
    </w:p>
    <w:p w:rsidR="00A11C6F" w:rsidRPr="000038FF" w:rsidRDefault="008E5816" w:rsidP="007108FD">
      <w:pPr>
        <w:jc w:val="both"/>
        <w:rPr>
          <w:rFonts w:ascii="Calibri" w:hAnsi="Calibri" w:cs="Arial"/>
          <w:color w:val="222222"/>
          <w:lang w:val="en-GB"/>
        </w:rPr>
      </w:pPr>
      <w:r w:rsidRPr="000038FF">
        <w:rPr>
          <w:rFonts w:ascii="Calibri" w:hAnsi="Calibri" w:cs="Arial"/>
          <w:color w:val="222222"/>
          <w:lang w:val="en-GB"/>
        </w:rPr>
        <w:br/>
      </w:r>
      <w:r w:rsidR="002F67BC" w:rsidRPr="000038FF">
        <w:rPr>
          <w:rFonts w:ascii="Calibri" w:hAnsi="Calibri" w:cs="Arial"/>
          <w:color w:val="222222"/>
          <w:lang w:val="en-GB"/>
        </w:rPr>
        <w:t>The third day</w:t>
      </w:r>
      <w:r w:rsidR="00BC4376">
        <w:rPr>
          <w:rFonts w:ascii="Calibri" w:hAnsi="Calibri" w:cs="Arial"/>
          <w:color w:val="222222"/>
          <w:lang w:val="en-GB"/>
        </w:rPr>
        <w:t>, chaired by Maurice Bossuat (CFDT)</w:t>
      </w:r>
      <w:r w:rsidR="0088161B">
        <w:rPr>
          <w:rFonts w:ascii="Calibri" w:hAnsi="Calibri" w:cs="Arial"/>
          <w:color w:val="222222"/>
          <w:lang w:val="en-GB"/>
        </w:rPr>
        <w:t>,</w:t>
      </w:r>
      <w:r w:rsidR="002F67BC" w:rsidRPr="000038FF">
        <w:rPr>
          <w:rFonts w:ascii="Calibri" w:hAnsi="Calibri" w:cs="Arial"/>
          <w:color w:val="222222"/>
          <w:lang w:val="en-GB"/>
        </w:rPr>
        <w:t xml:space="preserve"> started with presentations of </w:t>
      </w:r>
      <w:r w:rsidR="00955EED">
        <w:rPr>
          <w:rFonts w:ascii="Calibri" w:hAnsi="Calibri" w:cs="Arial"/>
          <w:color w:val="222222"/>
          <w:lang w:val="en-GB"/>
        </w:rPr>
        <w:t xml:space="preserve">activities in </w:t>
      </w:r>
      <w:r w:rsidR="002F67BC" w:rsidRPr="000038FF">
        <w:rPr>
          <w:rFonts w:ascii="Calibri" w:hAnsi="Calibri" w:cs="Arial"/>
          <w:color w:val="222222"/>
          <w:lang w:val="en-GB"/>
        </w:rPr>
        <w:t>the regional organisations of</w:t>
      </w:r>
      <w:r w:rsidR="00DB5C6F">
        <w:rPr>
          <w:rFonts w:ascii="Calibri" w:hAnsi="Calibri" w:cs="Arial"/>
          <w:color w:val="222222"/>
          <w:lang w:val="en-GB"/>
        </w:rPr>
        <w:t xml:space="preserve"> </w:t>
      </w:r>
      <w:r w:rsidR="00F24C79">
        <w:rPr>
          <w:rFonts w:ascii="Calibri" w:hAnsi="Calibri" w:cs="Arial"/>
          <w:color w:val="222222"/>
          <w:lang w:val="en-GB"/>
        </w:rPr>
        <w:t xml:space="preserve">the ITUC in </w:t>
      </w:r>
      <w:r w:rsidR="00DB5C6F">
        <w:rPr>
          <w:rFonts w:ascii="Calibri" w:hAnsi="Calibri" w:cs="Arial"/>
          <w:color w:val="222222"/>
          <w:lang w:val="en-GB"/>
        </w:rPr>
        <w:t>Latin America, Africa</w:t>
      </w:r>
      <w:r w:rsidR="00FE0AB4">
        <w:rPr>
          <w:rFonts w:ascii="Calibri" w:hAnsi="Calibri" w:cs="Arial"/>
          <w:color w:val="222222"/>
          <w:lang w:val="en-GB"/>
        </w:rPr>
        <w:t>, M</w:t>
      </w:r>
      <w:r w:rsidR="00955EED">
        <w:rPr>
          <w:rFonts w:ascii="Calibri" w:hAnsi="Calibri" w:cs="Arial"/>
          <w:color w:val="222222"/>
          <w:lang w:val="en-GB"/>
        </w:rPr>
        <w:t xml:space="preserve">iddle </w:t>
      </w:r>
      <w:r w:rsidR="00FE0AB4">
        <w:rPr>
          <w:rFonts w:ascii="Calibri" w:hAnsi="Calibri" w:cs="Arial"/>
          <w:color w:val="222222"/>
          <w:lang w:val="en-GB"/>
        </w:rPr>
        <w:t>E</w:t>
      </w:r>
      <w:r w:rsidR="00955EED">
        <w:rPr>
          <w:rFonts w:ascii="Calibri" w:hAnsi="Calibri" w:cs="Arial"/>
          <w:color w:val="222222"/>
          <w:lang w:val="en-GB"/>
        </w:rPr>
        <w:t xml:space="preserve">ast </w:t>
      </w:r>
      <w:r w:rsidR="00FE0AB4">
        <w:rPr>
          <w:rFonts w:ascii="Calibri" w:hAnsi="Calibri" w:cs="Arial"/>
          <w:color w:val="222222"/>
          <w:lang w:val="en-GB"/>
        </w:rPr>
        <w:t>N</w:t>
      </w:r>
      <w:r w:rsidR="00955EED">
        <w:rPr>
          <w:rFonts w:ascii="Calibri" w:hAnsi="Calibri" w:cs="Arial"/>
          <w:color w:val="222222"/>
          <w:lang w:val="en-GB"/>
        </w:rPr>
        <w:t xml:space="preserve">orth </w:t>
      </w:r>
      <w:r w:rsidR="00FE0AB4">
        <w:rPr>
          <w:rFonts w:ascii="Calibri" w:hAnsi="Calibri" w:cs="Arial"/>
          <w:color w:val="222222"/>
          <w:lang w:val="en-GB"/>
        </w:rPr>
        <w:t>A</w:t>
      </w:r>
      <w:r w:rsidR="00955EED">
        <w:rPr>
          <w:rFonts w:ascii="Calibri" w:hAnsi="Calibri" w:cs="Arial"/>
          <w:color w:val="222222"/>
          <w:lang w:val="en-GB"/>
        </w:rPr>
        <w:t>frica</w:t>
      </w:r>
      <w:r w:rsidR="00DB5C6F">
        <w:rPr>
          <w:rFonts w:ascii="Calibri" w:hAnsi="Calibri" w:cs="Arial"/>
          <w:color w:val="222222"/>
          <w:lang w:val="en-GB"/>
        </w:rPr>
        <w:t xml:space="preserve"> and Asia</w:t>
      </w:r>
      <w:r w:rsidR="0088161B">
        <w:rPr>
          <w:rFonts w:ascii="Calibri" w:hAnsi="Calibri" w:cs="Arial"/>
          <w:color w:val="222222"/>
          <w:lang w:val="en-GB"/>
        </w:rPr>
        <w:t>-Pacific</w:t>
      </w:r>
      <w:r w:rsidR="00DB5C6F">
        <w:rPr>
          <w:rFonts w:ascii="Calibri" w:hAnsi="Calibri" w:cs="Arial"/>
          <w:color w:val="222222"/>
          <w:lang w:val="en-GB"/>
        </w:rPr>
        <w:t>.</w:t>
      </w:r>
    </w:p>
    <w:p w:rsidR="002F67BC" w:rsidRPr="000038FF" w:rsidRDefault="002F67BC" w:rsidP="007108FD">
      <w:pPr>
        <w:jc w:val="both"/>
        <w:rPr>
          <w:rFonts w:ascii="Calibri" w:hAnsi="Calibri" w:cs="Arial"/>
          <w:color w:val="222222"/>
          <w:lang w:val="en-GB"/>
        </w:rPr>
      </w:pPr>
    </w:p>
    <w:p w:rsidR="00BD76F7" w:rsidRDefault="002B66D6" w:rsidP="008C78EA">
      <w:pPr>
        <w:jc w:val="both"/>
        <w:rPr>
          <w:rFonts w:ascii="Calibri" w:hAnsi="Calibri"/>
          <w:lang w:val="en-GB"/>
        </w:rPr>
      </w:pPr>
      <w:r>
        <w:rPr>
          <w:rFonts w:ascii="Calibri" w:hAnsi="Calibri"/>
          <w:noProof/>
          <w:lang w:val="fr-BE" w:eastAsia="fr-BE"/>
        </w:rPr>
        <w:drawing>
          <wp:anchor distT="0" distB="0" distL="114300" distR="114300" simplePos="0" relativeHeight="251668480" behindDoc="1" locked="0" layoutInCell="1" allowOverlap="1" wp14:anchorId="04148489" wp14:editId="222D2DAD">
            <wp:simplePos x="0" y="0"/>
            <wp:positionH relativeFrom="column">
              <wp:posOffset>-1905</wp:posOffset>
            </wp:positionH>
            <wp:positionV relativeFrom="paragraph">
              <wp:posOffset>178435</wp:posOffset>
            </wp:positionV>
            <wp:extent cx="1052195" cy="1255395"/>
            <wp:effectExtent l="0" t="0" r="0" b="1905"/>
            <wp:wrapTight wrapText="bothSides">
              <wp:wrapPolygon edited="0">
                <wp:start x="0" y="0"/>
                <wp:lineTo x="0" y="21305"/>
                <wp:lineTo x="21118" y="21305"/>
                <wp:lineTo x="21118" y="0"/>
                <wp:lineTo x="0" y="0"/>
              </wp:wrapPolygon>
            </wp:wrapTight>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8699.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52195" cy="1255395"/>
                    </a:xfrm>
                    <a:prstGeom prst="rect">
                      <a:avLst/>
                    </a:prstGeom>
                  </pic:spPr>
                </pic:pic>
              </a:graphicData>
            </a:graphic>
            <wp14:sizeRelH relativeFrom="page">
              <wp14:pctWidth>0</wp14:pctWidth>
            </wp14:sizeRelH>
            <wp14:sizeRelV relativeFrom="page">
              <wp14:pctHeight>0</wp14:pctHeight>
            </wp14:sizeRelV>
          </wp:anchor>
        </w:drawing>
      </w:r>
    </w:p>
    <w:p w:rsidR="00BD76F7" w:rsidRDefault="00955EED" w:rsidP="008C78EA">
      <w:pPr>
        <w:jc w:val="both"/>
        <w:rPr>
          <w:rFonts w:ascii="Calibri" w:hAnsi="Calibri"/>
          <w:lang w:val="en-US"/>
        </w:rPr>
      </w:pPr>
      <w:r w:rsidRPr="008C78EA">
        <w:rPr>
          <w:rFonts w:ascii="Calibri" w:hAnsi="Calibri"/>
          <w:lang w:val="en-US"/>
        </w:rPr>
        <w:t>Paola Simonetti (ITUC</w:t>
      </w:r>
      <w:r>
        <w:rPr>
          <w:rFonts w:ascii="Calibri" w:hAnsi="Calibri"/>
          <w:lang w:val="en-US"/>
        </w:rPr>
        <w:t>/TUDCN</w:t>
      </w:r>
      <w:r w:rsidRPr="008C78EA">
        <w:rPr>
          <w:rFonts w:ascii="Calibri" w:hAnsi="Calibri"/>
          <w:lang w:val="en-US"/>
        </w:rPr>
        <w:t>)</w:t>
      </w:r>
      <w:r>
        <w:rPr>
          <w:rFonts w:ascii="Calibri" w:hAnsi="Calibri"/>
          <w:lang w:val="en-US"/>
        </w:rPr>
        <w:t xml:space="preserve"> presented t</w:t>
      </w:r>
      <w:r w:rsidR="00AE05B2" w:rsidRPr="008C78EA">
        <w:rPr>
          <w:rFonts w:ascii="Calibri" w:hAnsi="Calibri"/>
          <w:lang w:val="en-GB"/>
        </w:rPr>
        <w:t>he</w:t>
      </w:r>
      <w:r>
        <w:rPr>
          <w:rFonts w:ascii="Calibri" w:hAnsi="Calibri"/>
          <w:lang w:val="en-GB"/>
        </w:rPr>
        <w:t xml:space="preserve"> TUDCN</w:t>
      </w:r>
      <w:r w:rsidR="007D6019">
        <w:rPr>
          <w:rFonts w:ascii="Calibri" w:hAnsi="Calibri"/>
          <w:lang w:val="en-GB"/>
        </w:rPr>
        <w:t xml:space="preserve"> report of</w:t>
      </w:r>
      <w:r w:rsidR="00AE05B2" w:rsidRPr="008C78EA">
        <w:rPr>
          <w:rFonts w:ascii="Calibri" w:hAnsi="Calibri"/>
          <w:lang w:val="en-GB"/>
        </w:rPr>
        <w:t xml:space="preserve"> activities and results for 2013-2014 and the </w:t>
      </w:r>
      <w:r w:rsidR="00AE05B2" w:rsidRPr="008C78EA">
        <w:rPr>
          <w:rFonts w:ascii="Calibri" w:hAnsi="Calibri"/>
          <w:lang w:val="en-US"/>
        </w:rPr>
        <w:t>action plan for 2014-2015</w:t>
      </w:r>
      <w:r w:rsidR="00DD02DE">
        <w:rPr>
          <w:rFonts w:ascii="Calibri" w:hAnsi="Calibri"/>
          <w:lang w:val="en-US"/>
        </w:rPr>
        <w:t>, as well as strategy documents</w:t>
      </w:r>
      <w:r w:rsidR="00721CB8">
        <w:rPr>
          <w:rFonts w:ascii="Calibri" w:hAnsi="Calibri"/>
          <w:lang w:val="en-US"/>
        </w:rPr>
        <w:t xml:space="preserve">. </w:t>
      </w:r>
    </w:p>
    <w:p w:rsidR="00BD76F7" w:rsidRDefault="00BD76F7" w:rsidP="008C78EA">
      <w:pPr>
        <w:jc w:val="both"/>
        <w:rPr>
          <w:rFonts w:ascii="Calibri" w:hAnsi="Calibri"/>
          <w:lang w:val="en-US"/>
        </w:rPr>
      </w:pPr>
    </w:p>
    <w:p w:rsidR="00BD76F7" w:rsidRDefault="00BD76F7" w:rsidP="008C78EA">
      <w:pPr>
        <w:jc w:val="both"/>
        <w:rPr>
          <w:rFonts w:ascii="Calibri" w:hAnsi="Calibri"/>
          <w:lang w:val="en-US"/>
        </w:rPr>
      </w:pPr>
    </w:p>
    <w:p w:rsidR="00D32C07" w:rsidRDefault="00D32C07" w:rsidP="008C78EA">
      <w:pPr>
        <w:jc w:val="both"/>
        <w:rPr>
          <w:rFonts w:ascii="Calibri" w:hAnsi="Calibri"/>
          <w:lang w:val="en-US"/>
        </w:rPr>
      </w:pPr>
    </w:p>
    <w:p w:rsidR="00D32C07" w:rsidRDefault="00D32C07" w:rsidP="008C78EA">
      <w:pPr>
        <w:jc w:val="both"/>
        <w:rPr>
          <w:rFonts w:ascii="Calibri" w:hAnsi="Calibri"/>
          <w:lang w:val="en-US"/>
        </w:rPr>
      </w:pPr>
    </w:p>
    <w:p w:rsidR="00D32C07" w:rsidRDefault="00D32C07" w:rsidP="008C78EA">
      <w:pPr>
        <w:jc w:val="both"/>
        <w:rPr>
          <w:rFonts w:ascii="Calibri" w:hAnsi="Calibri"/>
          <w:lang w:val="en-US"/>
        </w:rPr>
      </w:pPr>
    </w:p>
    <w:p w:rsidR="00D32C07" w:rsidRDefault="00D32C07" w:rsidP="008C78EA">
      <w:pPr>
        <w:jc w:val="both"/>
        <w:rPr>
          <w:rFonts w:ascii="Calibri" w:hAnsi="Calibri"/>
          <w:lang w:val="en-US"/>
        </w:rPr>
      </w:pPr>
    </w:p>
    <w:p w:rsidR="00DB752D" w:rsidRPr="00DD02DE" w:rsidRDefault="00955EED" w:rsidP="007108FD">
      <w:pPr>
        <w:jc w:val="both"/>
        <w:rPr>
          <w:rFonts w:ascii="Calibri" w:hAnsi="Calibri" w:cs="Arial"/>
          <w:color w:val="222222"/>
          <w:shd w:val="clear" w:color="auto" w:fill="FFFFFF"/>
          <w:lang w:val="en-US"/>
        </w:rPr>
      </w:pPr>
      <w:r w:rsidRPr="008C78EA">
        <w:rPr>
          <w:rFonts w:ascii="Calibri" w:hAnsi="Calibri"/>
          <w:lang w:val="en-US"/>
        </w:rPr>
        <w:t>Jan Dereymaeker (ITUC</w:t>
      </w:r>
      <w:r>
        <w:rPr>
          <w:rFonts w:ascii="Calibri" w:hAnsi="Calibri"/>
          <w:lang w:val="en-US"/>
        </w:rPr>
        <w:t>/TUDCN</w:t>
      </w:r>
      <w:r w:rsidRPr="008C78EA">
        <w:rPr>
          <w:rFonts w:ascii="Calibri" w:hAnsi="Calibri"/>
          <w:lang w:val="en-US"/>
        </w:rPr>
        <w:t>)</w:t>
      </w:r>
      <w:r>
        <w:rPr>
          <w:rFonts w:ascii="Calibri" w:hAnsi="Calibri"/>
          <w:lang w:val="en-US"/>
        </w:rPr>
        <w:t xml:space="preserve"> discussed </w:t>
      </w:r>
      <w:r w:rsidR="0055615F">
        <w:rPr>
          <w:rFonts w:ascii="Calibri" w:hAnsi="Calibri"/>
          <w:noProof/>
          <w:lang w:val="fr-BE" w:eastAsia="fr-BE"/>
        </w:rPr>
        <w:drawing>
          <wp:anchor distT="0" distB="0" distL="114300" distR="114300" simplePos="0" relativeHeight="251669504" behindDoc="1" locked="0" layoutInCell="1" allowOverlap="1" wp14:anchorId="53F102C7" wp14:editId="60048167">
            <wp:simplePos x="0" y="0"/>
            <wp:positionH relativeFrom="column">
              <wp:posOffset>-1905</wp:posOffset>
            </wp:positionH>
            <wp:positionV relativeFrom="paragraph">
              <wp:posOffset>635</wp:posOffset>
            </wp:positionV>
            <wp:extent cx="1052195" cy="1255395"/>
            <wp:effectExtent l="0" t="0" r="0" b="1905"/>
            <wp:wrapTight wrapText="bothSides">
              <wp:wrapPolygon edited="0">
                <wp:start x="0" y="0"/>
                <wp:lineTo x="0" y="21305"/>
                <wp:lineTo x="21118" y="21305"/>
                <wp:lineTo x="21118" y="0"/>
                <wp:lineTo x="0" y="0"/>
              </wp:wrapPolygon>
            </wp:wrapTight>
            <wp:docPr id="16" name="Picture 16" descr="I:\DGS CW\TUDCN\Outreach\Images\2014_03 Sao Paulo\IMG_852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DGS CW\TUDCN\Outreach\Images\2014_03 Sao Paulo\IMG_852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52195"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lang w:val="en-US"/>
        </w:rPr>
        <w:t>improved</w:t>
      </w:r>
      <w:r w:rsidR="00AE05B2" w:rsidRPr="008C78EA">
        <w:rPr>
          <w:rFonts w:ascii="Calibri" w:hAnsi="Calibri"/>
          <w:lang w:val="en-US"/>
        </w:rPr>
        <w:t xml:space="preserve"> governance mechanisms</w:t>
      </w:r>
      <w:r>
        <w:rPr>
          <w:rFonts w:ascii="Calibri" w:hAnsi="Calibri"/>
          <w:lang w:val="en-US"/>
        </w:rPr>
        <w:t xml:space="preserve"> which were endorsed by the audience.</w:t>
      </w:r>
      <w:r w:rsidR="00AE05B2" w:rsidRPr="008C78EA">
        <w:rPr>
          <w:rFonts w:ascii="Calibri" w:hAnsi="Calibri"/>
          <w:lang w:val="en-US"/>
        </w:rPr>
        <w:t xml:space="preserve"> </w:t>
      </w:r>
    </w:p>
    <w:p w:rsidR="00DB752D" w:rsidRDefault="00DB752D" w:rsidP="007108FD">
      <w:pPr>
        <w:jc w:val="both"/>
        <w:rPr>
          <w:rFonts w:ascii="Calibri" w:hAnsi="Calibri" w:cs="Arial"/>
          <w:color w:val="222222"/>
          <w:shd w:val="clear" w:color="auto" w:fill="FFFFFF"/>
          <w:lang w:val="en-GB"/>
        </w:rPr>
      </w:pPr>
    </w:p>
    <w:p w:rsidR="00955EED" w:rsidRDefault="00955EED" w:rsidP="007108FD">
      <w:pPr>
        <w:jc w:val="both"/>
        <w:rPr>
          <w:rFonts w:ascii="Calibri" w:hAnsi="Calibri" w:cs="Arial"/>
          <w:color w:val="222222"/>
          <w:shd w:val="clear" w:color="auto" w:fill="FFFFFF"/>
          <w:lang w:val="en-GB"/>
        </w:rPr>
      </w:pPr>
    </w:p>
    <w:p w:rsidR="00955EED" w:rsidRDefault="00955EED" w:rsidP="007108FD">
      <w:pPr>
        <w:jc w:val="both"/>
        <w:rPr>
          <w:rFonts w:ascii="Calibri" w:hAnsi="Calibri" w:cs="Arial"/>
          <w:color w:val="222222"/>
          <w:shd w:val="clear" w:color="auto" w:fill="FFFFFF"/>
          <w:lang w:val="en-GB"/>
        </w:rPr>
      </w:pPr>
    </w:p>
    <w:p w:rsidR="00955EED" w:rsidRDefault="00955EED" w:rsidP="007108FD">
      <w:pPr>
        <w:jc w:val="both"/>
        <w:rPr>
          <w:rFonts w:ascii="Calibri" w:hAnsi="Calibri" w:cs="Arial"/>
          <w:color w:val="222222"/>
          <w:shd w:val="clear" w:color="auto" w:fill="FFFFFF"/>
          <w:lang w:val="en-GB"/>
        </w:rPr>
      </w:pPr>
    </w:p>
    <w:p w:rsidR="00955EED" w:rsidRDefault="00955EED" w:rsidP="007108FD">
      <w:pPr>
        <w:jc w:val="both"/>
        <w:rPr>
          <w:rFonts w:ascii="Calibri" w:hAnsi="Calibri" w:cs="Arial"/>
          <w:color w:val="222222"/>
          <w:shd w:val="clear" w:color="auto" w:fill="FFFFFF"/>
          <w:lang w:val="en-GB"/>
        </w:rPr>
      </w:pPr>
    </w:p>
    <w:p w:rsidR="00955EED" w:rsidRPr="00DD02DE" w:rsidRDefault="00955EED" w:rsidP="007108FD">
      <w:pPr>
        <w:jc w:val="both"/>
        <w:rPr>
          <w:rFonts w:ascii="Calibri" w:hAnsi="Calibri" w:cs="Arial"/>
          <w:color w:val="222222"/>
          <w:shd w:val="clear" w:color="auto" w:fill="FFFFFF"/>
          <w:lang w:val="en-GB"/>
        </w:rPr>
      </w:pPr>
    </w:p>
    <w:p w:rsidR="00F24C79" w:rsidRPr="00BC4376" w:rsidRDefault="00BC4376" w:rsidP="00BC4376">
      <w:pPr>
        <w:jc w:val="both"/>
        <w:rPr>
          <w:rFonts w:cs="Arial"/>
          <w:color w:val="222222"/>
          <w:shd w:val="clear" w:color="auto" w:fill="FFFFFF"/>
          <w:lang w:val="en-GB"/>
        </w:rPr>
      </w:pPr>
      <w:r>
        <w:rPr>
          <w:rFonts w:ascii="Calibri" w:eastAsia="Calibri" w:hAnsi="Calibri" w:cs="Arial"/>
          <w:lang w:val="en-US" w:eastAsia="en-US"/>
        </w:rPr>
        <w:t xml:space="preserve">The chair concluded the work and thanked the TUCA leadership and staff for hosting the meeting as well as the rest of the team for the excellent conditions of work and for their hospitality.  </w:t>
      </w:r>
    </w:p>
    <w:p w:rsidR="00721CB8" w:rsidRDefault="00721CB8" w:rsidP="00F24C79">
      <w:pPr>
        <w:pStyle w:val="ListParagraph"/>
        <w:ind w:left="0"/>
        <w:jc w:val="both"/>
        <w:rPr>
          <w:rFonts w:cs="Arial"/>
          <w:color w:val="222222"/>
          <w:sz w:val="24"/>
          <w:szCs w:val="24"/>
          <w:shd w:val="clear" w:color="auto" w:fill="FFFFFF"/>
          <w:lang w:val="en-GB"/>
        </w:rPr>
      </w:pPr>
    </w:p>
    <w:sectPr w:rsidR="00721C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7F0A"/>
    <w:multiLevelType w:val="hybridMultilevel"/>
    <w:tmpl w:val="E216EDEC"/>
    <w:lvl w:ilvl="0" w:tplc="20C47CAA">
      <w:start w:val="1"/>
      <w:numFmt w:val="bullet"/>
      <w:lvlText w:val="•"/>
      <w:lvlJc w:val="left"/>
      <w:pPr>
        <w:tabs>
          <w:tab w:val="num" w:pos="720"/>
        </w:tabs>
        <w:ind w:left="720" w:hanging="360"/>
      </w:pPr>
      <w:rPr>
        <w:rFonts w:ascii="Arial" w:hAnsi="Arial" w:hint="default"/>
      </w:rPr>
    </w:lvl>
    <w:lvl w:ilvl="1" w:tplc="2C1EF1EC" w:tentative="1">
      <w:start w:val="1"/>
      <w:numFmt w:val="bullet"/>
      <w:lvlText w:val="•"/>
      <w:lvlJc w:val="left"/>
      <w:pPr>
        <w:tabs>
          <w:tab w:val="num" w:pos="1440"/>
        </w:tabs>
        <w:ind w:left="1440" w:hanging="360"/>
      </w:pPr>
      <w:rPr>
        <w:rFonts w:ascii="Arial" w:hAnsi="Arial" w:hint="default"/>
      </w:rPr>
    </w:lvl>
    <w:lvl w:ilvl="2" w:tplc="69C4F016" w:tentative="1">
      <w:start w:val="1"/>
      <w:numFmt w:val="bullet"/>
      <w:lvlText w:val="•"/>
      <w:lvlJc w:val="left"/>
      <w:pPr>
        <w:tabs>
          <w:tab w:val="num" w:pos="2160"/>
        </w:tabs>
        <w:ind w:left="2160" w:hanging="360"/>
      </w:pPr>
      <w:rPr>
        <w:rFonts w:ascii="Arial" w:hAnsi="Arial" w:hint="default"/>
      </w:rPr>
    </w:lvl>
    <w:lvl w:ilvl="3" w:tplc="2DBCE7DE" w:tentative="1">
      <w:start w:val="1"/>
      <w:numFmt w:val="bullet"/>
      <w:lvlText w:val="•"/>
      <w:lvlJc w:val="left"/>
      <w:pPr>
        <w:tabs>
          <w:tab w:val="num" w:pos="2880"/>
        </w:tabs>
        <w:ind w:left="2880" w:hanging="360"/>
      </w:pPr>
      <w:rPr>
        <w:rFonts w:ascii="Arial" w:hAnsi="Arial" w:hint="default"/>
      </w:rPr>
    </w:lvl>
    <w:lvl w:ilvl="4" w:tplc="BCE8A91A" w:tentative="1">
      <w:start w:val="1"/>
      <w:numFmt w:val="bullet"/>
      <w:lvlText w:val="•"/>
      <w:lvlJc w:val="left"/>
      <w:pPr>
        <w:tabs>
          <w:tab w:val="num" w:pos="3600"/>
        </w:tabs>
        <w:ind w:left="3600" w:hanging="360"/>
      </w:pPr>
      <w:rPr>
        <w:rFonts w:ascii="Arial" w:hAnsi="Arial" w:hint="default"/>
      </w:rPr>
    </w:lvl>
    <w:lvl w:ilvl="5" w:tplc="BEFC4EC6" w:tentative="1">
      <w:start w:val="1"/>
      <w:numFmt w:val="bullet"/>
      <w:lvlText w:val="•"/>
      <w:lvlJc w:val="left"/>
      <w:pPr>
        <w:tabs>
          <w:tab w:val="num" w:pos="4320"/>
        </w:tabs>
        <w:ind w:left="4320" w:hanging="360"/>
      </w:pPr>
      <w:rPr>
        <w:rFonts w:ascii="Arial" w:hAnsi="Arial" w:hint="default"/>
      </w:rPr>
    </w:lvl>
    <w:lvl w:ilvl="6" w:tplc="75A811DA" w:tentative="1">
      <w:start w:val="1"/>
      <w:numFmt w:val="bullet"/>
      <w:lvlText w:val="•"/>
      <w:lvlJc w:val="left"/>
      <w:pPr>
        <w:tabs>
          <w:tab w:val="num" w:pos="5040"/>
        </w:tabs>
        <w:ind w:left="5040" w:hanging="360"/>
      </w:pPr>
      <w:rPr>
        <w:rFonts w:ascii="Arial" w:hAnsi="Arial" w:hint="default"/>
      </w:rPr>
    </w:lvl>
    <w:lvl w:ilvl="7" w:tplc="4C4EB7A0" w:tentative="1">
      <w:start w:val="1"/>
      <w:numFmt w:val="bullet"/>
      <w:lvlText w:val="•"/>
      <w:lvlJc w:val="left"/>
      <w:pPr>
        <w:tabs>
          <w:tab w:val="num" w:pos="5760"/>
        </w:tabs>
        <w:ind w:left="5760" w:hanging="360"/>
      </w:pPr>
      <w:rPr>
        <w:rFonts w:ascii="Arial" w:hAnsi="Arial" w:hint="default"/>
      </w:rPr>
    </w:lvl>
    <w:lvl w:ilvl="8" w:tplc="E9DC3CB8" w:tentative="1">
      <w:start w:val="1"/>
      <w:numFmt w:val="bullet"/>
      <w:lvlText w:val="•"/>
      <w:lvlJc w:val="left"/>
      <w:pPr>
        <w:tabs>
          <w:tab w:val="num" w:pos="6480"/>
        </w:tabs>
        <w:ind w:left="6480" w:hanging="360"/>
      </w:pPr>
      <w:rPr>
        <w:rFonts w:ascii="Arial" w:hAnsi="Arial" w:hint="default"/>
      </w:rPr>
    </w:lvl>
  </w:abstractNum>
  <w:abstractNum w:abstractNumId="1">
    <w:nsid w:val="1155112C"/>
    <w:multiLevelType w:val="hybridMultilevel"/>
    <w:tmpl w:val="E7D0B244"/>
    <w:lvl w:ilvl="0" w:tplc="6C0687A2">
      <w:start w:val="1"/>
      <w:numFmt w:val="bullet"/>
      <w:lvlText w:val=""/>
      <w:lvlJc w:val="left"/>
      <w:pPr>
        <w:tabs>
          <w:tab w:val="num" w:pos="720"/>
        </w:tabs>
        <w:ind w:left="720" w:hanging="360"/>
      </w:pPr>
      <w:rPr>
        <w:rFonts w:ascii="Wingdings 3" w:hAnsi="Wingdings 3" w:hint="default"/>
      </w:rPr>
    </w:lvl>
    <w:lvl w:ilvl="1" w:tplc="EDB2572A" w:tentative="1">
      <w:start w:val="1"/>
      <w:numFmt w:val="bullet"/>
      <w:lvlText w:val=""/>
      <w:lvlJc w:val="left"/>
      <w:pPr>
        <w:tabs>
          <w:tab w:val="num" w:pos="1440"/>
        </w:tabs>
        <w:ind w:left="1440" w:hanging="360"/>
      </w:pPr>
      <w:rPr>
        <w:rFonts w:ascii="Wingdings 3" w:hAnsi="Wingdings 3" w:hint="default"/>
      </w:rPr>
    </w:lvl>
    <w:lvl w:ilvl="2" w:tplc="7618FD5E" w:tentative="1">
      <w:start w:val="1"/>
      <w:numFmt w:val="bullet"/>
      <w:lvlText w:val=""/>
      <w:lvlJc w:val="left"/>
      <w:pPr>
        <w:tabs>
          <w:tab w:val="num" w:pos="2160"/>
        </w:tabs>
        <w:ind w:left="2160" w:hanging="360"/>
      </w:pPr>
      <w:rPr>
        <w:rFonts w:ascii="Wingdings 3" w:hAnsi="Wingdings 3" w:hint="default"/>
      </w:rPr>
    </w:lvl>
    <w:lvl w:ilvl="3" w:tplc="83643A12" w:tentative="1">
      <w:start w:val="1"/>
      <w:numFmt w:val="bullet"/>
      <w:lvlText w:val=""/>
      <w:lvlJc w:val="left"/>
      <w:pPr>
        <w:tabs>
          <w:tab w:val="num" w:pos="2880"/>
        </w:tabs>
        <w:ind w:left="2880" w:hanging="360"/>
      </w:pPr>
      <w:rPr>
        <w:rFonts w:ascii="Wingdings 3" w:hAnsi="Wingdings 3" w:hint="default"/>
      </w:rPr>
    </w:lvl>
    <w:lvl w:ilvl="4" w:tplc="1B2CD520" w:tentative="1">
      <w:start w:val="1"/>
      <w:numFmt w:val="bullet"/>
      <w:lvlText w:val=""/>
      <w:lvlJc w:val="left"/>
      <w:pPr>
        <w:tabs>
          <w:tab w:val="num" w:pos="3600"/>
        </w:tabs>
        <w:ind w:left="3600" w:hanging="360"/>
      </w:pPr>
      <w:rPr>
        <w:rFonts w:ascii="Wingdings 3" w:hAnsi="Wingdings 3" w:hint="default"/>
      </w:rPr>
    </w:lvl>
    <w:lvl w:ilvl="5" w:tplc="BD748E86" w:tentative="1">
      <w:start w:val="1"/>
      <w:numFmt w:val="bullet"/>
      <w:lvlText w:val=""/>
      <w:lvlJc w:val="left"/>
      <w:pPr>
        <w:tabs>
          <w:tab w:val="num" w:pos="4320"/>
        </w:tabs>
        <w:ind w:left="4320" w:hanging="360"/>
      </w:pPr>
      <w:rPr>
        <w:rFonts w:ascii="Wingdings 3" w:hAnsi="Wingdings 3" w:hint="default"/>
      </w:rPr>
    </w:lvl>
    <w:lvl w:ilvl="6" w:tplc="550E8C5C" w:tentative="1">
      <w:start w:val="1"/>
      <w:numFmt w:val="bullet"/>
      <w:lvlText w:val=""/>
      <w:lvlJc w:val="left"/>
      <w:pPr>
        <w:tabs>
          <w:tab w:val="num" w:pos="5040"/>
        </w:tabs>
        <w:ind w:left="5040" w:hanging="360"/>
      </w:pPr>
      <w:rPr>
        <w:rFonts w:ascii="Wingdings 3" w:hAnsi="Wingdings 3" w:hint="default"/>
      </w:rPr>
    </w:lvl>
    <w:lvl w:ilvl="7" w:tplc="22928228" w:tentative="1">
      <w:start w:val="1"/>
      <w:numFmt w:val="bullet"/>
      <w:lvlText w:val=""/>
      <w:lvlJc w:val="left"/>
      <w:pPr>
        <w:tabs>
          <w:tab w:val="num" w:pos="5760"/>
        </w:tabs>
        <w:ind w:left="5760" w:hanging="360"/>
      </w:pPr>
      <w:rPr>
        <w:rFonts w:ascii="Wingdings 3" w:hAnsi="Wingdings 3" w:hint="default"/>
      </w:rPr>
    </w:lvl>
    <w:lvl w:ilvl="8" w:tplc="C720CBA2" w:tentative="1">
      <w:start w:val="1"/>
      <w:numFmt w:val="bullet"/>
      <w:lvlText w:val=""/>
      <w:lvlJc w:val="left"/>
      <w:pPr>
        <w:tabs>
          <w:tab w:val="num" w:pos="6480"/>
        </w:tabs>
        <w:ind w:left="6480" w:hanging="360"/>
      </w:pPr>
      <w:rPr>
        <w:rFonts w:ascii="Wingdings 3" w:hAnsi="Wingdings 3" w:hint="default"/>
      </w:rPr>
    </w:lvl>
  </w:abstractNum>
  <w:abstractNum w:abstractNumId="2">
    <w:nsid w:val="12B9651E"/>
    <w:multiLevelType w:val="hybridMultilevel"/>
    <w:tmpl w:val="0ED0A1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37D4B1E"/>
    <w:multiLevelType w:val="hybridMultilevel"/>
    <w:tmpl w:val="21181A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16086F3B"/>
    <w:multiLevelType w:val="hybridMultilevel"/>
    <w:tmpl w:val="6CBA79BA"/>
    <w:lvl w:ilvl="0" w:tplc="3558DEC4">
      <w:numFmt w:val="bullet"/>
      <w:lvlText w:val="-"/>
      <w:lvlJc w:val="left"/>
      <w:pPr>
        <w:tabs>
          <w:tab w:val="num" w:pos="720"/>
        </w:tabs>
        <w:ind w:left="720" w:hanging="360"/>
      </w:pPr>
      <w:rPr>
        <w:rFonts w:ascii="Calibri" w:eastAsia="Times New Roman" w:hAnsi="Calibri" w:cs="Arial" w:hint="default"/>
      </w:rPr>
    </w:lvl>
    <w:lvl w:ilvl="1" w:tplc="63FC110C" w:tentative="1">
      <w:start w:val="1"/>
      <w:numFmt w:val="bullet"/>
      <w:lvlText w:val=""/>
      <w:lvlJc w:val="left"/>
      <w:pPr>
        <w:tabs>
          <w:tab w:val="num" w:pos="1440"/>
        </w:tabs>
        <w:ind w:left="1440" w:hanging="360"/>
      </w:pPr>
      <w:rPr>
        <w:rFonts w:ascii="Wingdings 3" w:hAnsi="Wingdings 3" w:hint="default"/>
      </w:rPr>
    </w:lvl>
    <w:lvl w:ilvl="2" w:tplc="479EFA94" w:tentative="1">
      <w:start w:val="1"/>
      <w:numFmt w:val="bullet"/>
      <w:lvlText w:val=""/>
      <w:lvlJc w:val="left"/>
      <w:pPr>
        <w:tabs>
          <w:tab w:val="num" w:pos="2160"/>
        </w:tabs>
        <w:ind w:left="2160" w:hanging="360"/>
      </w:pPr>
      <w:rPr>
        <w:rFonts w:ascii="Wingdings 3" w:hAnsi="Wingdings 3" w:hint="default"/>
      </w:rPr>
    </w:lvl>
    <w:lvl w:ilvl="3" w:tplc="C59EC21C" w:tentative="1">
      <w:start w:val="1"/>
      <w:numFmt w:val="bullet"/>
      <w:lvlText w:val=""/>
      <w:lvlJc w:val="left"/>
      <w:pPr>
        <w:tabs>
          <w:tab w:val="num" w:pos="2880"/>
        </w:tabs>
        <w:ind w:left="2880" w:hanging="360"/>
      </w:pPr>
      <w:rPr>
        <w:rFonts w:ascii="Wingdings 3" w:hAnsi="Wingdings 3" w:hint="default"/>
      </w:rPr>
    </w:lvl>
    <w:lvl w:ilvl="4" w:tplc="33164332" w:tentative="1">
      <w:start w:val="1"/>
      <w:numFmt w:val="bullet"/>
      <w:lvlText w:val=""/>
      <w:lvlJc w:val="left"/>
      <w:pPr>
        <w:tabs>
          <w:tab w:val="num" w:pos="3600"/>
        </w:tabs>
        <w:ind w:left="3600" w:hanging="360"/>
      </w:pPr>
      <w:rPr>
        <w:rFonts w:ascii="Wingdings 3" w:hAnsi="Wingdings 3" w:hint="default"/>
      </w:rPr>
    </w:lvl>
    <w:lvl w:ilvl="5" w:tplc="6A06EB4C" w:tentative="1">
      <w:start w:val="1"/>
      <w:numFmt w:val="bullet"/>
      <w:lvlText w:val=""/>
      <w:lvlJc w:val="left"/>
      <w:pPr>
        <w:tabs>
          <w:tab w:val="num" w:pos="4320"/>
        </w:tabs>
        <w:ind w:left="4320" w:hanging="360"/>
      </w:pPr>
      <w:rPr>
        <w:rFonts w:ascii="Wingdings 3" w:hAnsi="Wingdings 3" w:hint="default"/>
      </w:rPr>
    </w:lvl>
    <w:lvl w:ilvl="6" w:tplc="77E89FFC" w:tentative="1">
      <w:start w:val="1"/>
      <w:numFmt w:val="bullet"/>
      <w:lvlText w:val=""/>
      <w:lvlJc w:val="left"/>
      <w:pPr>
        <w:tabs>
          <w:tab w:val="num" w:pos="5040"/>
        </w:tabs>
        <w:ind w:left="5040" w:hanging="360"/>
      </w:pPr>
      <w:rPr>
        <w:rFonts w:ascii="Wingdings 3" w:hAnsi="Wingdings 3" w:hint="default"/>
      </w:rPr>
    </w:lvl>
    <w:lvl w:ilvl="7" w:tplc="28DC00A0" w:tentative="1">
      <w:start w:val="1"/>
      <w:numFmt w:val="bullet"/>
      <w:lvlText w:val=""/>
      <w:lvlJc w:val="left"/>
      <w:pPr>
        <w:tabs>
          <w:tab w:val="num" w:pos="5760"/>
        </w:tabs>
        <w:ind w:left="5760" w:hanging="360"/>
      </w:pPr>
      <w:rPr>
        <w:rFonts w:ascii="Wingdings 3" w:hAnsi="Wingdings 3" w:hint="default"/>
      </w:rPr>
    </w:lvl>
    <w:lvl w:ilvl="8" w:tplc="6D7C8718" w:tentative="1">
      <w:start w:val="1"/>
      <w:numFmt w:val="bullet"/>
      <w:lvlText w:val=""/>
      <w:lvlJc w:val="left"/>
      <w:pPr>
        <w:tabs>
          <w:tab w:val="num" w:pos="6480"/>
        </w:tabs>
        <w:ind w:left="6480" w:hanging="360"/>
      </w:pPr>
      <w:rPr>
        <w:rFonts w:ascii="Wingdings 3" w:hAnsi="Wingdings 3" w:hint="default"/>
      </w:rPr>
    </w:lvl>
  </w:abstractNum>
  <w:abstractNum w:abstractNumId="5">
    <w:nsid w:val="17FC5FD7"/>
    <w:multiLevelType w:val="hybridMultilevel"/>
    <w:tmpl w:val="092095CE"/>
    <w:lvl w:ilvl="0" w:tplc="669E2A82">
      <w:start w:val="1"/>
      <w:numFmt w:val="bullet"/>
      <w:lvlText w:val="•"/>
      <w:lvlJc w:val="left"/>
      <w:pPr>
        <w:tabs>
          <w:tab w:val="num" w:pos="720"/>
        </w:tabs>
        <w:ind w:left="720" w:hanging="360"/>
      </w:pPr>
      <w:rPr>
        <w:rFonts w:ascii="Times New Roman" w:hAnsi="Times New Roman" w:hint="default"/>
      </w:rPr>
    </w:lvl>
    <w:lvl w:ilvl="1" w:tplc="423C676E" w:tentative="1">
      <w:start w:val="1"/>
      <w:numFmt w:val="bullet"/>
      <w:lvlText w:val="•"/>
      <w:lvlJc w:val="left"/>
      <w:pPr>
        <w:tabs>
          <w:tab w:val="num" w:pos="1440"/>
        </w:tabs>
        <w:ind w:left="1440" w:hanging="360"/>
      </w:pPr>
      <w:rPr>
        <w:rFonts w:ascii="Times New Roman" w:hAnsi="Times New Roman" w:hint="default"/>
      </w:rPr>
    </w:lvl>
    <w:lvl w:ilvl="2" w:tplc="61685CF4" w:tentative="1">
      <w:start w:val="1"/>
      <w:numFmt w:val="bullet"/>
      <w:lvlText w:val="•"/>
      <w:lvlJc w:val="left"/>
      <w:pPr>
        <w:tabs>
          <w:tab w:val="num" w:pos="2160"/>
        </w:tabs>
        <w:ind w:left="2160" w:hanging="360"/>
      </w:pPr>
      <w:rPr>
        <w:rFonts w:ascii="Times New Roman" w:hAnsi="Times New Roman" w:hint="default"/>
      </w:rPr>
    </w:lvl>
    <w:lvl w:ilvl="3" w:tplc="5FF83C2C" w:tentative="1">
      <w:start w:val="1"/>
      <w:numFmt w:val="bullet"/>
      <w:lvlText w:val="•"/>
      <w:lvlJc w:val="left"/>
      <w:pPr>
        <w:tabs>
          <w:tab w:val="num" w:pos="2880"/>
        </w:tabs>
        <w:ind w:left="2880" w:hanging="360"/>
      </w:pPr>
      <w:rPr>
        <w:rFonts w:ascii="Times New Roman" w:hAnsi="Times New Roman" w:hint="default"/>
      </w:rPr>
    </w:lvl>
    <w:lvl w:ilvl="4" w:tplc="BC8E27CC" w:tentative="1">
      <w:start w:val="1"/>
      <w:numFmt w:val="bullet"/>
      <w:lvlText w:val="•"/>
      <w:lvlJc w:val="left"/>
      <w:pPr>
        <w:tabs>
          <w:tab w:val="num" w:pos="3600"/>
        </w:tabs>
        <w:ind w:left="3600" w:hanging="360"/>
      </w:pPr>
      <w:rPr>
        <w:rFonts w:ascii="Times New Roman" w:hAnsi="Times New Roman" w:hint="default"/>
      </w:rPr>
    </w:lvl>
    <w:lvl w:ilvl="5" w:tplc="2F02B6AA" w:tentative="1">
      <w:start w:val="1"/>
      <w:numFmt w:val="bullet"/>
      <w:lvlText w:val="•"/>
      <w:lvlJc w:val="left"/>
      <w:pPr>
        <w:tabs>
          <w:tab w:val="num" w:pos="4320"/>
        </w:tabs>
        <w:ind w:left="4320" w:hanging="360"/>
      </w:pPr>
      <w:rPr>
        <w:rFonts w:ascii="Times New Roman" w:hAnsi="Times New Roman" w:hint="default"/>
      </w:rPr>
    </w:lvl>
    <w:lvl w:ilvl="6" w:tplc="2C4CB2DE" w:tentative="1">
      <w:start w:val="1"/>
      <w:numFmt w:val="bullet"/>
      <w:lvlText w:val="•"/>
      <w:lvlJc w:val="left"/>
      <w:pPr>
        <w:tabs>
          <w:tab w:val="num" w:pos="5040"/>
        </w:tabs>
        <w:ind w:left="5040" w:hanging="360"/>
      </w:pPr>
      <w:rPr>
        <w:rFonts w:ascii="Times New Roman" w:hAnsi="Times New Roman" w:hint="default"/>
      </w:rPr>
    </w:lvl>
    <w:lvl w:ilvl="7" w:tplc="7182E280" w:tentative="1">
      <w:start w:val="1"/>
      <w:numFmt w:val="bullet"/>
      <w:lvlText w:val="•"/>
      <w:lvlJc w:val="left"/>
      <w:pPr>
        <w:tabs>
          <w:tab w:val="num" w:pos="5760"/>
        </w:tabs>
        <w:ind w:left="5760" w:hanging="360"/>
      </w:pPr>
      <w:rPr>
        <w:rFonts w:ascii="Times New Roman" w:hAnsi="Times New Roman" w:hint="default"/>
      </w:rPr>
    </w:lvl>
    <w:lvl w:ilvl="8" w:tplc="F336FEA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2B3765"/>
    <w:multiLevelType w:val="hybridMultilevel"/>
    <w:tmpl w:val="F50452BE"/>
    <w:lvl w:ilvl="0" w:tplc="3558DEC4">
      <w:numFmt w:val="bullet"/>
      <w:lvlText w:val="-"/>
      <w:lvlJc w:val="left"/>
      <w:pPr>
        <w:ind w:left="1080" w:hanging="360"/>
      </w:pPr>
      <w:rPr>
        <w:rFonts w:ascii="Calibri" w:eastAsia="Times New Roman"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65A0DB8"/>
    <w:multiLevelType w:val="hybridMultilevel"/>
    <w:tmpl w:val="F920F584"/>
    <w:lvl w:ilvl="0" w:tplc="3558DEC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1A61F3"/>
    <w:multiLevelType w:val="hybridMultilevel"/>
    <w:tmpl w:val="BFC81316"/>
    <w:lvl w:ilvl="0" w:tplc="ABE86E68">
      <w:start w:val="1"/>
      <w:numFmt w:val="bullet"/>
      <w:lvlText w:val=""/>
      <w:lvlJc w:val="left"/>
      <w:pPr>
        <w:tabs>
          <w:tab w:val="num" w:pos="720"/>
        </w:tabs>
        <w:ind w:left="720" w:hanging="360"/>
      </w:pPr>
      <w:rPr>
        <w:rFonts w:ascii="Wingdings 3" w:hAnsi="Wingdings 3" w:hint="default"/>
      </w:rPr>
    </w:lvl>
    <w:lvl w:ilvl="1" w:tplc="20E081DC" w:tentative="1">
      <w:start w:val="1"/>
      <w:numFmt w:val="bullet"/>
      <w:lvlText w:val=""/>
      <w:lvlJc w:val="left"/>
      <w:pPr>
        <w:tabs>
          <w:tab w:val="num" w:pos="1440"/>
        </w:tabs>
        <w:ind w:left="1440" w:hanging="360"/>
      </w:pPr>
      <w:rPr>
        <w:rFonts w:ascii="Wingdings 3" w:hAnsi="Wingdings 3" w:hint="default"/>
      </w:rPr>
    </w:lvl>
    <w:lvl w:ilvl="2" w:tplc="3C4C87B6" w:tentative="1">
      <w:start w:val="1"/>
      <w:numFmt w:val="bullet"/>
      <w:lvlText w:val=""/>
      <w:lvlJc w:val="left"/>
      <w:pPr>
        <w:tabs>
          <w:tab w:val="num" w:pos="2160"/>
        </w:tabs>
        <w:ind w:left="2160" w:hanging="360"/>
      </w:pPr>
      <w:rPr>
        <w:rFonts w:ascii="Wingdings 3" w:hAnsi="Wingdings 3" w:hint="default"/>
      </w:rPr>
    </w:lvl>
    <w:lvl w:ilvl="3" w:tplc="C068E59C" w:tentative="1">
      <w:start w:val="1"/>
      <w:numFmt w:val="bullet"/>
      <w:lvlText w:val=""/>
      <w:lvlJc w:val="left"/>
      <w:pPr>
        <w:tabs>
          <w:tab w:val="num" w:pos="2880"/>
        </w:tabs>
        <w:ind w:left="2880" w:hanging="360"/>
      </w:pPr>
      <w:rPr>
        <w:rFonts w:ascii="Wingdings 3" w:hAnsi="Wingdings 3" w:hint="default"/>
      </w:rPr>
    </w:lvl>
    <w:lvl w:ilvl="4" w:tplc="52863FC4" w:tentative="1">
      <w:start w:val="1"/>
      <w:numFmt w:val="bullet"/>
      <w:lvlText w:val=""/>
      <w:lvlJc w:val="left"/>
      <w:pPr>
        <w:tabs>
          <w:tab w:val="num" w:pos="3600"/>
        </w:tabs>
        <w:ind w:left="3600" w:hanging="360"/>
      </w:pPr>
      <w:rPr>
        <w:rFonts w:ascii="Wingdings 3" w:hAnsi="Wingdings 3" w:hint="default"/>
      </w:rPr>
    </w:lvl>
    <w:lvl w:ilvl="5" w:tplc="D5D6356E" w:tentative="1">
      <w:start w:val="1"/>
      <w:numFmt w:val="bullet"/>
      <w:lvlText w:val=""/>
      <w:lvlJc w:val="left"/>
      <w:pPr>
        <w:tabs>
          <w:tab w:val="num" w:pos="4320"/>
        </w:tabs>
        <w:ind w:left="4320" w:hanging="360"/>
      </w:pPr>
      <w:rPr>
        <w:rFonts w:ascii="Wingdings 3" w:hAnsi="Wingdings 3" w:hint="default"/>
      </w:rPr>
    </w:lvl>
    <w:lvl w:ilvl="6" w:tplc="03203C7A" w:tentative="1">
      <w:start w:val="1"/>
      <w:numFmt w:val="bullet"/>
      <w:lvlText w:val=""/>
      <w:lvlJc w:val="left"/>
      <w:pPr>
        <w:tabs>
          <w:tab w:val="num" w:pos="5040"/>
        </w:tabs>
        <w:ind w:left="5040" w:hanging="360"/>
      </w:pPr>
      <w:rPr>
        <w:rFonts w:ascii="Wingdings 3" w:hAnsi="Wingdings 3" w:hint="default"/>
      </w:rPr>
    </w:lvl>
    <w:lvl w:ilvl="7" w:tplc="A394ED88" w:tentative="1">
      <w:start w:val="1"/>
      <w:numFmt w:val="bullet"/>
      <w:lvlText w:val=""/>
      <w:lvlJc w:val="left"/>
      <w:pPr>
        <w:tabs>
          <w:tab w:val="num" w:pos="5760"/>
        </w:tabs>
        <w:ind w:left="5760" w:hanging="360"/>
      </w:pPr>
      <w:rPr>
        <w:rFonts w:ascii="Wingdings 3" w:hAnsi="Wingdings 3" w:hint="default"/>
      </w:rPr>
    </w:lvl>
    <w:lvl w:ilvl="8" w:tplc="22C8D368" w:tentative="1">
      <w:start w:val="1"/>
      <w:numFmt w:val="bullet"/>
      <w:lvlText w:val=""/>
      <w:lvlJc w:val="left"/>
      <w:pPr>
        <w:tabs>
          <w:tab w:val="num" w:pos="6480"/>
        </w:tabs>
        <w:ind w:left="6480" w:hanging="360"/>
      </w:pPr>
      <w:rPr>
        <w:rFonts w:ascii="Wingdings 3" w:hAnsi="Wingdings 3" w:hint="default"/>
      </w:rPr>
    </w:lvl>
  </w:abstractNum>
  <w:abstractNum w:abstractNumId="9">
    <w:nsid w:val="38764411"/>
    <w:multiLevelType w:val="hybridMultilevel"/>
    <w:tmpl w:val="1E4209C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47C10396"/>
    <w:multiLevelType w:val="hybridMultilevel"/>
    <w:tmpl w:val="5E00C04E"/>
    <w:lvl w:ilvl="0" w:tplc="3558DEC4">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900133"/>
    <w:multiLevelType w:val="hybridMultilevel"/>
    <w:tmpl w:val="5290B70A"/>
    <w:lvl w:ilvl="0" w:tplc="3558DEC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0447B27"/>
    <w:multiLevelType w:val="hybridMultilevel"/>
    <w:tmpl w:val="916A0EF0"/>
    <w:lvl w:ilvl="0" w:tplc="683E8906">
      <w:start w:val="1"/>
      <w:numFmt w:val="bullet"/>
      <w:lvlText w:val="•"/>
      <w:lvlJc w:val="left"/>
      <w:pPr>
        <w:tabs>
          <w:tab w:val="num" w:pos="720"/>
        </w:tabs>
        <w:ind w:left="720" w:hanging="360"/>
      </w:pPr>
      <w:rPr>
        <w:rFonts w:ascii="Arial" w:hAnsi="Arial" w:hint="default"/>
      </w:rPr>
    </w:lvl>
    <w:lvl w:ilvl="1" w:tplc="343C3414" w:tentative="1">
      <w:start w:val="1"/>
      <w:numFmt w:val="bullet"/>
      <w:lvlText w:val="•"/>
      <w:lvlJc w:val="left"/>
      <w:pPr>
        <w:tabs>
          <w:tab w:val="num" w:pos="1440"/>
        </w:tabs>
        <w:ind w:left="1440" w:hanging="360"/>
      </w:pPr>
      <w:rPr>
        <w:rFonts w:ascii="Arial" w:hAnsi="Arial" w:hint="default"/>
      </w:rPr>
    </w:lvl>
    <w:lvl w:ilvl="2" w:tplc="64FA4D64" w:tentative="1">
      <w:start w:val="1"/>
      <w:numFmt w:val="bullet"/>
      <w:lvlText w:val="•"/>
      <w:lvlJc w:val="left"/>
      <w:pPr>
        <w:tabs>
          <w:tab w:val="num" w:pos="2160"/>
        </w:tabs>
        <w:ind w:left="2160" w:hanging="360"/>
      </w:pPr>
      <w:rPr>
        <w:rFonts w:ascii="Arial" w:hAnsi="Arial" w:hint="default"/>
      </w:rPr>
    </w:lvl>
    <w:lvl w:ilvl="3" w:tplc="7EA88512" w:tentative="1">
      <w:start w:val="1"/>
      <w:numFmt w:val="bullet"/>
      <w:lvlText w:val="•"/>
      <w:lvlJc w:val="left"/>
      <w:pPr>
        <w:tabs>
          <w:tab w:val="num" w:pos="2880"/>
        </w:tabs>
        <w:ind w:left="2880" w:hanging="360"/>
      </w:pPr>
      <w:rPr>
        <w:rFonts w:ascii="Arial" w:hAnsi="Arial" w:hint="default"/>
      </w:rPr>
    </w:lvl>
    <w:lvl w:ilvl="4" w:tplc="6ADAC2A4" w:tentative="1">
      <w:start w:val="1"/>
      <w:numFmt w:val="bullet"/>
      <w:lvlText w:val="•"/>
      <w:lvlJc w:val="left"/>
      <w:pPr>
        <w:tabs>
          <w:tab w:val="num" w:pos="3600"/>
        </w:tabs>
        <w:ind w:left="3600" w:hanging="360"/>
      </w:pPr>
      <w:rPr>
        <w:rFonts w:ascii="Arial" w:hAnsi="Arial" w:hint="default"/>
      </w:rPr>
    </w:lvl>
    <w:lvl w:ilvl="5" w:tplc="A74A5DA6" w:tentative="1">
      <w:start w:val="1"/>
      <w:numFmt w:val="bullet"/>
      <w:lvlText w:val="•"/>
      <w:lvlJc w:val="left"/>
      <w:pPr>
        <w:tabs>
          <w:tab w:val="num" w:pos="4320"/>
        </w:tabs>
        <w:ind w:left="4320" w:hanging="360"/>
      </w:pPr>
      <w:rPr>
        <w:rFonts w:ascii="Arial" w:hAnsi="Arial" w:hint="default"/>
      </w:rPr>
    </w:lvl>
    <w:lvl w:ilvl="6" w:tplc="069499E4" w:tentative="1">
      <w:start w:val="1"/>
      <w:numFmt w:val="bullet"/>
      <w:lvlText w:val="•"/>
      <w:lvlJc w:val="left"/>
      <w:pPr>
        <w:tabs>
          <w:tab w:val="num" w:pos="5040"/>
        </w:tabs>
        <w:ind w:left="5040" w:hanging="360"/>
      </w:pPr>
      <w:rPr>
        <w:rFonts w:ascii="Arial" w:hAnsi="Arial" w:hint="default"/>
      </w:rPr>
    </w:lvl>
    <w:lvl w:ilvl="7" w:tplc="29168314" w:tentative="1">
      <w:start w:val="1"/>
      <w:numFmt w:val="bullet"/>
      <w:lvlText w:val="•"/>
      <w:lvlJc w:val="left"/>
      <w:pPr>
        <w:tabs>
          <w:tab w:val="num" w:pos="5760"/>
        </w:tabs>
        <w:ind w:left="5760" w:hanging="360"/>
      </w:pPr>
      <w:rPr>
        <w:rFonts w:ascii="Arial" w:hAnsi="Arial" w:hint="default"/>
      </w:rPr>
    </w:lvl>
    <w:lvl w:ilvl="8" w:tplc="364C64F2" w:tentative="1">
      <w:start w:val="1"/>
      <w:numFmt w:val="bullet"/>
      <w:lvlText w:val="•"/>
      <w:lvlJc w:val="left"/>
      <w:pPr>
        <w:tabs>
          <w:tab w:val="num" w:pos="6480"/>
        </w:tabs>
        <w:ind w:left="6480" w:hanging="360"/>
      </w:pPr>
      <w:rPr>
        <w:rFonts w:ascii="Arial" w:hAnsi="Arial" w:hint="default"/>
      </w:rPr>
    </w:lvl>
  </w:abstractNum>
  <w:abstractNum w:abstractNumId="13">
    <w:nsid w:val="55DE6251"/>
    <w:multiLevelType w:val="hybridMultilevel"/>
    <w:tmpl w:val="F83466CA"/>
    <w:lvl w:ilvl="0" w:tplc="BC26818A">
      <w:start w:val="1"/>
      <w:numFmt w:val="bullet"/>
      <w:lvlText w:val=""/>
      <w:lvlJc w:val="left"/>
      <w:pPr>
        <w:tabs>
          <w:tab w:val="num" w:pos="720"/>
        </w:tabs>
        <w:ind w:left="720" w:hanging="360"/>
      </w:pPr>
      <w:rPr>
        <w:rFonts w:ascii="Wingdings 3" w:hAnsi="Wingdings 3" w:hint="default"/>
      </w:rPr>
    </w:lvl>
    <w:lvl w:ilvl="1" w:tplc="23F494E2" w:tentative="1">
      <w:start w:val="1"/>
      <w:numFmt w:val="bullet"/>
      <w:lvlText w:val=""/>
      <w:lvlJc w:val="left"/>
      <w:pPr>
        <w:tabs>
          <w:tab w:val="num" w:pos="1440"/>
        </w:tabs>
        <w:ind w:left="1440" w:hanging="360"/>
      </w:pPr>
      <w:rPr>
        <w:rFonts w:ascii="Wingdings 3" w:hAnsi="Wingdings 3" w:hint="default"/>
      </w:rPr>
    </w:lvl>
    <w:lvl w:ilvl="2" w:tplc="0B401492" w:tentative="1">
      <w:start w:val="1"/>
      <w:numFmt w:val="bullet"/>
      <w:lvlText w:val=""/>
      <w:lvlJc w:val="left"/>
      <w:pPr>
        <w:tabs>
          <w:tab w:val="num" w:pos="2160"/>
        </w:tabs>
        <w:ind w:left="2160" w:hanging="360"/>
      </w:pPr>
      <w:rPr>
        <w:rFonts w:ascii="Wingdings 3" w:hAnsi="Wingdings 3" w:hint="default"/>
      </w:rPr>
    </w:lvl>
    <w:lvl w:ilvl="3" w:tplc="74D44A06" w:tentative="1">
      <w:start w:val="1"/>
      <w:numFmt w:val="bullet"/>
      <w:lvlText w:val=""/>
      <w:lvlJc w:val="left"/>
      <w:pPr>
        <w:tabs>
          <w:tab w:val="num" w:pos="2880"/>
        </w:tabs>
        <w:ind w:left="2880" w:hanging="360"/>
      </w:pPr>
      <w:rPr>
        <w:rFonts w:ascii="Wingdings 3" w:hAnsi="Wingdings 3" w:hint="default"/>
      </w:rPr>
    </w:lvl>
    <w:lvl w:ilvl="4" w:tplc="17380970" w:tentative="1">
      <w:start w:val="1"/>
      <w:numFmt w:val="bullet"/>
      <w:lvlText w:val=""/>
      <w:lvlJc w:val="left"/>
      <w:pPr>
        <w:tabs>
          <w:tab w:val="num" w:pos="3600"/>
        </w:tabs>
        <w:ind w:left="3600" w:hanging="360"/>
      </w:pPr>
      <w:rPr>
        <w:rFonts w:ascii="Wingdings 3" w:hAnsi="Wingdings 3" w:hint="default"/>
      </w:rPr>
    </w:lvl>
    <w:lvl w:ilvl="5" w:tplc="59BCD7C6" w:tentative="1">
      <w:start w:val="1"/>
      <w:numFmt w:val="bullet"/>
      <w:lvlText w:val=""/>
      <w:lvlJc w:val="left"/>
      <w:pPr>
        <w:tabs>
          <w:tab w:val="num" w:pos="4320"/>
        </w:tabs>
        <w:ind w:left="4320" w:hanging="360"/>
      </w:pPr>
      <w:rPr>
        <w:rFonts w:ascii="Wingdings 3" w:hAnsi="Wingdings 3" w:hint="default"/>
      </w:rPr>
    </w:lvl>
    <w:lvl w:ilvl="6" w:tplc="882A294A" w:tentative="1">
      <w:start w:val="1"/>
      <w:numFmt w:val="bullet"/>
      <w:lvlText w:val=""/>
      <w:lvlJc w:val="left"/>
      <w:pPr>
        <w:tabs>
          <w:tab w:val="num" w:pos="5040"/>
        </w:tabs>
        <w:ind w:left="5040" w:hanging="360"/>
      </w:pPr>
      <w:rPr>
        <w:rFonts w:ascii="Wingdings 3" w:hAnsi="Wingdings 3" w:hint="default"/>
      </w:rPr>
    </w:lvl>
    <w:lvl w:ilvl="7" w:tplc="78E67B32" w:tentative="1">
      <w:start w:val="1"/>
      <w:numFmt w:val="bullet"/>
      <w:lvlText w:val=""/>
      <w:lvlJc w:val="left"/>
      <w:pPr>
        <w:tabs>
          <w:tab w:val="num" w:pos="5760"/>
        </w:tabs>
        <w:ind w:left="5760" w:hanging="360"/>
      </w:pPr>
      <w:rPr>
        <w:rFonts w:ascii="Wingdings 3" w:hAnsi="Wingdings 3" w:hint="default"/>
      </w:rPr>
    </w:lvl>
    <w:lvl w:ilvl="8" w:tplc="96F60104" w:tentative="1">
      <w:start w:val="1"/>
      <w:numFmt w:val="bullet"/>
      <w:lvlText w:val=""/>
      <w:lvlJc w:val="left"/>
      <w:pPr>
        <w:tabs>
          <w:tab w:val="num" w:pos="6480"/>
        </w:tabs>
        <w:ind w:left="6480" w:hanging="360"/>
      </w:pPr>
      <w:rPr>
        <w:rFonts w:ascii="Wingdings 3" w:hAnsi="Wingdings 3" w:hint="default"/>
      </w:rPr>
    </w:lvl>
  </w:abstractNum>
  <w:abstractNum w:abstractNumId="14">
    <w:nsid w:val="57744351"/>
    <w:multiLevelType w:val="hybridMultilevel"/>
    <w:tmpl w:val="E4CE5F98"/>
    <w:lvl w:ilvl="0" w:tplc="A808AE9A">
      <w:start w:val="1"/>
      <w:numFmt w:val="bullet"/>
      <w:lvlText w:val=""/>
      <w:lvlJc w:val="left"/>
      <w:pPr>
        <w:tabs>
          <w:tab w:val="num" w:pos="720"/>
        </w:tabs>
        <w:ind w:left="720" w:hanging="360"/>
      </w:pPr>
      <w:rPr>
        <w:rFonts w:ascii="Wingdings" w:hAnsi="Wingdings" w:hint="default"/>
      </w:rPr>
    </w:lvl>
    <w:lvl w:ilvl="1" w:tplc="CC383EC8" w:tentative="1">
      <w:start w:val="1"/>
      <w:numFmt w:val="bullet"/>
      <w:lvlText w:val=""/>
      <w:lvlJc w:val="left"/>
      <w:pPr>
        <w:tabs>
          <w:tab w:val="num" w:pos="1440"/>
        </w:tabs>
        <w:ind w:left="1440" w:hanging="360"/>
      </w:pPr>
      <w:rPr>
        <w:rFonts w:ascii="Wingdings" w:hAnsi="Wingdings" w:hint="default"/>
      </w:rPr>
    </w:lvl>
    <w:lvl w:ilvl="2" w:tplc="F5508F8E" w:tentative="1">
      <w:start w:val="1"/>
      <w:numFmt w:val="bullet"/>
      <w:lvlText w:val=""/>
      <w:lvlJc w:val="left"/>
      <w:pPr>
        <w:tabs>
          <w:tab w:val="num" w:pos="2160"/>
        </w:tabs>
        <w:ind w:left="2160" w:hanging="360"/>
      </w:pPr>
      <w:rPr>
        <w:rFonts w:ascii="Wingdings" w:hAnsi="Wingdings" w:hint="default"/>
      </w:rPr>
    </w:lvl>
    <w:lvl w:ilvl="3" w:tplc="C97E6D3A" w:tentative="1">
      <w:start w:val="1"/>
      <w:numFmt w:val="bullet"/>
      <w:lvlText w:val=""/>
      <w:lvlJc w:val="left"/>
      <w:pPr>
        <w:tabs>
          <w:tab w:val="num" w:pos="2880"/>
        </w:tabs>
        <w:ind w:left="2880" w:hanging="360"/>
      </w:pPr>
      <w:rPr>
        <w:rFonts w:ascii="Wingdings" w:hAnsi="Wingdings" w:hint="default"/>
      </w:rPr>
    </w:lvl>
    <w:lvl w:ilvl="4" w:tplc="ECD64B4E" w:tentative="1">
      <w:start w:val="1"/>
      <w:numFmt w:val="bullet"/>
      <w:lvlText w:val=""/>
      <w:lvlJc w:val="left"/>
      <w:pPr>
        <w:tabs>
          <w:tab w:val="num" w:pos="3600"/>
        </w:tabs>
        <w:ind w:left="3600" w:hanging="360"/>
      </w:pPr>
      <w:rPr>
        <w:rFonts w:ascii="Wingdings" w:hAnsi="Wingdings" w:hint="default"/>
      </w:rPr>
    </w:lvl>
    <w:lvl w:ilvl="5" w:tplc="69705F8C" w:tentative="1">
      <w:start w:val="1"/>
      <w:numFmt w:val="bullet"/>
      <w:lvlText w:val=""/>
      <w:lvlJc w:val="left"/>
      <w:pPr>
        <w:tabs>
          <w:tab w:val="num" w:pos="4320"/>
        </w:tabs>
        <w:ind w:left="4320" w:hanging="360"/>
      </w:pPr>
      <w:rPr>
        <w:rFonts w:ascii="Wingdings" w:hAnsi="Wingdings" w:hint="default"/>
      </w:rPr>
    </w:lvl>
    <w:lvl w:ilvl="6" w:tplc="EA1007FA" w:tentative="1">
      <w:start w:val="1"/>
      <w:numFmt w:val="bullet"/>
      <w:lvlText w:val=""/>
      <w:lvlJc w:val="left"/>
      <w:pPr>
        <w:tabs>
          <w:tab w:val="num" w:pos="5040"/>
        </w:tabs>
        <w:ind w:left="5040" w:hanging="360"/>
      </w:pPr>
      <w:rPr>
        <w:rFonts w:ascii="Wingdings" w:hAnsi="Wingdings" w:hint="default"/>
      </w:rPr>
    </w:lvl>
    <w:lvl w:ilvl="7" w:tplc="81841248" w:tentative="1">
      <w:start w:val="1"/>
      <w:numFmt w:val="bullet"/>
      <w:lvlText w:val=""/>
      <w:lvlJc w:val="left"/>
      <w:pPr>
        <w:tabs>
          <w:tab w:val="num" w:pos="5760"/>
        </w:tabs>
        <w:ind w:left="5760" w:hanging="360"/>
      </w:pPr>
      <w:rPr>
        <w:rFonts w:ascii="Wingdings" w:hAnsi="Wingdings" w:hint="default"/>
      </w:rPr>
    </w:lvl>
    <w:lvl w:ilvl="8" w:tplc="B03209CC" w:tentative="1">
      <w:start w:val="1"/>
      <w:numFmt w:val="bullet"/>
      <w:lvlText w:val=""/>
      <w:lvlJc w:val="left"/>
      <w:pPr>
        <w:tabs>
          <w:tab w:val="num" w:pos="6480"/>
        </w:tabs>
        <w:ind w:left="6480" w:hanging="360"/>
      </w:pPr>
      <w:rPr>
        <w:rFonts w:ascii="Wingdings" w:hAnsi="Wingdings" w:hint="default"/>
      </w:rPr>
    </w:lvl>
  </w:abstractNum>
  <w:abstractNum w:abstractNumId="15">
    <w:nsid w:val="5BDB341B"/>
    <w:multiLevelType w:val="hybridMultilevel"/>
    <w:tmpl w:val="C71ABB86"/>
    <w:lvl w:ilvl="0" w:tplc="56989752">
      <w:start w:val="1"/>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8324C"/>
    <w:multiLevelType w:val="hybridMultilevel"/>
    <w:tmpl w:val="96722E96"/>
    <w:lvl w:ilvl="0" w:tplc="8B9EABA6">
      <w:start w:val="1"/>
      <w:numFmt w:val="bullet"/>
      <w:lvlText w:val=""/>
      <w:lvlJc w:val="left"/>
      <w:pPr>
        <w:tabs>
          <w:tab w:val="num" w:pos="720"/>
        </w:tabs>
        <w:ind w:left="720" w:hanging="360"/>
      </w:pPr>
      <w:rPr>
        <w:rFonts w:ascii="Wingdings 3" w:hAnsi="Wingdings 3" w:hint="default"/>
      </w:rPr>
    </w:lvl>
    <w:lvl w:ilvl="1" w:tplc="803E2B9A" w:tentative="1">
      <w:start w:val="1"/>
      <w:numFmt w:val="bullet"/>
      <w:lvlText w:val=""/>
      <w:lvlJc w:val="left"/>
      <w:pPr>
        <w:tabs>
          <w:tab w:val="num" w:pos="1440"/>
        </w:tabs>
        <w:ind w:left="1440" w:hanging="360"/>
      </w:pPr>
      <w:rPr>
        <w:rFonts w:ascii="Wingdings 3" w:hAnsi="Wingdings 3" w:hint="default"/>
      </w:rPr>
    </w:lvl>
    <w:lvl w:ilvl="2" w:tplc="16122214" w:tentative="1">
      <w:start w:val="1"/>
      <w:numFmt w:val="bullet"/>
      <w:lvlText w:val=""/>
      <w:lvlJc w:val="left"/>
      <w:pPr>
        <w:tabs>
          <w:tab w:val="num" w:pos="2160"/>
        </w:tabs>
        <w:ind w:left="2160" w:hanging="360"/>
      </w:pPr>
      <w:rPr>
        <w:rFonts w:ascii="Wingdings 3" w:hAnsi="Wingdings 3" w:hint="default"/>
      </w:rPr>
    </w:lvl>
    <w:lvl w:ilvl="3" w:tplc="AB58E3E4" w:tentative="1">
      <w:start w:val="1"/>
      <w:numFmt w:val="bullet"/>
      <w:lvlText w:val=""/>
      <w:lvlJc w:val="left"/>
      <w:pPr>
        <w:tabs>
          <w:tab w:val="num" w:pos="2880"/>
        </w:tabs>
        <w:ind w:left="2880" w:hanging="360"/>
      </w:pPr>
      <w:rPr>
        <w:rFonts w:ascii="Wingdings 3" w:hAnsi="Wingdings 3" w:hint="default"/>
      </w:rPr>
    </w:lvl>
    <w:lvl w:ilvl="4" w:tplc="4670C0EC" w:tentative="1">
      <w:start w:val="1"/>
      <w:numFmt w:val="bullet"/>
      <w:lvlText w:val=""/>
      <w:lvlJc w:val="left"/>
      <w:pPr>
        <w:tabs>
          <w:tab w:val="num" w:pos="3600"/>
        </w:tabs>
        <w:ind w:left="3600" w:hanging="360"/>
      </w:pPr>
      <w:rPr>
        <w:rFonts w:ascii="Wingdings 3" w:hAnsi="Wingdings 3" w:hint="default"/>
      </w:rPr>
    </w:lvl>
    <w:lvl w:ilvl="5" w:tplc="A1D4F3FC" w:tentative="1">
      <w:start w:val="1"/>
      <w:numFmt w:val="bullet"/>
      <w:lvlText w:val=""/>
      <w:lvlJc w:val="left"/>
      <w:pPr>
        <w:tabs>
          <w:tab w:val="num" w:pos="4320"/>
        </w:tabs>
        <w:ind w:left="4320" w:hanging="360"/>
      </w:pPr>
      <w:rPr>
        <w:rFonts w:ascii="Wingdings 3" w:hAnsi="Wingdings 3" w:hint="default"/>
      </w:rPr>
    </w:lvl>
    <w:lvl w:ilvl="6" w:tplc="CDCE0372" w:tentative="1">
      <w:start w:val="1"/>
      <w:numFmt w:val="bullet"/>
      <w:lvlText w:val=""/>
      <w:lvlJc w:val="left"/>
      <w:pPr>
        <w:tabs>
          <w:tab w:val="num" w:pos="5040"/>
        </w:tabs>
        <w:ind w:left="5040" w:hanging="360"/>
      </w:pPr>
      <w:rPr>
        <w:rFonts w:ascii="Wingdings 3" w:hAnsi="Wingdings 3" w:hint="default"/>
      </w:rPr>
    </w:lvl>
    <w:lvl w:ilvl="7" w:tplc="673283EA" w:tentative="1">
      <w:start w:val="1"/>
      <w:numFmt w:val="bullet"/>
      <w:lvlText w:val=""/>
      <w:lvlJc w:val="left"/>
      <w:pPr>
        <w:tabs>
          <w:tab w:val="num" w:pos="5760"/>
        </w:tabs>
        <w:ind w:left="5760" w:hanging="360"/>
      </w:pPr>
      <w:rPr>
        <w:rFonts w:ascii="Wingdings 3" w:hAnsi="Wingdings 3" w:hint="default"/>
      </w:rPr>
    </w:lvl>
    <w:lvl w:ilvl="8" w:tplc="0C546ED6" w:tentative="1">
      <w:start w:val="1"/>
      <w:numFmt w:val="bullet"/>
      <w:lvlText w:val=""/>
      <w:lvlJc w:val="left"/>
      <w:pPr>
        <w:tabs>
          <w:tab w:val="num" w:pos="6480"/>
        </w:tabs>
        <w:ind w:left="6480" w:hanging="360"/>
      </w:pPr>
      <w:rPr>
        <w:rFonts w:ascii="Wingdings 3" w:hAnsi="Wingdings 3" w:hint="default"/>
      </w:rPr>
    </w:lvl>
  </w:abstractNum>
  <w:abstractNum w:abstractNumId="17">
    <w:nsid w:val="638D7065"/>
    <w:multiLevelType w:val="hybridMultilevel"/>
    <w:tmpl w:val="6A5853B6"/>
    <w:lvl w:ilvl="0" w:tplc="A7C2368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7EA3751"/>
    <w:multiLevelType w:val="hybridMultilevel"/>
    <w:tmpl w:val="A9443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F555665"/>
    <w:multiLevelType w:val="hybridMultilevel"/>
    <w:tmpl w:val="C2AE457C"/>
    <w:lvl w:ilvl="0" w:tplc="3558DEC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1E8304B"/>
    <w:multiLevelType w:val="hybridMultilevel"/>
    <w:tmpl w:val="D7A8DFCE"/>
    <w:lvl w:ilvl="0" w:tplc="3558DEC4">
      <w:numFmt w:val="bullet"/>
      <w:lvlText w:val="-"/>
      <w:lvlJc w:val="left"/>
      <w:pPr>
        <w:ind w:left="360" w:hanging="360"/>
      </w:pPr>
      <w:rPr>
        <w:rFonts w:ascii="Calibri" w:eastAsia="Times New Roman" w:hAnsi="Calibri"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726B357E"/>
    <w:multiLevelType w:val="hybridMultilevel"/>
    <w:tmpl w:val="A63E3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4CE6565"/>
    <w:multiLevelType w:val="hybridMultilevel"/>
    <w:tmpl w:val="1A7E96F2"/>
    <w:lvl w:ilvl="0" w:tplc="3558DEC4">
      <w:numFmt w:val="bullet"/>
      <w:lvlText w:val="-"/>
      <w:lvlJc w:val="left"/>
      <w:pPr>
        <w:tabs>
          <w:tab w:val="num" w:pos="720"/>
        </w:tabs>
        <w:ind w:left="720" w:hanging="360"/>
      </w:pPr>
      <w:rPr>
        <w:rFonts w:ascii="Calibri" w:eastAsia="Times New Roman" w:hAnsi="Calibri" w:cs="Arial" w:hint="default"/>
      </w:rPr>
    </w:lvl>
    <w:lvl w:ilvl="1" w:tplc="63FC110C" w:tentative="1">
      <w:start w:val="1"/>
      <w:numFmt w:val="bullet"/>
      <w:lvlText w:val=""/>
      <w:lvlJc w:val="left"/>
      <w:pPr>
        <w:tabs>
          <w:tab w:val="num" w:pos="1440"/>
        </w:tabs>
        <w:ind w:left="1440" w:hanging="360"/>
      </w:pPr>
      <w:rPr>
        <w:rFonts w:ascii="Wingdings 3" w:hAnsi="Wingdings 3" w:hint="default"/>
      </w:rPr>
    </w:lvl>
    <w:lvl w:ilvl="2" w:tplc="479EFA94" w:tentative="1">
      <w:start w:val="1"/>
      <w:numFmt w:val="bullet"/>
      <w:lvlText w:val=""/>
      <w:lvlJc w:val="left"/>
      <w:pPr>
        <w:tabs>
          <w:tab w:val="num" w:pos="2160"/>
        </w:tabs>
        <w:ind w:left="2160" w:hanging="360"/>
      </w:pPr>
      <w:rPr>
        <w:rFonts w:ascii="Wingdings 3" w:hAnsi="Wingdings 3" w:hint="default"/>
      </w:rPr>
    </w:lvl>
    <w:lvl w:ilvl="3" w:tplc="C59EC21C" w:tentative="1">
      <w:start w:val="1"/>
      <w:numFmt w:val="bullet"/>
      <w:lvlText w:val=""/>
      <w:lvlJc w:val="left"/>
      <w:pPr>
        <w:tabs>
          <w:tab w:val="num" w:pos="2880"/>
        </w:tabs>
        <w:ind w:left="2880" w:hanging="360"/>
      </w:pPr>
      <w:rPr>
        <w:rFonts w:ascii="Wingdings 3" w:hAnsi="Wingdings 3" w:hint="default"/>
      </w:rPr>
    </w:lvl>
    <w:lvl w:ilvl="4" w:tplc="33164332" w:tentative="1">
      <w:start w:val="1"/>
      <w:numFmt w:val="bullet"/>
      <w:lvlText w:val=""/>
      <w:lvlJc w:val="left"/>
      <w:pPr>
        <w:tabs>
          <w:tab w:val="num" w:pos="3600"/>
        </w:tabs>
        <w:ind w:left="3600" w:hanging="360"/>
      </w:pPr>
      <w:rPr>
        <w:rFonts w:ascii="Wingdings 3" w:hAnsi="Wingdings 3" w:hint="default"/>
      </w:rPr>
    </w:lvl>
    <w:lvl w:ilvl="5" w:tplc="6A06EB4C" w:tentative="1">
      <w:start w:val="1"/>
      <w:numFmt w:val="bullet"/>
      <w:lvlText w:val=""/>
      <w:lvlJc w:val="left"/>
      <w:pPr>
        <w:tabs>
          <w:tab w:val="num" w:pos="4320"/>
        </w:tabs>
        <w:ind w:left="4320" w:hanging="360"/>
      </w:pPr>
      <w:rPr>
        <w:rFonts w:ascii="Wingdings 3" w:hAnsi="Wingdings 3" w:hint="default"/>
      </w:rPr>
    </w:lvl>
    <w:lvl w:ilvl="6" w:tplc="77E89FFC" w:tentative="1">
      <w:start w:val="1"/>
      <w:numFmt w:val="bullet"/>
      <w:lvlText w:val=""/>
      <w:lvlJc w:val="left"/>
      <w:pPr>
        <w:tabs>
          <w:tab w:val="num" w:pos="5040"/>
        </w:tabs>
        <w:ind w:left="5040" w:hanging="360"/>
      </w:pPr>
      <w:rPr>
        <w:rFonts w:ascii="Wingdings 3" w:hAnsi="Wingdings 3" w:hint="default"/>
      </w:rPr>
    </w:lvl>
    <w:lvl w:ilvl="7" w:tplc="28DC00A0" w:tentative="1">
      <w:start w:val="1"/>
      <w:numFmt w:val="bullet"/>
      <w:lvlText w:val=""/>
      <w:lvlJc w:val="left"/>
      <w:pPr>
        <w:tabs>
          <w:tab w:val="num" w:pos="5760"/>
        </w:tabs>
        <w:ind w:left="5760" w:hanging="360"/>
      </w:pPr>
      <w:rPr>
        <w:rFonts w:ascii="Wingdings 3" w:hAnsi="Wingdings 3" w:hint="default"/>
      </w:rPr>
    </w:lvl>
    <w:lvl w:ilvl="8" w:tplc="6D7C8718" w:tentative="1">
      <w:start w:val="1"/>
      <w:numFmt w:val="bullet"/>
      <w:lvlText w:val=""/>
      <w:lvlJc w:val="left"/>
      <w:pPr>
        <w:tabs>
          <w:tab w:val="num" w:pos="6480"/>
        </w:tabs>
        <w:ind w:left="6480" w:hanging="360"/>
      </w:pPr>
      <w:rPr>
        <w:rFonts w:ascii="Wingdings 3" w:hAnsi="Wingdings 3" w:hint="default"/>
      </w:rPr>
    </w:lvl>
  </w:abstractNum>
  <w:abstractNum w:abstractNumId="23">
    <w:nsid w:val="75CC74FF"/>
    <w:multiLevelType w:val="hybridMultilevel"/>
    <w:tmpl w:val="623CFD12"/>
    <w:lvl w:ilvl="0" w:tplc="323EC7C6">
      <w:start w:val="1"/>
      <w:numFmt w:val="bullet"/>
      <w:lvlText w:val="•"/>
      <w:lvlJc w:val="left"/>
      <w:pPr>
        <w:tabs>
          <w:tab w:val="num" w:pos="720"/>
        </w:tabs>
        <w:ind w:left="720" w:hanging="360"/>
      </w:pPr>
      <w:rPr>
        <w:rFonts w:ascii="Arial" w:hAnsi="Arial" w:hint="default"/>
      </w:rPr>
    </w:lvl>
    <w:lvl w:ilvl="1" w:tplc="854C32BA">
      <w:start w:val="1"/>
      <w:numFmt w:val="bullet"/>
      <w:lvlText w:val="•"/>
      <w:lvlJc w:val="left"/>
      <w:pPr>
        <w:tabs>
          <w:tab w:val="num" w:pos="1440"/>
        </w:tabs>
        <w:ind w:left="1440" w:hanging="360"/>
      </w:pPr>
      <w:rPr>
        <w:rFonts w:ascii="Arial" w:hAnsi="Arial" w:hint="default"/>
      </w:rPr>
    </w:lvl>
    <w:lvl w:ilvl="2" w:tplc="586ED6A2" w:tentative="1">
      <w:start w:val="1"/>
      <w:numFmt w:val="bullet"/>
      <w:lvlText w:val="•"/>
      <w:lvlJc w:val="left"/>
      <w:pPr>
        <w:tabs>
          <w:tab w:val="num" w:pos="2160"/>
        </w:tabs>
        <w:ind w:left="2160" w:hanging="360"/>
      </w:pPr>
      <w:rPr>
        <w:rFonts w:ascii="Arial" w:hAnsi="Arial" w:hint="default"/>
      </w:rPr>
    </w:lvl>
    <w:lvl w:ilvl="3" w:tplc="9F24AF2C" w:tentative="1">
      <w:start w:val="1"/>
      <w:numFmt w:val="bullet"/>
      <w:lvlText w:val="•"/>
      <w:lvlJc w:val="left"/>
      <w:pPr>
        <w:tabs>
          <w:tab w:val="num" w:pos="2880"/>
        </w:tabs>
        <w:ind w:left="2880" w:hanging="360"/>
      </w:pPr>
      <w:rPr>
        <w:rFonts w:ascii="Arial" w:hAnsi="Arial" w:hint="default"/>
      </w:rPr>
    </w:lvl>
    <w:lvl w:ilvl="4" w:tplc="9AD09A4C" w:tentative="1">
      <w:start w:val="1"/>
      <w:numFmt w:val="bullet"/>
      <w:lvlText w:val="•"/>
      <w:lvlJc w:val="left"/>
      <w:pPr>
        <w:tabs>
          <w:tab w:val="num" w:pos="3600"/>
        </w:tabs>
        <w:ind w:left="3600" w:hanging="360"/>
      </w:pPr>
      <w:rPr>
        <w:rFonts w:ascii="Arial" w:hAnsi="Arial" w:hint="default"/>
      </w:rPr>
    </w:lvl>
    <w:lvl w:ilvl="5" w:tplc="ED1856F0" w:tentative="1">
      <w:start w:val="1"/>
      <w:numFmt w:val="bullet"/>
      <w:lvlText w:val="•"/>
      <w:lvlJc w:val="left"/>
      <w:pPr>
        <w:tabs>
          <w:tab w:val="num" w:pos="4320"/>
        </w:tabs>
        <w:ind w:left="4320" w:hanging="360"/>
      </w:pPr>
      <w:rPr>
        <w:rFonts w:ascii="Arial" w:hAnsi="Arial" w:hint="default"/>
      </w:rPr>
    </w:lvl>
    <w:lvl w:ilvl="6" w:tplc="B4AA90FC" w:tentative="1">
      <w:start w:val="1"/>
      <w:numFmt w:val="bullet"/>
      <w:lvlText w:val="•"/>
      <w:lvlJc w:val="left"/>
      <w:pPr>
        <w:tabs>
          <w:tab w:val="num" w:pos="5040"/>
        </w:tabs>
        <w:ind w:left="5040" w:hanging="360"/>
      </w:pPr>
      <w:rPr>
        <w:rFonts w:ascii="Arial" w:hAnsi="Arial" w:hint="default"/>
      </w:rPr>
    </w:lvl>
    <w:lvl w:ilvl="7" w:tplc="A98ABF5A" w:tentative="1">
      <w:start w:val="1"/>
      <w:numFmt w:val="bullet"/>
      <w:lvlText w:val="•"/>
      <w:lvlJc w:val="left"/>
      <w:pPr>
        <w:tabs>
          <w:tab w:val="num" w:pos="5760"/>
        </w:tabs>
        <w:ind w:left="5760" w:hanging="360"/>
      </w:pPr>
      <w:rPr>
        <w:rFonts w:ascii="Arial" w:hAnsi="Arial" w:hint="default"/>
      </w:rPr>
    </w:lvl>
    <w:lvl w:ilvl="8" w:tplc="562C6968" w:tentative="1">
      <w:start w:val="1"/>
      <w:numFmt w:val="bullet"/>
      <w:lvlText w:val="•"/>
      <w:lvlJc w:val="left"/>
      <w:pPr>
        <w:tabs>
          <w:tab w:val="num" w:pos="6480"/>
        </w:tabs>
        <w:ind w:left="6480" w:hanging="360"/>
      </w:pPr>
      <w:rPr>
        <w:rFonts w:ascii="Arial" w:hAnsi="Arial" w:hint="default"/>
      </w:rPr>
    </w:lvl>
  </w:abstractNum>
  <w:abstractNum w:abstractNumId="24">
    <w:nsid w:val="7A155625"/>
    <w:multiLevelType w:val="hybridMultilevel"/>
    <w:tmpl w:val="F9A25E98"/>
    <w:lvl w:ilvl="0" w:tplc="404E7250">
      <w:numFmt w:val="bullet"/>
      <w:lvlText w:val="-"/>
      <w:lvlJc w:val="left"/>
      <w:pPr>
        <w:ind w:left="1518" w:hanging="810"/>
      </w:pPr>
      <w:rPr>
        <w:rFonts w:ascii="Calibri" w:eastAsia="Calibri" w:hAnsi="Calibri" w:cs="Arial" w:hint="default"/>
        <w:color w:val="222222"/>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7A2E012B"/>
    <w:multiLevelType w:val="hybridMultilevel"/>
    <w:tmpl w:val="62ACEE54"/>
    <w:lvl w:ilvl="0" w:tplc="3558DEC4">
      <w:numFmt w:val="bullet"/>
      <w:lvlText w:val="-"/>
      <w:lvlJc w:val="left"/>
      <w:pPr>
        <w:ind w:left="1080" w:hanging="360"/>
      </w:pPr>
      <w:rPr>
        <w:rFonts w:ascii="Calibri" w:eastAsia="Times New Roman"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7CB92134"/>
    <w:multiLevelType w:val="hybridMultilevel"/>
    <w:tmpl w:val="0D0E10EE"/>
    <w:lvl w:ilvl="0" w:tplc="DE7E492C">
      <w:start w:val="1"/>
      <w:numFmt w:val="bullet"/>
      <w:lvlText w:val="•"/>
      <w:lvlJc w:val="left"/>
      <w:pPr>
        <w:tabs>
          <w:tab w:val="num" w:pos="720"/>
        </w:tabs>
        <w:ind w:left="720" w:hanging="360"/>
      </w:pPr>
      <w:rPr>
        <w:rFonts w:ascii="Arial" w:hAnsi="Arial" w:hint="default"/>
      </w:rPr>
    </w:lvl>
    <w:lvl w:ilvl="1" w:tplc="A7AE6E28" w:tentative="1">
      <w:start w:val="1"/>
      <w:numFmt w:val="bullet"/>
      <w:lvlText w:val="•"/>
      <w:lvlJc w:val="left"/>
      <w:pPr>
        <w:tabs>
          <w:tab w:val="num" w:pos="1440"/>
        </w:tabs>
        <w:ind w:left="1440" w:hanging="360"/>
      </w:pPr>
      <w:rPr>
        <w:rFonts w:ascii="Arial" w:hAnsi="Arial" w:hint="default"/>
      </w:rPr>
    </w:lvl>
    <w:lvl w:ilvl="2" w:tplc="8DF2F694" w:tentative="1">
      <w:start w:val="1"/>
      <w:numFmt w:val="bullet"/>
      <w:lvlText w:val="•"/>
      <w:lvlJc w:val="left"/>
      <w:pPr>
        <w:tabs>
          <w:tab w:val="num" w:pos="2160"/>
        </w:tabs>
        <w:ind w:left="2160" w:hanging="360"/>
      </w:pPr>
      <w:rPr>
        <w:rFonts w:ascii="Arial" w:hAnsi="Arial" w:hint="default"/>
      </w:rPr>
    </w:lvl>
    <w:lvl w:ilvl="3" w:tplc="343658B2" w:tentative="1">
      <w:start w:val="1"/>
      <w:numFmt w:val="bullet"/>
      <w:lvlText w:val="•"/>
      <w:lvlJc w:val="left"/>
      <w:pPr>
        <w:tabs>
          <w:tab w:val="num" w:pos="2880"/>
        </w:tabs>
        <w:ind w:left="2880" w:hanging="360"/>
      </w:pPr>
      <w:rPr>
        <w:rFonts w:ascii="Arial" w:hAnsi="Arial" w:hint="default"/>
      </w:rPr>
    </w:lvl>
    <w:lvl w:ilvl="4" w:tplc="2CC4A698" w:tentative="1">
      <w:start w:val="1"/>
      <w:numFmt w:val="bullet"/>
      <w:lvlText w:val="•"/>
      <w:lvlJc w:val="left"/>
      <w:pPr>
        <w:tabs>
          <w:tab w:val="num" w:pos="3600"/>
        </w:tabs>
        <w:ind w:left="3600" w:hanging="360"/>
      </w:pPr>
      <w:rPr>
        <w:rFonts w:ascii="Arial" w:hAnsi="Arial" w:hint="default"/>
      </w:rPr>
    </w:lvl>
    <w:lvl w:ilvl="5" w:tplc="A84C0FB8" w:tentative="1">
      <w:start w:val="1"/>
      <w:numFmt w:val="bullet"/>
      <w:lvlText w:val="•"/>
      <w:lvlJc w:val="left"/>
      <w:pPr>
        <w:tabs>
          <w:tab w:val="num" w:pos="4320"/>
        </w:tabs>
        <w:ind w:left="4320" w:hanging="360"/>
      </w:pPr>
      <w:rPr>
        <w:rFonts w:ascii="Arial" w:hAnsi="Arial" w:hint="default"/>
      </w:rPr>
    </w:lvl>
    <w:lvl w:ilvl="6" w:tplc="84460718" w:tentative="1">
      <w:start w:val="1"/>
      <w:numFmt w:val="bullet"/>
      <w:lvlText w:val="•"/>
      <w:lvlJc w:val="left"/>
      <w:pPr>
        <w:tabs>
          <w:tab w:val="num" w:pos="5040"/>
        </w:tabs>
        <w:ind w:left="5040" w:hanging="360"/>
      </w:pPr>
      <w:rPr>
        <w:rFonts w:ascii="Arial" w:hAnsi="Arial" w:hint="default"/>
      </w:rPr>
    </w:lvl>
    <w:lvl w:ilvl="7" w:tplc="98FCA9DE" w:tentative="1">
      <w:start w:val="1"/>
      <w:numFmt w:val="bullet"/>
      <w:lvlText w:val="•"/>
      <w:lvlJc w:val="left"/>
      <w:pPr>
        <w:tabs>
          <w:tab w:val="num" w:pos="5760"/>
        </w:tabs>
        <w:ind w:left="5760" w:hanging="360"/>
      </w:pPr>
      <w:rPr>
        <w:rFonts w:ascii="Arial" w:hAnsi="Arial" w:hint="default"/>
      </w:rPr>
    </w:lvl>
    <w:lvl w:ilvl="8" w:tplc="5B5C4578" w:tentative="1">
      <w:start w:val="1"/>
      <w:numFmt w:val="bullet"/>
      <w:lvlText w:val="•"/>
      <w:lvlJc w:val="left"/>
      <w:pPr>
        <w:tabs>
          <w:tab w:val="num" w:pos="6480"/>
        </w:tabs>
        <w:ind w:left="6480" w:hanging="360"/>
      </w:pPr>
      <w:rPr>
        <w:rFonts w:ascii="Arial" w:hAnsi="Arial" w:hint="default"/>
      </w:rPr>
    </w:lvl>
  </w:abstractNum>
  <w:abstractNum w:abstractNumId="27">
    <w:nsid w:val="7F801320"/>
    <w:multiLevelType w:val="hybridMultilevel"/>
    <w:tmpl w:val="CD8AB5D8"/>
    <w:lvl w:ilvl="0" w:tplc="94E6EA6C">
      <w:start w:val="1"/>
      <w:numFmt w:val="bullet"/>
      <w:lvlText w:val=""/>
      <w:lvlJc w:val="left"/>
      <w:pPr>
        <w:tabs>
          <w:tab w:val="num" w:pos="720"/>
        </w:tabs>
        <w:ind w:left="720" w:hanging="360"/>
      </w:pPr>
      <w:rPr>
        <w:rFonts w:ascii="Wingdings 3" w:hAnsi="Wingdings 3" w:hint="default"/>
      </w:rPr>
    </w:lvl>
    <w:lvl w:ilvl="1" w:tplc="EBE6851C" w:tentative="1">
      <w:start w:val="1"/>
      <w:numFmt w:val="bullet"/>
      <w:lvlText w:val=""/>
      <w:lvlJc w:val="left"/>
      <w:pPr>
        <w:tabs>
          <w:tab w:val="num" w:pos="1440"/>
        </w:tabs>
        <w:ind w:left="1440" w:hanging="360"/>
      </w:pPr>
      <w:rPr>
        <w:rFonts w:ascii="Wingdings 3" w:hAnsi="Wingdings 3" w:hint="default"/>
      </w:rPr>
    </w:lvl>
    <w:lvl w:ilvl="2" w:tplc="F01E3074" w:tentative="1">
      <w:start w:val="1"/>
      <w:numFmt w:val="bullet"/>
      <w:lvlText w:val=""/>
      <w:lvlJc w:val="left"/>
      <w:pPr>
        <w:tabs>
          <w:tab w:val="num" w:pos="2160"/>
        </w:tabs>
        <w:ind w:left="2160" w:hanging="360"/>
      </w:pPr>
      <w:rPr>
        <w:rFonts w:ascii="Wingdings 3" w:hAnsi="Wingdings 3" w:hint="default"/>
      </w:rPr>
    </w:lvl>
    <w:lvl w:ilvl="3" w:tplc="4F76BC4A" w:tentative="1">
      <w:start w:val="1"/>
      <w:numFmt w:val="bullet"/>
      <w:lvlText w:val=""/>
      <w:lvlJc w:val="left"/>
      <w:pPr>
        <w:tabs>
          <w:tab w:val="num" w:pos="2880"/>
        </w:tabs>
        <w:ind w:left="2880" w:hanging="360"/>
      </w:pPr>
      <w:rPr>
        <w:rFonts w:ascii="Wingdings 3" w:hAnsi="Wingdings 3" w:hint="default"/>
      </w:rPr>
    </w:lvl>
    <w:lvl w:ilvl="4" w:tplc="15744F28" w:tentative="1">
      <w:start w:val="1"/>
      <w:numFmt w:val="bullet"/>
      <w:lvlText w:val=""/>
      <w:lvlJc w:val="left"/>
      <w:pPr>
        <w:tabs>
          <w:tab w:val="num" w:pos="3600"/>
        </w:tabs>
        <w:ind w:left="3600" w:hanging="360"/>
      </w:pPr>
      <w:rPr>
        <w:rFonts w:ascii="Wingdings 3" w:hAnsi="Wingdings 3" w:hint="default"/>
      </w:rPr>
    </w:lvl>
    <w:lvl w:ilvl="5" w:tplc="FF9A3C32" w:tentative="1">
      <w:start w:val="1"/>
      <w:numFmt w:val="bullet"/>
      <w:lvlText w:val=""/>
      <w:lvlJc w:val="left"/>
      <w:pPr>
        <w:tabs>
          <w:tab w:val="num" w:pos="4320"/>
        </w:tabs>
        <w:ind w:left="4320" w:hanging="360"/>
      </w:pPr>
      <w:rPr>
        <w:rFonts w:ascii="Wingdings 3" w:hAnsi="Wingdings 3" w:hint="default"/>
      </w:rPr>
    </w:lvl>
    <w:lvl w:ilvl="6" w:tplc="CB587116" w:tentative="1">
      <w:start w:val="1"/>
      <w:numFmt w:val="bullet"/>
      <w:lvlText w:val=""/>
      <w:lvlJc w:val="left"/>
      <w:pPr>
        <w:tabs>
          <w:tab w:val="num" w:pos="5040"/>
        </w:tabs>
        <w:ind w:left="5040" w:hanging="360"/>
      </w:pPr>
      <w:rPr>
        <w:rFonts w:ascii="Wingdings 3" w:hAnsi="Wingdings 3" w:hint="default"/>
      </w:rPr>
    </w:lvl>
    <w:lvl w:ilvl="7" w:tplc="E28A6BA6" w:tentative="1">
      <w:start w:val="1"/>
      <w:numFmt w:val="bullet"/>
      <w:lvlText w:val=""/>
      <w:lvlJc w:val="left"/>
      <w:pPr>
        <w:tabs>
          <w:tab w:val="num" w:pos="5760"/>
        </w:tabs>
        <w:ind w:left="5760" w:hanging="360"/>
      </w:pPr>
      <w:rPr>
        <w:rFonts w:ascii="Wingdings 3" w:hAnsi="Wingdings 3" w:hint="default"/>
      </w:rPr>
    </w:lvl>
    <w:lvl w:ilvl="8" w:tplc="1F42820C" w:tentative="1">
      <w:start w:val="1"/>
      <w:numFmt w:val="bullet"/>
      <w:lvlText w:val=""/>
      <w:lvlJc w:val="left"/>
      <w:pPr>
        <w:tabs>
          <w:tab w:val="num" w:pos="6480"/>
        </w:tabs>
        <w:ind w:left="6480" w:hanging="360"/>
      </w:pPr>
      <w:rPr>
        <w:rFonts w:ascii="Wingdings 3" w:hAnsi="Wingdings 3" w:hint="default"/>
      </w:rPr>
    </w:lvl>
  </w:abstractNum>
  <w:num w:numId="1">
    <w:abstractNumId w:val="17"/>
  </w:num>
  <w:num w:numId="2">
    <w:abstractNumId w:val="19"/>
  </w:num>
  <w:num w:numId="3">
    <w:abstractNumId w:val="15"/>
  </w:num>
  <w:num w:numId="4">
    <w:abstractNumId w:val="10"/>
  </w:num>
  <w:num w:numId="5">
    <w:abstractNumId w:val="24"/>
  </w:num>
  <w:num w:numId="6">
    <w:abstractNumId w:val="27"/>
  </w:num>
  <w:num w:numId="7">
    <w:abstractNumId w:val="4"/>
  </w:num>
  <w:num w:numId="8">
    <w:abstractNumId w:val="8"/>
  </w:num>
  <w:num w:numId="9">
    <w:abstractNumId w:val="16"/>
  </w:num>
  <w:num w:numId="10">
    <w:abstractNumId w:val="1"/>
  </w:num>
  <w:num w:numId="11">
    <w:abstractNumId w:val="13"/>
  </w:num>
  <w:num w:numId="12">
    <w:abstractNumId w:val="22"/>
  </w:num>
  <w:num w:numId="13">
    <w:abstractNumId w:val="5"/>
  </w:num>
  <w:num w:numId="14">
    <w:abstractNumId w:val="14"/>
  </w:num>
  <w:num w:numId="15">
    <w:abstractNumId w:val="12"/>
  </w:num>
  <w:num w:numId="16">
    <w:abstractNumId w:val="26"/>
  </w:num>
  <w:num w:numId="17">
    <w:abstractNumId w:val="0"/>
  </w:num>
  <w:num w:numId="18">
    <w:abstractNumId w:val="23"/>
  </w:num>
  <w:num w:numId="19">
    <w:abstractNumId w:val="20"/>
  </w:num>
  <w:num w:numId="20">
    <w:abstractNumId w:val="11"/>
  </w:num>
  <w:num w:numId="21">
    <w:abstractNumId w:val="21"/>
  </w:num>
  <w:num w:numId="22">
    <w:abstractNumId w:val="2"/>
  </w:num>
  <w:num w:numId="23">
    <w:abstractNumId w:val="3"/>
  </w:num>
  <w:num w:numId="24">
    <w:abstractNumId w:val="25"/>
  </w:num>
  <w:num w:numId="25">
    <w:abstractNumId w:val="6"/>
  </w:num>
  <w:num w:numId="26">
    <w:abstractNumId w:val="7"/>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16"/>
    <w:rsid w:val="000038FF"/>
    <w:rsid w:val="00034161"/>
    <w:rsid w:val="0003546D"/>
    <w:rsid w:val="00051FE9"/>
    <w:rsid w:val="00063361"/>
    <w:rsid w:val="00074E87"/>
    <w:rsid w:val="00096188"/>
    <w:rsid w:val="000C726E"/>
    <w:rsid w:val="000E1940"/>
    <w:rsid w:val="00121D95"/>
    <w:rsid w:val="00133459"/>
    <w:rsid w:val="00135A75"/>
    <w:rsid w:val="00142156"/>
    <w:rsid w:val="00150973"/>
    <w:rsid w:val="00161B4F"/>
    <w:rsid w:val="001C64E0"/>
    <w:rsid w:val="001F10C2"/>
    <w:rsid w:val="002141EB"/>
    <w:rsid w:val="00227D69"/>
    <w:rsid w:val="00267BBB"/>
    <w:rsid w:val="00267C73"/>
    <w:rsid w:val="00290547"/>
    <w:rsid w:val="002A1E94"/>
    <w:rsid w:val="002B66D6"/>
    <w:rsid w:val="002E46CD"/>
    <w:rsid w:val="002F4DF6"/>
    <w:rsid w:val="002F67BC"/>
    <w:rsid w:val="00305C38"/>
    <w:rsid w:val="0034269E"/>
    <w:rsid w:val="00343BF8"/>
    <w:rsid w:val="00364818"/>
    <w:rsid w:val="00377B9E"/>
    <w:rsid w:val="00392284"/>
    <w:rsid w:val="003B2160"/>
    <w:rsid w:val="003B58E5"/>
    <w:rsid w:val="003B5D92"/>
    <w:rsid w:val="003E1283"/>
    <w:rsid w:val="003E5B66"/>
    <w:rsid w:val="00425D85"/>
    <w:rsid w:val="00437011"/>
    <w:rsid w:val="00437CE5"/>
    <w:rsid w:val="00452D2A"/>
    <w:rsid w:val="00457CAB"/>
    <w:rsid w:val="004B3B8E"/>
    <w:rsid w:val="004F0D9C"/>
    <w:rsid w:val="00513874"/>
    <w:rsid w:val="00516453"/>
    <w:rsid w:val="00543549"/>
    <w:rsid w:val="00545DEE"/>
    <w:rsid w:val="00551F53"/>
    <w:rsid w:val="0055615F"/>
    <w:rsid w:val="00576E96"/>
    <w:rsid w:val="00595B09"/>
    <w:rsid w:val="005A70E9"/>
    <w:rsid w:val="005C0B22"/>
    <w:rsid w:val="005D59C9"/>
    <w:rsid w:val="005F4DB1"/>
    <w:rsid w:val="00605A2E"/>
    <w:rsid w:val="0060688C"/>
    <w:rsid w:val="00612B90"/>
    <w:rsid w:val="00621321"/>
    <w:rsid w:val="006241F8"/>
    <w:rsid w:val="00624836"/>
    <w:rsid w:val="00655FAA"/>
    <w:rsid w:val="006658DA"/>
    <w:rsid w:val="00681BB2"/>
    <w:rsid w:val="006A3DC3"/>
    <w:rsid w:val="006A4CF5"/>
    <w:rsid w:val="006B1E46"/>
    <w:rsid w:val="006D019F"/>
    <w:rsid w:val="006E21F0"/>
    <w:rsid w:val="007108FD"/>
    <w:rsid w:val="00720D08"/>
    <w:rsid w:val="00721CB8"/>
    <w:rsid w:val="007B0EAB"/>
    <w:rsid w:val="007B1438"/>
    <w:rsid w:val="007D6019"/>
    <w:rsid w:val="007F0E7D"/>
    <w:rsid w:val="00811522"/>
    <w:rsid w:val="00833189"/>
    <w:rsid w:val="00840E23"/>
    <w:rsid w:val="00865263"/>
    <w:rsid w:val="0088127E"/>
    <w:rsid w:val="0088161B"/>
    <w:rsid w:val="008872B0"/>
    <w:rsid w:val="008C78EA"/>
    <w:rsid w:val="008E5816"/>
    <w:rsid w:val="008F13AE"/>
    <w:rsid w:val="00900F1B"/>
    <w:rsid w:val="00954D6F"/>
    <w:rsid w:val="00955EED"/>
    <w:rsid w:val="00962419"/>
    <w:rsid w:val="0096331A"/>
    <w:rsid w:val="00972E48"/>
    <w:rsid w:val="00996F68"/>
    <w:rsid w:val="009F69D3"/>
    <w:rsid w:val="00A11C6F"/>
    <w:rsid w:val="00A24CC0"/>
    <w:rsid w:val="00A4516C"/>
    <w:rsid w:val="00A77351"/>
    <w:rsid w:val="00A82AE5"/>
    <w:rsid w:val="00AE05B2"/>
    <w:rsid w:val="00B133C4"/>
    <w:rsid w:val="00B15D80"/>
    <w:rsid w:val="00B235ED"/>
    <w:rsid w:val="00B5446E"/>
    <w:rsid w:val="00B63B7D"/>
    <w:rsid w:val="00B71CBB"/>
    <w:rsid w:val="00B72116"/>
    <w:rsid w:val="00B9040A"/>
    <w:rsid w:val="00B961AA"/>
    <w:rsid w:val="00BB3D12"/>
    <w:rsid w:val="00BC4376"/>
    <w:rsid w:val="00BC6C7F"/>
    <w:rsid w:val="00BD76F7"/>
    <w:rsid w:val="00BF4914"/>
    <w:rsid w:val="00C04AEC"/>
    <w:rsid w:val="00C25DB9"/>
    <w:rsid w:val="00C5065D"/>
    <w:rsid w:val="00C527A8"/>
    <w:rsid w:val="00C67305"/>
    <w:rsid w:val="00C71DC4"/>
    <w:rsid w:val="00C76C95"/>
    <w:rsid w:val="00C84631"/>
    <w:rsid w:val="00C85D1F"/>
    <w:rsid w:val="00CA1D79"/>
    <w:rsid w:val="00CD1DF4"/>
    <w:rsid w:val="00CE63C5"/>
    <w:rsid w:val="00CF04EF"/>
    <w:rsid w:val="00D309CD"/>
    <w:rsid w:val="00D32C07"/>
    <w:rsid w:val="00D45359"/>
    <w:rsid w:val="00D547F5"/>
    <w:rsid w:val="00D55E13"/>
    <w:rsid w:val="00D730DA"/>
    <w:rsid w:val="00D773B7"/>
    <w:rsid w:val="00D86477"/>
    <w:rsid w:val="00D95DC9"/>
    <w:rsid w:val="00DB4272"/>
    <w:rsid w:val="00DB5C6F"/>
    <w:rsid w:val="00DB752D"/>
    <w:rsid w:val="00DC218F"/>
    <w:rsid w:val="00DD02DE"/>
    <w:rsid w:val="00DE5918"/>
    <w:rsid w:val="00E01EF0"/>
    <w:rsid w:val="00E0519F"/>
    <w:rsid w:val="00E17585"/>
    <w:rsid w:val="00E3446E"/>
    <w:rsid w:val="00E443B7"/>
    <w:rsid w:val="00E514C7"/>
    <w:rsid w:val="00E5528C"/>
    <w:rsid w:val="00E759BB"/>
    <w:rsid w:val="00E938E1"/>
    <w:rsid w:val="00EA39F5"/>
    <w:rsid w:val="00F24C79"/>
    <w:rsid w:val="00F270EE"/>
    <w:rsid w:val="00F71FA1"/>
    <w:rsid w:val="00F85226"/>
    <w:rsid w:val="00F95B72"/>
    <w:rsid w:val="00F96F8C"/>
    <w:rsid w:val="00FA6DE0"/>
    <w:rsid w:val="00FC41F3"/>
    <w:rsid w:val="00FD25CD"/>
    <w:rsid w:val="00FE0A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rsid w:val="00F95B7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qFormat/>
    <w:rsid w:val="00F95B72"/>
    <w:pPr>
      <w:keepLines/>
      <w:spacing w:before="600" w:after="120" w:line="276" w:lineRule="auto"/>
      <w:outlineLvl w:val="9"/>
    </w:pPr>
    <w:rPr>
      <w:rFonts w:ascii="Cambria" w:hAnsi="Cambria" w:cs="Times New Roman"/>
      <w:color w:val="365F91"/>
      <w:kern w:val="0"/>
      <w:sz w:val="28"/>
      <w:szCs w:val="28"/>
      <w:lang w:val="it-IT" w:eastAsia="en-US"/>
    </w:rPr>
  </w:style>
  <w:style w:type="paragraph" w:styleId="ListParagraph">
    <w:name w:val="List Paragraph"/>
    <w:basedOn w:val="Normal"/>
    <w:uiPriority w:val="34"/>
    <w:qFormat/>
    <w:rsid w:val="00C04AEC"/>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rsid w:val="00DE5918"/>
    <w:rPr>
      <w:rFonts w:ascii="Tahoma" w:hAnsi="Tahoma" w:cs="Tahoma"/>
      <w:sz w:val="16"/>
      <w:szCs w:val="16"/>
    </w:rPr>
  </w:style>
  <w:style w:type="character" w:customStyle="1" w:styleId="BalloonTextChar">
    <w:name w:val="Balloon Text Char"/>
    <w:basedOn w:val="DefaultParagraphFont"/>
    <w:link w:val="BalloonText"/>
    <w:rsid w:val="00DE5918"/>
    <w:rPr>
      <w:rFonts w:ascii="Tahoma" w:hAnsi="Tahoma" w:cs="Tahoma"/>
      <w:sz w:val="16"/>
      <w:szCs w:val="16"/>
      <w:lang w:val="es-ES" w:eastAsia="es-ES"/>
    </w:rPr>
  </w:style>
  <w:style w:type="character" w:styleId="Hyperlink">
    <w:name w:val="Hyperlink"/>
    <w:basedOn w:val="DefaultParagraphFont"/>
    <w:rsid w:val="00605A2E"/>
    <w:rPr>
      <w:color w:val="0000FF" w:themeColor="hyperlink"/>
      <w:u w:val="single"/>
    </w:rPr>
  </w:style>
  <w:style w:type="paragraph" w:styleId="PlainText">
    <w:name w:val="Plain Text"/>
    <w:basedOn w:val="Normal"/>
    <w:link w:val="PlainTextChar"/>
    <w:uiPriority w:val="99"/>
    <w:unhideWhenUsed/>
    <w:rsid w:val="005C0B22"/>
    <w:rPr>
      <w:rFonts w:ascii="Calibri" w:eastAsiaTheme="minorHAnsi" w:hAnsi="Calibri" w:cstheme="minorBidi"/>
      <w:sz w:val="22"/>
      <w:szCs w:val="21"/>
      <w:lang w:val="fr-BE" w:eastAsia="en-US"/>
    </w:rPr>
  </w:style>
  <w:style w:type="character" w:customStyle="1" w:styleId="PlainTextChar">
    <w:name w:val="Plain Text Char"/>
    <w:basedOn w:val="DefaultParagraphFont"/>
    <w:link w:val="PlainText"/>
    <w:uiPriority w:val="99"/>
    <w:rsid w:val="005C0B22"/>
    <w:rPr>
      <w:rFonts w:ascii="Calibri" w:eastAsiaTheme="minorHAnsi" w:hAnsi="Calibri" w:cstheme="minorBidi"/>
      <w:sz w:val="22"/>
      <w:szCs w:val="21"/>
      <w:lang w:val="fr-BE" w:eastAsia="en-US"/>
    </w:rPr>
  </w:style>
  <w:style w:type="character" w:styleId="FollowedHyperlink">
    <w:name w:val="FollowedHyperlink"/>
    <w:basedOn w:val="DefaultParagraphFont"/>
    <w:rsid w:val="00D86477"/>
    <w:rPr>
      <w:color w:val="800080" w:themeColor="followedHyperlink"/>
      <w:u w:val="single"/>
    </w:rPr>
  </w:style>
  <w:style w:type="character" w:styleId="Emphasis">
    <w:name w:val="Emphasis"/>
    <w:basedOn w:val="DefaultParagraphFont"/>
    <w:qFormat/>
    <w:rsid w:val="00DB752D"/>
    <w:rPr>
      <w:i/>
      <w:iCs/>
    </w:rPr>
  </w:style>
  <w:style w:type="paragraph" w:styleId="NormalWeb">
    <w:name w:val="Normal (Web)"/>
    <w:basedOn w:val="Normal"/>
    <w:uiPriority w:val="99"/>
    <w:unhideWhenUsed/>
    <w:rsid w:val="000633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rsid w:val="00F95B7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qFormat/>
    <w:rsid w:val="00F95B72"/>
    <w:pPr>
      <w:keepLines/>
      <w:spacing w:before="600" w:after="120" w:line="276" w:lineRule="auto"/>
      <w:outlineLvl w:val="9"/>
    </w:pPr>
    <w:rPr>
      <w:rFonts w:ascii="Cambria" w:hAnsi="Cambria" w:cs="Times New Roman"/>
      <w:color w:val="365F91"/>
      <w:kern w:val="0"/>
      <w:sz w:val="28"/>
      <w:szCs w:val="28"/>
      <w:lang w:val="it-IT" w:eastAsia="en-US"/>
    </w:rPr>
  </w:style>
  <w:style w:type="paragraph" w:styleId="ListParagraph">
    <w:name w:val="List Paragraph"/>
    <w:basedOn w:val="Normal"/>
    <w:uiPriority w:val="34"/>
    <w:qFormat/>
    <w:rsid w:val="00C04AEC"/>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rsid w:val="00DE5918"/>
    <w:rPr>
      <w:rFonts w:ascii="Tahoma" w:hAnsi="Tahoma" w:cs="Tahoma"/>
      <w:sz w:val="16"/>
      <w:szCs w:val="16"/>
    </w:rPr>
  </w:style>
  <w:style w:type="character" w:customStyle="1" w:styleId="BalloonTextChar">
    <w:name w:val="Balloon Text Char"/>
    <w:basedOn w:val="DefaultParagraphFont"/>
    <w:link w:val="BalloonText"/>
    <w:rsid w:val="00DE5918"/>
    <w:rPr>
      <w:rFonts w:ascii="Tahoma" w:hAnsi="Tahoma" w:cs="Tahoma"/>
      <w:sz w:val="16"/>
      <w:szCs w:val="16"/>
      <w:lang w:val="es-ES" w:eastAsia="es-ES"/>
    </w:rPr>
  </w:style>
  <w:style w:type="character" w:styleId="Hyperlink">
    <w:name w:val="Hyperlink"/>
    <w:basedOn w:val="DefaultParagraphFont"/>
    <w:rsid w:val="00605A2E"/>
    <w:rPr>
      <w:color w:val="0000FF" w:themeColor="hyperlink"/>
      <w:u w:val="single"/>
    </w:rPr>
  </w:style>
  <w:style w:type="paragraph" w:styleId="PlainText">
    <w:name w:val="Plain Text"/>
    <w:basedOn w:val="Normal"/>
    <w:link w:val="PlainTextChar"/>
    <w:uiPriority w:val="99"/>
    <w:unhideWhenUsed/>
    <w:rsid w:val="005C0B22"/>
    <w:rPr>
      <w:rFonts w:ascii="Calibri" w:eastAsiaTheme="minorHAnsi" w:hAnsi="Calibri" w:cstheme="minorBidi"/>
      <w:sz w:val="22"/>
      <w:szCs w:val="21"/>
      <w:lang w:val="fr-BE" w:eastAsia="en-US"/>
    </w:rPr>
  </w:style>
  <w:style w:type="character" w:customStyle="1" w:styleId="PlainTextChar">
    <w:name w:val="Plain Text Char"/>
    <w:basedOn w:val="DefaultParagraphFont"/>
    <w:link w:val="PlainText"/>
    <w:uiPriority w:val="99"/>
    <w:rsid w:val="005C0B22"/>
    <w:rPr>
      <w:rFonts w:ascii="Calibri" w:eastAsiaTheme="minorHAnsi" w:hAnsi="Calibri" w:cstheme="minorBidi"/>
      <w:sz w:val="22"/>
      <w:szCs w:val="21"/>
      <w:lang w:val="fr-BE" w:eastAsia="en-US"/>
    </w:rPr>
  </w:style>
  <w:style w:type="character" w:styleId="FollowedHyperlink">
    <w:name w:val="FollowedHyperlink"/>
    <w:basedOn w:val="DefaultParagraphFont"/>
    <w:rsid w:val="00D86477"/>
    <w:rPr>
      <w:color w:val="800080" w:themeColor="followedHyperlink"/>
      <w:u w:val="single"/>
    </w:rPr>
  </w:style>
  <w:style w:type="character" w:styleId="Emphasis">
    <w:name w:val="Emphasis"/>
    <w:basedOn w:val="DefaultParagraphFont"/>
    <w:qFormat/>
    <w:rsid w:val="00DB752D"/>
    <w:rPr>
      <w:i/>
      <w:iCs/>
    </w:rPr>
  </w:style>
  <w:style w:type="paragraph" w:styleId="NormalWeb">
    <w:name w:val="Normal (Web)"/>
    <w:basedOn w:val="Normal"/>
    <w:uiPriority w:val="99"/>
    <w:unhideWhenUsed/>
    <w:rsid w:val="000633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8687">
      <w:bodyDiv w:val="1"/>
      <w:marLeft w:val="0"/>
      <w:marRight w:val="0"/>
      <w:marTop w:val="0"/>
      <w:marBottom w:val="0"/>
      <w:divBdr>
        <w:top w:val="none" w:sz="0" w:space="0" w:color="auto"/>
        <w:left w:val="none" w:sz="0" w:space="0" w:color="auto"/>
        <w:bottom w:val="none" w:sz="0" w:space="0" w:color="auto"/>
        <w:right w:val="none" w:sz="0" w:space="0" w:color="auto"/>
      </w:divBdr>
      <w:divsChild>
        <w:div w:id="1076853565">
          <w:marLeft w:val="547"/>
          <w:marRight w:val="0"/>
          <w:marTop w:val="106"/>
          <w:marBottom w:val="0"/>
          <w:divBdr>
            <w:top w:val="none" w:sz="0" w:space="0" w:color="auto"/>
            <w:left w:val="none" w:sz="0" w:space="0" w:color="auto"/>
            <w:bottom w:val="none" w:sz="0" w:space="0" w:color="auto"/>
            <w:right w:val="none" w:sz="0" w:space="0" w:color="auto"/>
          </w:divBdr>
        </w:div>
      </w:divsChild>
    </w:div>
    <w:div w:id="166360683">
      <w:bodyDiv w:val="1"/>
      <w:marLeft w:val="0"/>
      <w:marRight w:val="0"/>
      <w:marTop w:val="0"/>
      <w:marBottom w:val="0"/>
      <w:divBdr>
        <w:top w:val="none" w:sz="0" w:space="0" w:color="auto"/>
        <w:left w:val="none" w:sz="0" w:space="0" w:color="auto"/>
        <w:bottom w:val="none" w:sz="0" w:space="0" w:color="auto"/>
        <w:right w:val="none" w:sz="0" w:space="0" w:color="auto"/>
      </w:divBdr>
      <w:divsChild>
        <w:div w:id="417215463">
          <w:marLeft w:val="432"/>
          <w:marRight w:val="0"/>
          <w:marTop w:val="120"/>
          <w:marBottom w:val="0"/>
          <w:divBdr>
            <w:top w:val="none" w:sz="0" w:space="0" w:color="auto"/>
            <w:left w:val="none" w:sz="0" w:space="0" w:color="auto"/>
            <w:bottom w:val="none" w:sz="0" w:space="0" w:color="auto"/>
            <w:right w:val="none" w:sz="0" w:space="0" w:color="auto"/>
          </w:divBdr>
        </w:div>
        <w:div w:id="424348845">
          <w:marLeft w:val="432"/>
          <w:marRight w:val="0"/>
          <w:marTop w:val="120"/>
          <w:marBottom w:val="0"/>
          <w:divBdr>
            <w:top w:val="none" w:sz="0" w:space="0" w:color="auto"/>
            <w:left w:val="none" w:sz="0" w:space="0" w:color="auto"/>
            <w:bottom w:val="none" w:sz="0" w:space="0" w:color="auto"/>
            <w:right w:val="none" w:sz="0" w:space="0" w:color="auto"/>
          </w:divBdr>
        </w:div>
        <w:div w:id="837699179">
          <w:marLeft w:val="432"/>
          <w:marRight w:val="0"/>
          <w:marTop w:val="120"/>
          <w:marBottom w:val="0"/>
          <w:divBdr>
            <w:top w:val="none" w:sz="0" w:space="0" w:color="auto"/>
            <w:left w:val="none" w:sz="0" w:space="0" w:color="auto"/>
            <w:bottom w:val="none" w:sz="0" w:space="0" w:color="auto"/>
            <w:right w:val="none" w:sz="0" w:space="0" w:color="auto"/>
          </w:divBdr>
        </w:div>
        <w:div w:id="1151680900">
          <w:marLeft w:val="432"/>
          <w:marRight w:val="0"/>
          <w:marTop w:val="120"/>
          <w:marBottom w:val="0"/>
          <w:divBdr>
            <w:top w:val="none" w:sz="0" w:space="0" w:color="auto"/>
            <w:left w:val="none" w:sz="0" w:space="0" w:color="auto"/>
            <w:bottom w:val="none" w:sz="0" w:space="0" w:color="auto"/>
            <w:right w:val="none" w:sz="0" w:space="0" w:color="auto"/>
          </w:divBdr>
        </w:div>
      </w:divsChild>
    </w:div>
    <w:div w:id="192882804">
      <w:bodyDiv w:val="1"/>
      <w:marLeft w:val="0"/>
      <w:marRight w:val="0"/>
      <w:marTop w:val="0"/>
      <w:marBottom w:val="0"/>
      <w:divBdr>
        <w:top w:val="none" w:sz="0" w:space="0" w:color="auto"/>
        <w:left w:val="none" w:sz="0" w:space="0" w:color="auto"/>
        <w:bottom w:val="none" w:sz="0" w:space="0" w:color="auto"/>
        <w:right w:val="none" w:sz="0" w:space="0" w:color="auto"/>
      </w:divBdr>
      <w:divsChild>
        <w:div w:id="526259295">
          <w:marLeft w:val="504"/>
          <w:marRight w:val="0"/>
          <w:marTop w:val="140"/>
          <w:marBottom w:val="0"/>
          <w:divBdr>
            <w:top w:val="none" w:sz="0" w:space="0" w:color="auto"/>
            <w:left w:val="none" w:sz="0" w:space="0" w:color="auto"/>
            <w:bottom w:val="none" w:sz="0" w:space="0" w:color="auto"/>
            <w:right w:val="none" w:sz="0" w:space="0" w:color="auto"/>
          </w:divBdr>
        </w:div>
      </w:divsChild>
    </w:div>
    <w:div w:id="227767979">
      <w:bodyDiv w:val="1"/>
      <w:marLeft w:val="0"/>
      <w:marRight w:val="0"/>
      <w:marTop w:val="0"/>
      <w:marBottom w:val="0"/>
      <w:divBdr>
        <w:top w:val="none" w:sz="0" w:space="0" w:color="auto"/>
        <w:left w:val="none" w:sz="0" w:space="0" w:color="auto"/>
        <w:bottom w:val="none" w:sz="0" w:space="0" w:color="auto"/>
        <w:right w:val="none" w:sz="0" w:space="0" w:color="auto"/>
      </w:divBdr>
      <w:divsChild>
        <w:div w:id="442577998">
          <w:marLeft w:val="547"/>
          <w:marRight w:val="0"/>
          <w:marTop w:val="134"/>
          <w:marBottom w:val="0"/>
          <w:divBdr>
            <w:top w:val="none" w:sz="0" w:space="0" w:color="auto"/>
            <w:left w:val="none" w:sz="0" w:space="0" w:color="auto"/>
            <w:bottom w:val="none" w:sz="0" w:space="0" w:color="auto"/>
            <w:right w:val="none" w:sz="0" w:space="0" w:color="auto"/>
          </w:divBdr>
        </w:div>
        <w:div w:id="645353514">
          <w:marLeft w:val="547"/>
          <w:marRight w:val="0"/>
          <w:marTop w:val="134"/>
          <w:marBottom w:val="0"/>
          <w:divBdr>
            <w:top w:val="none" w:sz="0" w:space="0" w:color="auto"/>
            <w:left w:val="none" w:sz="0" w:space="0" w:color="auto"/>
            <w:bottom w:val="none" w:sz="0" w:space="0" w:color="auto"/>
            <w:right w:val="none" w:sz="0" w:space="0" w:color="auto"/>
          </w:divBdr>
        </w:div>
        <w:div w:id="1055159401">
          <w:marLeft w:val="547"/>
          <w:marRight w:val="0"/>
          <w:marTop w:val="134"/>
          <w:marBottom w:val="0"/>
          <w:divBdr>
            <w:top w:val="none" w:sz="0" w:space="0" w:color="auto"/>
            <w:left w:val="none" w:sz="0" w:space="0" w:color="auto"/>
            <w:bottom w:val="none" w:sz="0" w:space="0" w:color="auto"/>
            <w:right w:val="none" w:sz="0" w:space="0" w:color="auto"/>
          </w:divBdr>
        </w:div>
        <w:div w:id="2101900688">
          <w:marLeft w:val="547"/>
          <w:marRight w:val="0"/>
          <w:marTop w:val="134"/>
          <w:marBottom w:val="0"/>
          <w:divBdr>
            <w:top w:val="none" w:sz="0" w:space="0" w:color="auto"/>
            <w:left w:val="none" w:sz="0" w:space="0" w:color="auto"/>
            <w:bottom w:val="none" w:sz="0" w:space="0" w:color="auto"/>
            <w:right w:val="none" w:sz="0" w:space="0" w:color="auto"/>
          </w:divBdr>
        </w:div>
      </w:divsChild>
    </w:div>
    <w:div w:id="278221544">
      <w:bodyDiv w:val="1"/>
      <w:marLeft w:val="0"/>
      <w:marRight w:val="0"/>
      <w:marTop w:val="0"/>
      <w:marBottom w:val="0"/>
      <w:divBdr>
        <w:top w:val="none" w:sz="0" w:space="0" w:color="auto"/>
        <w:left w:val="none" w:sz="0" w:space="0" w:color="auto"/>
        <w:bottom w:val="none" w:sz="0" w:space="0" w:color="auto"/>
        <w:right w:val="none" w:sz="0" w:space="0" w:color="auto"/>
      </w:divBdr>
      <w:divsChild>
        <w:div w:id="1146050657">
          <w:marLeft w:val="432"/>
          <w:marRight w:val="0"/>
          <w:marTop w:val="120"/>
          <w:marBottom w:val="0"/>
          <w:divBdr>
            <w:top w:val="none" w:sz="0" w:space="0" w:color="auto"/>
            <w:left w:val="none" w:sz="0" w:space="0" w:color="auto"/>
            <w:bottom w:val="none" w:sz="0" w:space="0" w:color="auto"/>
            <w:right w:val="none" w:sz="0" w:space="0" w:color="auto"/>
          </w:divBdr>
        </w:div>
        <w:div w:id="1230655996">
          <w:marLeft w:val="432"/>
          <w:marRight w:val="0"/>
          <w:marTop w:val="120"/>
          <w:marBottom w:val="0"/>
          <w:divBdr>
            <w:top w:val="none" w:sz="0" w:space="0" w:color="auto"/>
            <w:left w:val="none" w:sz="0" w:space="0" w:color="auto"/>
            <w:bottom w:val="none" w:sz="0" w:space="0" w:color="auto"/>
            <w:right w:val="none" w:sz="0" w:space="0" w:color="auto"/>
          </w:divBdr>
        </w:div>
        <w:div w:id="1400404186">
          <w:marLeft w:val="432"/>
          <w:marRight w:val="0"/>
          <w:marTop w:val="120"/>
          <w:marBottom w:val="0"/>
          <w:divBdr>
            <w:top w:val="none" w:sz="0" w:space="0" w:color="auto"/>
            <w:left w:val="none" w:sz="0" w:space="0" w:color="auto"/>
            <w:bottom w:val="none" w:sz="0" w:space="0" w:color="auto"/>
            <w:right w:val="none" w:sz="0" w:space="0" w:color="auto"/>
          </w:divBdr>
        </w:div>
        <w:div w:id="1625232494">
          <w:marLeft w:val="432"/>
          <w:marRight w:val="0"/>
          <w:marTop w:val="120"/>
          <w:marBottom w:val="0"/>
          <w:divBdr>
            <w:top w:val="none" w:sz="0" w:space="0" w:color="auto"/>
            <w:left w:val="none" w:sz="0" w:space="0" w:color="auto"/>
            <w:bottom w:val="none" w:sz="0" w:space="0" w:color="auto"/>
            <w:right w:val="none" w:sz="0" w:space="0" w:color="auto"/>
          </w:divBdr>
        </w:div>
      </w:divsChild>
    </w:div>
    <w:div w:id="381096477">
      <w:bodyDiv w:val="1"/>
      <w:marLeft w:val="0"/>
      <w:marRight w:val="0"/>
      <w:marTop w:val="0"/>
      <w:marBottom w:val="0"/>
      <w:divBdr>
        <w:top w:val="none" w:sz="0" w:space="0" w:color="auto"/>
        <w:left w:val="none" w:sz="0" w:space="0" w:color="auto"/>
        <w:bottom w:val="none" w:sz="0" w:space="0" w:color="auto"/>
        <w:right w:val="none" w:sz="0" w:space="0" w:color="auto"/>
      </w:divBdr>
    </w:div>
    <w:div w:id="768234741">
      <w:bodyDiv w:val="1"/>
      <w:marLeft w:val="0"/>
      <w:marRight w:val="0"/>
      <w:marTop w:val="0"/>
      <w:marBottom w:val="0"/>
      <w:divBdr>
        <w:top w:val="none" w:sz="0" w:space="0" w:color="auto"/>
        <w:left w:val="none" w:sz="0" w:space="0" w:color="auto"/>
        <w:bottom w:val="none" w:sz="0" w:space="0" w:color="auto"/>
        <w:right w:val="none" w:sz="0" w:space="0" w:color="auto"/>
      </w:divBdr>
      <w:divsChild>
        <w:div w:id="1446122598">
          <w:marLeft w:val="547"/>
          <w:marRight w:val="0"/>
          <w:marTop w:val="106"/>
          <w:marBottom w:val="0"/>
          <w:divBdr>
            <w:top w:val="none" w:sz="0" w:space="0" w:color="auto"/>
            <w:left w:val="none" w:sz="0" w:space="0" w:color="auto"/>
            <w:bottom w:val="none" w:sz="0" w:space="0" w:color="auto"/>
            <w:right w:val="none" w:sz="0" w:space="0" w:color="auto"/>
          </w:divBdr>
        </w:div>
      </w:divsChild>
    </w:div>
    <w:div w:id="979574161">
      <w:bodyDiv w:val="1"/>
      <w:marLeft w:val="0"/>
      <w:marRight w:val="0"/>
      <w:marTop w:val="0"/>
      <w:marBottom w:val="0"/>
      <w:divBdr>
        <w:top w:val="none" w:sz="0" w:space="0" w:color="auto"/>
        <w:left w:val="none" w:sz="0" w:space="0" w:color="auto"/>
        <w:bottom w:val="none" w:sz="0" w:space="0" w:color="auto"/>
        <w:right w:val="none" w:sz="0" w:space="0" w:color="auto"/>
      </w:divBdr>
      <w:divsChild>
        <w:div w:id="46685542">
          <w:marLeft w:val="432"/>
          <w:marRight w:val="0"/>
          <w:marTop w:val="120"/>
          <w:marBottom w:val="0"/>
          <w:divBdr>
            <w:top w:val="none" w:sz="0" w:space="0" w:color="auto"/>
            <w:left w:val="none" w:sz="0" w:space="0" w:color="auto"/>
            <w:bottom w:val="none" w:sz="0" w:space="0" w:color="auto"/>
            <w:right w:val="none" w:sz="0" w:space="0" w:color="auto"/>
          </w:divBdr>
        </w:div>
        <w:div w:id="1095982282">
          <w:marLeft w:val="432"/>
          <w:marRight w:val="0"/>
          <w:marTop w:val="120"/>
          <w:marBottom w:val="0"/>
          <w:divBdr>
            <w:top w:val="none" w:sz="0" w:space="0" w:color="auto"/>
            <w:left w:val="none" w:sz="0" w:space="0" w:color="auto"/>
            <w:bottom w:val="none" w:sz="0" w:space="0" w:color="auto"/>
            <w:right w:val="none" w:sz="0" w:space="0" w:color="auto"/>
          </w:divBdr>
        </w:div>
        <w:div w:id="1221402393">
          <w:marLeft w:val="432"/>
          <w:marRight w:val="0"/>
          <w:marTop w:val="120"/>
          <w:marBottom w:val="0"/>
          <w:divBdr>
            <w:top w:val="none" w:sz="0" w:space="0" w:color="auto"/>
            <w:left w:val="none" w:sz="0" w:space="0" w:color="auto"/>
            <w:bottom w:val="none" w:sz="0" w:space="0" w:color="auto"/>
            <w:right w:val="none" w:sz="0" w:space="0" w:color="auto"/>
          </w:divBdr>
        </w:div>
        <w:div w:id="1329213979">
          <w:marLeft w:val="432"/>
          <w:marRight w:val="0"/>
          <w:marTop w:val="120"/>
          <w:marBottom w:val="0"/>
          <w:divBdr>
            <w:top w:val="none" w:sz="0" w:space="0" w:color="auto"/>
            <w:left w:val="none" w:sz="0" w:space="0" w:color="auto"/>
            <w:bottom w:val="none" w:sz="0" w:space="0" w:color="auto"/>
            <w:right w:val="none" w:sz="0" w:space="0" w:color="auto"/>
          </w:divBdr>
        </w:div>
      </w:divsChild>
    </w:div>
    <w:div w:id="1076243452">
      <w:bodyDiv w:val="1"/>
      <w:marLeft w:val="0"/>
      <w:marRight w:val="0"/>
      <w:marTop w:val="0"/>
      <w:marBottom w:val="0"/>
      <w:divBdr>
        <w:top w:val="none" w:sz="0" w:space="0" w:color="auto"/>
        <w:left w:val="none" w:sz="0" w:space="0" w:color="auto"/>
        <w:bottom w:val="none" w:sz="0" w:space="0" w:color="auto"/>
        <w:right w:val="none" w:sz="0" w:space="0" w:color="auto"/>
      </w:divBdr>
      <w:divsChild>
        <w:div w:id="584538563">
          <w:marLeft w:val="432"/>
          <w:marRight w:val="0"/>
          <w:marTop w:val="120"/>
          <w:marBottom w:val="0"/>
          <w:divBdr>
            <w:top w:val="none" w:sz="0" w:space="0" w:color="auto"/>
            <w:left w:val="none" w:sz="0" w:space="0" w:color="auto"/>
            <w:bottom w:val="none" w:sz="0" w:space="0" w:color="auto"/>
            <w:right w:val="none" w:sz="0" w:space="0" w:color="auto"/>
          </w:divBdr>
        </w:div>
        <w:div w:id="606353417">
          <w:marLeft w:val="432"/>
          <w:marRight w:val="0"/>
          <w:marTop w:val="120"/>
          <w:marBottom w:val="0"/>
          <w:divBdr>
            <w:top w:val="none" w:sz="0" w:space="0" w:color="auto"/>
            <w:left w:val="none" w:sz="0" w:space="0" w:color="auto"/>
            <w:bottom w:val="none" w:sz="0" w:space="0" w:color="auto"/>
            <w:right w:val="none" w:sz="0" w:space="0" w:color="auto"/>
          </w:divBdr>
        </w:div>
        <w:div w:id="938489037">
          <w:marLeft w:val="432"/>
          <w:marRight w:val="0"/>
          <w:marTop w:val="120"/>
          <w:marBottom w:val="0"/>
          <w:divBdr>
            <w:top w:val="none" w:sz="0" w:space="0" w:color="auto"/>
            <w:left w:val="none" w:sz="0" w:space="0" w:color="auto"/>
            <w:bottom w:val="none" w:sz="0" w:space="0" w:color="auto"/>
            <w:right w:val="none" w:sz="0" w:space="0" w:color="auto"/>
          </w:divBdr>
        </w:div>
        <w:div w:id="1559393873">
          <w:marLeft w:val="432"/>
          <w:marRight w:val="0"/>
          <w:marTop w:val="120"/>
          <w:marBottom w:val="0"/>
          <w:divBdr>
            <w:top w:val="none" w:sz="0" w:space="0" w:color="auto"/>
            <w:left w:val="none" w:sz="0" w:space="0" w:color="auto"/>
            <w:bottom w:val="none" w:sz="0" w:space="0" w:color="auto"/>
            <w:right w:val="none" w:sz="0" w:space="0" w:color="auto"/>
          </w:divBdr>
        </w:div>
      </w:divsChild>
    </w:div>
    <w:div w:id="1142767848">
      <w:bodyDiv w:val="1"/>
      <w:marLeft w:val="0"/>
      <w:marRight w:val="0"/>
      <w:marTop w:val="0"/>
      <w:marBottom w:val="0"/>
      <w:divBdr>
        <w:top w:val="none" w:sz="0" w:space="0" w:color="auto"/>
        <w:left w:val="none" w:sz="0" w:space="0" w:color="auto"/>
        <w:bottom w:val="none" w:sz="0" w:space="0" w:color="auto"/>
        <w:right w:val="none" w:sz="0" w:space="0" w:color="auto"/>
      </w:divBdr>
    </w:div>
    <w:div w:id="1167742517">
      <w:bodyDiv w:val="1"/>
      <w:marLeft w:val="0"/>
      <w:marRight w:val="0"/>
      <w:marTop w:val="0"/>
      <w:marBottom w:val="0"/>
      <w:divBdr>
        <w:top w:val="none" w:sz="0" w:space="0" w:color="auto"/>
        <w:left w:val="none" w:sz="0" w:space="0" w:color="auto"/>
        <w:bottom w:val="none" w:sz="0" w:space="0" w:color="auto"/>
        <w:right w:val="none" w:sz="0" w:space="0" w:color="auto"/>
      </w:divBdr>
      <w:divsChild>
        <w:div w:id="111480464">
          <w:marLeft w:val="547"/>
          <w:marRight w:val="0"/>
          <w:marTop w:val="106"/>
          <w:marBottom w:val="0"/>
          <w:divBdr>
            <w:top w:val="none" w:sz="0" w:space="0" w:color="auto"/>
            <w:left w:val="none" w:sz="0" w:space="0" w:color="auto"/>
            <w:bottom w:val="none" w:sz="0" w:space="0" w:color="auto"/>
            <w:right w:val="none" w:sz="0" w:space="0" w:color="auto"/>
          </w:divBdr>
        </w:div>
      </w:divsChild>
    </w:div>
    <w:div w:id="1400715853">
      <w:bodyDiv w:val="1"/>
      <w:marLeft w:val="0"/>
      <w:marRight w:val="0"/>
      <w:marTop w:val="0"/>
      <w:marBottom w:val="0"/>
      <w:divBdr>
        <w:top w:val="none" w:sz="0" w:space="0" w:color="auto"/>
        <w:left w:val="none" w:sz="0" w:space="0" w:color="auto"/>
        <w:bottom w:val="none" w:sz="0" w:space="0" w:color="auto"/>
        <w:right w:val="none" w:sz="0" w:space="0" w:color="auto"/>
      </w:divBdr>
      <w:divsChild>
        <w:div w:id="395856289">
          <w:marLeft w:val="1008"/>
          <w:marRight w:val="0"/>
          <w:marTop w:val="96"/>
          <w:marBottom w:val="0"/>
          <w:divBdr>
            <w:top w:val="none" w:sz="0" w:space="0" w:color="auto"/>
            <w:left w:val="none" w:sz="0" w:space="0" w:color="auto"/>
            <w:bottom w:val="none" w:sz="0" w:space="0" w:color="auto"/>
            <w:right w:val="none" w:sz="0" w:space="0" w:color="auto"/>
          </w:divBdr>
        </w:div>
      </w:divsChild>
    </w:div>
    <w:div w:id="1463037373">
      <w:bodyDiv w:val="1"/>
      <w:marLeft w:val="0"/>
      <w:marRight w:val="0"/>
      <w:marTop w:val="0"/>
      <w:marBottom w:val="0"/>
      <w:divBdr>
        <w:top w:val="none" w:sz="0" w:space="0" w:color="auto"/>
        <w:left w:val="none" w:sz="0" w:space="0" w:color="auto"/>
        <w:bottom w:val="none" w:sz="0" w:space="0" w:color="auto"/>
        <w:right w:val="none" w:sz="0" w:space="0" w:color="auto"/>
      </w:divBdr>
      <w:divsChild>
        <w:div w:id="637994687">
          <w:marLeft w:val="0"/>
          <w:marRight w:val="0"/>
          <w:marTop w:val="0"/>
          <w:marBottom w:val="0"/>
          <w:divBdr>
            <w:top w:val="none" w:sz="0" w:space="0" w:color="auto"/>
            <w:left w:val="none" w:sz="0" w:space="0" w:color="auto"/>
            <w:bottom w:val="none" w:sz="0" w:space="0" w:color="auto"/>
            <w:right w:val="none" w:sz="0" w:space="0" w:color="auto"/>
          </w:divBdr>
        </w:div>
      </w:divsChild>
    </w:div>
    <w:div w:id="1548950979">
      <w:bodyDiv w:val="1"/>
      <w:marLeft w:val="0"/>
      <w:marRight w:val="0"/>
      <w:marTop w:val="0"/>
      <w:marBottom w:val="0"/>
      <w:divBdr>
        <w:top w:val="none" w:sz="0" w:space="0" w:color="auto"/>
        <w:left w:val="none" w:sz="0" w:space="0" w:color="auto"/>
        <w:bottom w:val="none" w:sz="0" w:space="0" w:color="auto"/>
        <w:right w:val="none" w:sz="0" w:space="0" w:color="auto"/>
      </w:divBdr>
      <w:divsChild>
        <w:div w:id="269632389">
          <w:marLeft w:val="432"/>
          <w:marRight w:val="0"/>
          <w:marTop w:val="120"/>
          <w:marBottom w:val="0"/>
          <w:divBdr>
            <w:top w:val="none" w:sz="0" w:space="0" w:color="auto"/>
            <w:left w:val="none" w:sz="0" w:space="0" w:color="auto"/>
            <w:bottom w:val="none" w:sz="0" w:space="0" w:color="auto"/>
            <w:right w:val="none" w:sz="0" w:space="0" w:color="auto"/>
          </w:divBdr>
        </w:div>
        <w:div w:id="444883181">
          <w:marLeft w:val="432"/>
          <w:marRight w:val="0"/>
          <w:marTop w:val="120"/>
          <w:marBottom w:val="0"/>
          <w:divBdr>
            <w:top w:val="none" w:sz="0" w:space="0" w:color="auto"/>
            <w:left w:val="none" w:sz="0" w:space="0" w:color="auto"/>
            <w:bottom w:val="none" w:sz="0" w:space="0" w:color="auto"/>
            <w:right w:val="none" w:sz="0" w:space="0" w:color="auto"/>
          </w:divBdr>
        </w:div>
        <w:div w:id="869488092">
          <w:marLeft w:val="432"/>
          <w:marRight w:val="0"/>
          <w:marTop w:val="120"/>
          <w:marBottom w:val="0"/>
          <w:divBdr>
            <w:top w:val="none" w:sz="0" w:space="0" w:color="auto"/>
            <w:left w:val="none" w:sz="0" w:space="0" w:color="auto"/>
            <w:bottom w:val="none" w:sz="0" w:space="0" w:color="auto"/>
            <w:right w:val="none" w:sz="0" w:space="0" w:color="auto"/>
          </w:divBdr>
        </w:div>
        <w:div w:id="1322930916">
          <w:marLeft w:val="432"/>
          <w:marRight w:val="0"/>
          <w:marTop w:val="120"/>
          <w:marBottom w:val="0"/>
          <w:divBdr>
            <w:top w:val="none" w:sz="0" w:space="0" w:color="auto"/>
            <w:left w:val="none" w:sz="0" w:space="0" w:color="auto"/>
            <w:bottom w:val="none" w:sz="0" w:space="0" w:color="auto"/>
            <w:right w:val="none" w:sz="0" w:space="0" w:color="auto"/>
          </w:divBdr>
        </w:div>
        <w:div w:id="2016492800">
          <w:marLeft w:val="432"/>
          <w:marRight w:val="0"/>
          <w:marTop w:val="120"/>
          <w:marBottom w:val="0"/>
          <w:divBdr>
            <w:top w:val="none" w:sz="0" w:space="0" w:color="auto"/>
            <w:left w:val="none" w:sz="0" w:space="0" w:color="auto"/>
            <w:bottom w:val="none" w:sz="0" w:space="0" w:color="auto"/>
            <w:right w:val="none" w:sz="0" w:space="0" w:color="auto"/>
          </w:divBdr>
        </w:div>
      </w:divsChild>
    </w:div>
    <w:div w:id="1806391286">
      <w:bodyDiv w:val="1"/>
      <w:marLeft w:val="0"/>
      <w:marRight w:val="0"/>
      <w:marTop w:val="0"/>
      <w:marBottom w:val="0"/>
      <w:divBdr>
        <w:top w:val="none" w:sz="0" w:space="0" w:color="auto"/>
        <w:left w:val="none" w:sz="0" w:space="0" w:color="auto"/>
        <w:bottom w:val="none" w:sz="0" w:space="0" w:color="auto"/>
        <w:right w:val="none" w:sz="0" w:space="0" w:color="auto"/>
      </w:divBdr>
    </w:div>
    <w:div w:id="1880628647">
      <w:bodyDiv w:val="1"/>
      <w:marLeft w:val="0"/>
      <w:marRight w:val="0"/>
      <w:marTop w:val="0"/>
      <w:marBottom w:val="0"/>
      <w:divBdr>
        <w:top w:val="none" w:sz="0" w:space="0" w:color="auto"/>
        <w:left w:val="none" w:sz="0" w:space="0" w:color="auto"/>
        <w:bottom w:val="none" w:sz="0" w:space="0" w:color="auto"/>
        <w:right w:val="none" w:sz="0" w:space="0" w:color="auto"/>
      </w:divBdr>
      <w:divsChild>
        <w:div w:id="85882194">
          <w:marLeft w:val="432"/>
          <w:marRight w:val="0"/>
          <w:marTop w:val="120"/>
          <w:marBottom w:val="0"/>
          <w:divBdr>
            <w:top w:val="none" w:sz="0" w:space="0" w:color="auto"/>
            <w:left w:val="none" w:sz="0" w:space="0" w:color="auto"/>
            <w:bottom w:val="none" w:sz="0" w:space="0" w:color="auto"/>
            <w:right w:val="none" w:sz="0" w:space="0" w:color="auto"/>
          </w:divBdr>
        </w:div>
        <w:div w:id="112482987">
          <w:marLeft w:val="432"/>
          <w:marRight w:val="0"/>
          <w:marTop w:val="120"/>
          <w:marBottom w:val="0"/>
          <w:divBdr>
            <w:top w:val="none" w:sz="0" w:space="0" w:color="auto"/>
            <w:left w:val="none" w:sz="0" w:space="0" w:color="auto"/>
            <w:bottom w:val="none" w:sz="0" w:space="0" w:color="auto"/>
            <w:right w:val="none" w:sz="0" w:space="0" w:color="auto"/>
          </w:divBdr>
        </w:div>
        <w:div w:id="1767728632">
          <w:marLeft w:val="432"/>
          <w:marRight w:val="0"/>
          <w:marTop w:val="120"/>
          <w:marBottom w:val="0"/>
          <w:divBdr>
            <w:top w:val="none" w:sz="0" w:space="0" w:color="auto"/>
            <w:left w:val="none" w:sz="0" w:space="0" w:color="auto"/>
            <w:bottom w:val="none" w:sz="0" w:space="0" w:color="auto"/>
            <w:right w:val="none" w:sz="0" w:space="0" w:color="auto"/>
          </w:divBdr>
        </w:div>
        <w:div w:id="1916351502">
          <w:marLeft w:val="432"/>
          <w:marRight w:val="0"/>
          <w:marTop w:val="120"/>
          <w:marBottom w:val="0"/>
          <w:divBdr>
            <w:top w:val="none" w:sz="0" w:space="0" w:color="auto"/>
            <w:left w:val="none" w:sz="0" w:space="0" w:color="auto"/>
            <w:bottom w:val="none" w:sz="0" w:space="0" w:color="auto"/>
            <w:right w:val="none" w:sz="0" w:space="0" w:color="auto"/>
          </w:divBdr>
        </w:div>
      </w:divsChild>
    </w:div>
    <w:div w:id="2037653133">
      <w:bodyDiv w:val="1"/>
      <w:marLeft w:val="0"/>
      <w:marRight w:val="0"/>
      <w:marTop w:val="0"/>
      <w:marBottom w:val="0"/>
      <w:divBdr>
        <w:top w:val="none" w:sz="0" w:space="0" w:color="auto"/>
        <w:left w:val="none" w:sz="0" w:space="0" w:color="auto"/>
        <w:bottom w:val="none" w:sz="0" w:space="0" w:color="auto"/>
        <w:right w:val="none" w:sz="0" w:space="0" w:color="auto"/>
      </w:divBdr>
      <w:divsChild>
        <w:div w:id="1240096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tuc-csi.org/IMG/pptx/butria_-_sp_-_pol_des_glob_reg.pptx" TargetMode="External"/><Relationship Id="rId18" Type="http://schemas.openxmlformats.org/officeDocument/2006/relationships/image" Target="media/image7.jpeg"/><Relationship Id="rId26" Type="http://schemas.openxmlformats.org/officeDocument/2006/relationships/hyperlink" Target="http://www.ituc-csi.org/IMG/pptx/msimondspresentation_sao_paulo.pptx" TargetMode="External"/><Relationship Id="rId3" Type="http://schemas.openxmlformats.org/officeDocument/2006/relationships/styles" Target="styles.xml"/><Relationship Id="rId21" Type="http://schemas.openxmlformats.org/officeDocument/2006/relationships/hyperlink" Target="http://www.ituc-csi.org/IMG/docx/sao_paulo_background_and_challenges_of_the_gpedc19march.docx"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ituc-csi.org/IMG/pptx/plada_-_presentacion_curta_-_18_de_marzo_2014_-_victor_baez.pptx" TargetMode="External"/><Relationship Id="rId25" Type="http://schemas.openxmlformats.org/officeDocument/2006/relationships/image" Target="media/image10.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sa-csi.org/" TargetMode="External"/><Relationship Id="rId20" Type="http://schemas.openxmlformats.org/officeDocument/2006/relationships/image" Target="media/image8.jpeg"/><Relationship Id="rId29" Type="http://schemas.openxmlformats.org/officeDocument/2006/relationships/hyperlink" Target="http://www.ituc-csi.org/IMG/pptx/kjeld_prioridades_de_coop._gobiernos_americas.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www.ituc-csi.org/IMG/pdf/private_sector-7.pdf" TargetMode="External"/><Relationship Id="rId32"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hyperlink" Target="http://www.ituc-csi.org/IMG/pptx/el_modelo_de_desarrollo_desde_una_perspectiva_de_america_latina_el_caso_uruguayo.pptx" TargetMode="External"/><Relationship Id="rId19" Type="http://schemas.openxmlformats.org/officeDocument/2006/relationships/hyperlink" Target="http://www.ituc-africa.org/" TargetMode="External"/><Relationship Id="rId31"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www.ituc-csi.org/IMG/pdf/mussi_cepal_ppt.pdf" TargetMode="External"/><Relationship Id="rId22" Type="http://schemas.openxmlformats.org/officeDocument/2006/relationships/hyperlink" Target="http://effectivecooperation.org/" TargetMode="External"/><Relationship Id="rId27" Type="http://schemas.openxmlformats.org/officeDocument/2006/relationships/hyperlink" Target="http://www.ituc-csi.org/post-2015-development-framework" TargetMode="External"/><Relationship Id="rId30" Type="http://schemas.openxmlformats.org/officeDocument/2006/relationships/image" Target="media/image1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2AFF-ECF8-493F-A50E-3A49369D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948</Words>
  <Characters>5218</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DAY 1</vt:lpstr>
      <vt:lpstr>DAY 1</vt:lpstr>
      <vt:lpstr>DAY 1</vt:lpstr>
    </vt:vector>
  </TitlesOfParts>
  <Company>CCOO</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dc:title>
  <dc:creator>fps_diego</dc:creator>
  <cp:lastModifiedBy>Marion Levillain</cp:lastModifiedBy>
  <cp:revision>3</cp:revision>
  <dcterms:created xsi:type="dcterms:W3CDTF">2014-09-22T09:07:00Z</dcterms:created>
  <dcterms:modified xsi:type="dcterms:W3CDTF">2014-09-22T09:08:00Z</dcterms:modified>
</cp:coreProperties>
</file>