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10" w:rsidRPr="00E455BA" w:rsidRDefault="00E455BA" w:rsidP="00E455BA">
      <w:pPr>
        <w:rPr>
          <w:rFonts w:ascii="Arial" w:hAnsi="Arial" w:cs="Arial"/>
          <w:b/>
          <w:sz w:val="20"/>
          <w:szCs w:val="20"/>
          <w:lang w:val="es-ES_tradnl"/>
        </w:rPr>
      </w:pPr>
      <w:r w:rsidRPr="00E455BA">
        <w:rPr>
          <w:rFonts w:ascii="Arial" w:hAnsi="Arial" w:cs="Arial"/>
          <w:b/>
          <w:sz w:val="20"/>
          <w:szCs w:val="20"/>
          <w:lang w:val="es-ES_tradnl"/>
        </w:rPr>
        <w:t xml:space="preserve">REUNIÓN DEL GRUPO DE FACILITACIÓN Y COORDINACIÓN </w:t>
      </w:r>
      <w:r>
        <w:rPr>
          <w:rFonts w:ascii="Arial" w:hAnsi="Arial" w:cs="Arial"/>
          <w:b/>
          <w:sz w:val="20"/>
          <w:szCs w:val="20"/>
          <w:lang w:val="es-ES_tradnl"/>
        </w:rPr>
        <w:t>(</w:t>
      </w:r>
      <w:proofErr w:type="spellStart"/>
      <w:r>
        <w:rPr>
          <w:rFonts w:ascii="Arial" w:hAnsi="Arial" w:cs="Arial"/>
          <w:b/>
          <w:sz w:val="20"/>
          <w:szCs w:val="20"/>
          <w:lang w:val="es-ES_tradnl"/>
        </w:rPr>
        <w:t>GFC</w:t>
      </w:r>
      <w:proofErr w:type="spellEnd"/>
      <w:r>
        <w:rPr>
          <w:rFonts w:ascii="Arial" w:hAnsi="Arial" w:cs="Arial"/>
          <w:b/>
          <w:sz w:val="20"/>
          <w:szCs w:val="20"/>
          <w:lang w:val="es-ES_tradnl"/>
        </w:rPr>
        <w:t xml:space="preserve">) DE LA </w:t>
      </w:r>
      <w:proofErr w:type="spellStart"/>
      <w:r>
        <w:rPr>
          <w:rFonts w:ascii="Arial" w:hAnsi="Arial" w:cs="Arial"/>
          <w:b/>
          <w:sz w:val="20"/>
          <w:szCs w:val="20"/>
          <w:lang w:val="es-ES_tradnl"/>
        </w:rPr>
        <w:t>RSCD</w:t>
      </w:r>
      <w:proofErr w:type="spellEnd"/>
      <w:r>
        <w:rPr>
          <w:rFonts w:ascii="Arial" w:hAnsi="Arial" w:cs="Arial"/>
          <w:b/>
          <w:sz w:val="20"/>
          <w:szCs w:val="20"/>
          <w:lang w:val="es-ES_tradnl"/>
        </w:rPr>
        <w:t xml:space="preserve"> </w:t>
      </w:r>
      <w:r>
        <w:rPr>
          <w:rFonts w:ascii="Arial" w:hAnsi="Arial" w:cs="Arial"/>
          <w:b/>
          <w:sz w:val="20"/>
          <w:szCs w:val="20"/>
          <w:lang w:val="es-ES_tradnl"/>
        </w:rPr>
        <w:br/>
      </w:r>
      <w:r w:rsidR="00106915" w:rsidRPr="00E455BA">
        <w:rPr>
          <w:rFonts w:ascii="Arial" w:hAnsi="Arial" w:cs="Arial"/>
          <w:b/>
          <w:sz w:val="20"/>
          <w:szCs w:val="20"/>
          <w:lang w:val="es-ES_tradnl"/>
        </w:rPr>
        <w:t>Brus</w:t>
      </w:r>
      <w:r>
        <w:rPr>
          <w:rFonts w:ascii="Arial" w:hAnsi="Arial" w:cs="Arial"/>
          <w:b/>
          <w:sz w:val="20"/>
          <w:szCs w:val="20"/>
          <w:lang w:val="es-ES_tradnl"/>
        </w:rPr>
        <w:t xml:space="preserve">elas, </w:t>
      </w:r>
      <w:r w:rsidR="00106915" w:rsidRPr="00E455BA">
        <w:rPr>
          <w:rFonts w:ascii="Arial" w:hAnsi="Arial" w:cs="Arial"/>
          <w:b/>
          <w:sz w:val="20"/>
          <w:szCs w:val="20"/>
          <w:lang w:val="es-ES_tradnl"/>
        </w:rPr>
        <w:t xml:space="preserve">26 </w:t>
      </w:r>
      <w:r>
        <w:rPr>
          <w:rFonts w:ascii="Arial" w:hAnsi="Arial" w:cs="Arial"/>
          <w:b/>
          <w:sz w:val="20"/>
          <w:szCs w:val="20"/>
          <w:lang w:val="es-ES_tradnl"/>
        </w:rPr>
        <w:t xml:space="preserve">de noviembre de </w:t>
      </w:r>
      <w:r w:rsidR="00106915" w:rsidRPr="00E455BA">
        <w:rPr>
          <w:rFonts w:ascii="Arial" w:hAnsi="Arial" w:cs="Arial"/>
          <w:b/>
          <w:sz w:val="20"/>
          <w:szCs w:val="20"/>
          <w:lang w:val="es-ES_tradnl"/>
        </w:rPr>
        <w:t>2013</w:t>
      </w:r>
    </w:p>
    <w:p w:rsidR="00106915" w:rsidRPr="00E455BA" w:rsidRDefault="00106915" w:rsidP="00844F23">
      <w:pPr>
        <w:jc w:val="both"/>
        <w:rPr>
          <w:rFonts w:ascii="Arial" w:hAnsi="Arial" w:cs="Arial"/>
          <w:b/>
          <w:sz w:val="20"/>
          <w:szCs w:val="20"/>
          <w:lang w:val="es-ES_tradnl"/>
        </w:rPr>
      </w:pPr>
    </w:p>
    <w:p w:rsidR="00D17687" w:rsidRPr="00E455BA" w:rsidRDefault="00E455BA" w:rsidP="00844F23">
      <w:pPr>
        <w:jc w:val="both"/>
        <w:rPr>
          <w:rFonts w:ascii="Arial" w:hAnsi="Arial" w:cs="Arial"/>
          <w:i/>
          <w:sz w:val="20"/>
          <w:szCs w:val="20"/>
          <w:lang w:val="es-ES_tradnl"/>
        </w:rPr>
      </w:pPr>
      <w:r>
        <w:rPr>
          <w:rFonts w:ascii="Arial" w:hAnsi="Arial" w:cs="Arial"/>
          <w:i/>
          <w:sz w:val="20"/>
          <w:szCs w:val="20"/>
          <w:lang w:val="es-ES_tradnl"/>
        </w:rPr>
        <w:t>Asistentes</w:t>
      </w:r>
      <w:r w:rsidR="00D17687" w:rsidRPr="00E455BA">
        <w:rPr>
          <w:rFonts w:ascii="Arial" w:hAnsi="Arial" w:cs="Arial"/>
          <w:i/>
          <w:sz w:val="20"/>
          <w:szCs w:val="20"/>
          <w:lang w:val="es-ES_tradnl"/>
        </w:rPr>
        <w:t>:</w:t>
      </w:r>
    </w:p>
    <w:p w:rsidR="00D17687" w:rsidRPr="00E455BA" w:rsidRDefault="00D17687" w:rsidP="00844F23">
      <w:pPr>
        <w:jc w:val="both"/>
        <w:rPr>
          <w:rFonts w:ascii="Arial" w:hAnsi="Arial" w:cs="Arial"/>
          <w:i/>
          <w:sz w:val="20"/>
          <w:szCs w:val="20"/>
          <w:lang w:val="es-ES_tradnl"/>
        </w:rPr>
      </w:pPr>
      <w:proofErr w:type="spellStart"/>
      <w:r w:rsidRPr="00E455BA">
        <w:rPr>
          <w:rFonts w:ascii="Arial" w:hAnsi="Arial" w:cs="Arial"/>
          <w:i/>
          <w:sz w:val="20"/>
          <w:szCs w:val="20"/>
          <w:lang w:val="es-ES_tradnl"/>
        </w:rPr>
        <w:t>Giulia</w:t>
      </w:r>
      <w:proofErr w:type="spellEnd"/>
      <w:r w:rsidRPr="00E455BA">
        <w:rPr>
          <w:rFonts w:ascii="Arial" w:hAnsi="Arial" w:cs="Arial"/>
          <w:i/>
          <w:sz w:val="20"/>
          <w:szCs w:val="20"/>
          <w:lang w:val="es-ES_tradnl"/>
        </w:rPr>
        <w:t xml:space="preserve"> </w:t>
      </w:r>
      <w:proofErr w:type="spellStart"/>
      <w:r w:rsidRPr="00E455BA">
        <w:rPr>
          <w:rFonts w:ascii="Arial" w:hAnsi="Arial" w:cs="Arial"/>
          <w:i/>
          <w:sz w:val="20"/>
          <w:szCs w:val="20"/>
          <w:lang w:val="es-ES_tradnl"/>
        </w:rPr>
        <w:t>Massobrio</w:t>
      </w:r>
      <w:proofErr w:type="spellEnd"/>
      <w:r w:rsidRPr="00E455BA">
        <w:rPr>
          <w:rFonts w:ascii="Arial" w:hAnsi="Arial" w:cs="Arial"/>
          <w:i/>
          <w:sz w:val="20"/>
          <w:szCs w:val="20"/>
          <w:lang w:val="es-ES_tradnl"/>
        </w:rPr>
        <w:t xml:space="preserve"> – </w:t>
      </w:r>
      <w:proofErr w:type="spellStart"/>
      <w:r w:rsidR="00E455BA">
        <w:rPr>
          <w:rFonts w:ascii="Arial" w:hAnsi="Arial" w:cs="Arial"/>
          <w:i/>
          <w:sz w:val="20"/>
          <w:szCs w:val="20"/>
          <w:lang w:val="es-ES_tradnl"/>
        </w:rPr>
        <w:t>CSA</w:t>
      </w:r>
      <w:proofErr w:type="spellEnd"/>
      <w:r w:rsidRPr="00E455BA">
        <w:rPr>
          <w:rFonts w:ascii="Arial" w:hAnsi="Arial" w:cs="Arial"/>
          <w:i/>
          <w:sz w:val="20"/>
          <w:szCs w:val="20"/>
          <w:lang w:val="es-ES_tradnl"/>
        </w:rPr>
        <w:t xml:space="preserve">; </w:t>
      </w:r>
      <w:proofErr w:type="spellStart"/>
      <w:r w:rsidRPr="00E455BA">
        <w:rPr>
          <w:rFonts w:ascii="Arial" w:hAnsi="Arial" w:cs="Arial"/>
          <w:i/>
          <w:sz w:val="20"/>
          <w:szCs w:val="20"/>
          <w:lang w:val="es-ES_tradnl"/>
        </w:rPr>
        <w:t>Marita</w:t>
      </w:r>
      <w:proofErr w:type="spellEnd"/>
      <w:r w:rsidRPr="00E455BA">
        <w:rPr>
          <w:rFonts w:ascii="Arial" w:hAnsi="Arial" w:cs="Arial"/>
          <w:i/>
          <w:sz w:val="20"/>
          <w:szCs w:val="20"/>
          <w:lang w:val="es-ES_tradnl"/>
        </w:rPr>
        <w:t xml:space="preserve"> Gonz</w:t>
      </w:r>
      <w:r w:rsidR="00E455BA">
        <w:rPr>
          <w:rFonts w:ascii="Arial" w:hAnsi="Arial" w:cs="Arial"/>
          <w:i/>
          <w:sz w:val="20"/>
          <w:szCs w:val="20"/>
          <w:lang w:val="es-ES_tradnl"/>
        </w:rPr>
        <w:t>á</w:t>
      </w:r>
      <w:r w:rsidRPr="00E455BA">
        <w:rPr>
          <w:rFonts w:ascii="Arial" w:hAnsi="Arial" w:cs="Arial"/>
          <w:i/>
          <w:sz w:val="20"/>
          <w:szCs w:val="20"/>
          <w:lang w:val="es-ES_tradnl"/>
        </w:rPr>
        <w:t>lez – CGT Argentina;</w:t>
      </w:r>
      <w:r w:rsidR="000D6103" w:rsidRPr="00E455BA">
        <w:rPr>
          <w:rFonts w:ascii="Arial" w:hAnsi="Arial" w:cs="Arial"/>
          <w:i/>
          <w:sz w:val="20"/>
          <w:szCs w:val="20"/>
          <w:lang w:val="es-ES_tradnl"/>
        </w:rPr>
        <w:t xml:space="preserve"> </w:t>
      </w:r>
      <w:proofErr w:type="spellStart"/>
      <w:r w:rsidR="000D6103" w:rsidRPr="00E455BA">
        <w:rPr>
          <w:rFonts w:ascii="Arial" w:hAnsi="Arial" w:cs="Arial"/>
          <w:i/>
          <w:sz w:val="20"/>
          <w:szCs w:val="20"/>
          <w:lang w:val="es-ES_tradnl"/>
        </w:rPr>
        <w:t>Adrien</w:t>
      </w:r>
      <w:proofErr w:type="spellEnd"/>
      <w:r w:rsidR="000D6103" w:rsidRPr="00E455BA">
        <w:rPr>
          <w:rFonts w:ascii="Arial" w:hAnsi="Arial" w:cs="Arial"/>
          <w:i/>
          <w:sz w:val="20"/>
          <w:szCs w:val="20"/>
          <w:lang w:val="es-ES_tradnl"/>
        </w:rPr>
        <w:t xml:space="preserve"> </w:t>
      </w:r>
      <w:proofErr w:type="spellStart"/>
      <w:r w:rsidR="000D6103" w:rsidRPr="00E455BA">
        <w:rPr>
          <w:rFonts w:ascii="Arial" w:hAnsi="Arial" w:cs="Arial"/>
          <w:i/>
          <w:sz w:val="20"/>
          <w:szCs w:val="20"/>
          <w:lang w:val="es-ES_tradnl"/>
        </w:rPr>
        <w:t>A</w:t>
      </w:r>
      <w:r w:rsidRPr="00E455BA">
        <w:rPr>
          <w:rFonts w:ascii="Arial" w:hAnsi="Arial" w:cs="Arial"/>
          <w:i/>
          <w:sz w:val="20"/>
          <w:szCs w:val="20"/>
          <w:lang w:val="es-ES_tradnl"/>
        </w:rPr>
        <w:t>kouete</w:t>
      </w:r>
      <w:proofErr w:type="spellEnd"/>
      <w:r w:rsidRPr="00E455BA">
        <w:rPr>
          <w:rFonts w:ascii="Arial" w:hAnsi="Arial" w:cs="Arial"/>
          <w:i/>
          <w:sz w:val="20"/>
          <w:szCs w:val="20"/>
          <w:lang w:val="es-ES_tradnl"/>
        </w:rPr>
        <w:t xml:space="preserve"> – </w:t>
      </w:r>
      <w:proofErr w:type="spellStart"/>
      <w:r w:rsidR="00E455BA">
        <w:rPr>
          <w:rFonts w:ascii="Arial" w:hAnsi="Arial" w:cs="Arial"/>
          <w:i/>
          <w:sz w:val="20"/>
          <w:szCs w:val="20"/>
          <w:lang w:val="es-ES_tradnl"/>
        </w:rPr>
        <w:t>CS</w:t>
      </w:r>
      <w:r w:rsidRPr="00E455BA">
        <w:rPr>
          <w:rFonts w:ascii="Arial" w:hAnsi="Arial" w:cs="Arial"/>
          <w:i/>
          <w:sz w:val="20"/>
          <w:szCs w:val="20"/>
          <w:lang w:val="es-ES_tradnl"/>
        </w:rPr>
        <w:t>I</w:t>
      </w:r>
      <w:proofErr w:type="spellEnd"/>
      <w:r w:rsidRPr="00E455BA">
        <w:rPr>
          <w:rFonts w:ascii="Arial" w:hAnsi="Arial" w:cs="Arial"/>
          <w:i/>
          <w:sz w:val="20"/>
          <w:szCs w:val="20"/>
          <w:lang w:val="es-ES_tradnl"/>
        </w:rPr>
        <w:t>-</w:t>
      </w:r>
      <w:r w:rsidR="00E455BA">
        <w:rPr>
          <w:rFonts w:ascii="Arial" w:hAnsi="Arial" w:cs="Arial"/>
          <w:i/>
          <w:sz w:val="20"/>
          <w:szCs w:val="20"/>
          <w:lang w:val="es-ES_tradnl"/>
        </w:rPr>
        <w:t>Á</w:t>
      </w:r>
      <w:r w:rsidRPr="00E455BA">
        <w:rPr>
          <w:rFonts w:ascii="Arial" w:hAnsi="Arial" w:cs="Arial"/>
          <w:i/>
          <w:sz w:val="20"/>
          <w:szCs w:val="20"/>
          <w:lang w:val="es-ES_tradnl"/>
        </w:rPr>
        <w:t xml:space="preserve">frica; </w:t>
      </w:r>
      <w:proofErr w:type="spellStart"/>
      <w:r w:rsidRPr="00E455BA">
        <w:rPr>
          <w:rFonts w:ascii="Arial" w:hAnsi="Arial" w:cs="Arial"/>
          <w:i/>
          <w:sz w:val="20"/>
          <w:szCs w:val="20"/>
          <w:lang w:val="es-ES_tradnl"/>
        </w:rPr>
        <w:t>Henrik</w:t>
      </w:r>
      <w:proofErr w:type="spellEnd"/>
      <w:r w:rsidRPr="00E455BA">
        <w:rPr>
          <w:rFonts w:ascii="Arial" w:hAnsi="Arial" w:cs="Arial"/>
          <w:i/>
          <w:sz w:val="20"/>
          <w:szCs w:val="20"/>
          <w:lang w:val="es-ES_tradnl"/>
        </w:rPr>
        <w:t xml:space="preserve"> </w:t>
      </w:r>
      <w:proofErr w:type="spellStart"/>
      <w:r w:rsidRPr="00E455BA">
        <w:rPr>
          <w:rFonts w:ascii="Arial" w:hAnsi="Arial" w:cs="Arial"/>
          <w:i/>
          <w:sz w:val="20"/>
          <w:szCs w:val="20"/>
          <w:lang w:val="es-ES_tradnl"/>
        </w:rPr>
        <w:t>Als</w:t>
      </w:r>
      <w:proofErr w:type="spellEnd"/>
      <w:r w:rsidRPr="00E455BA">
        <w:rPr>
          <w:rFonts w:ascii="Arial" w:hAnsi="Arial" w:cs="Arial"/>
          <w:i/>
          <w:sz w:val="20"/>
          <w:szCs w:val="20"/>
          <w:lang w:val="es-ES_tradnl"/>
        </w:rPr>
        <w:t xml:space="preserve"> – </w:t>
      </w:r>
      <w:r w:rsidR="00E455BA">
        <w:rPr>
          <w:rFonts w:ascii="Arial" w:hAnsi="Arial" w:cs="Arial"/>
          <w:i/>
          <w:sz w:val="20"/>
          <w:szCs w:val="20"/>
          <w:lang w:val="es-ES_tradnl"/>
        </w:rPr>
        <w:t xml:space="preserve">Consejo </w:t>
      </w:r>
      <w:r w:rsidRPr="00E455BA">
        <w:rPr>
          <w:rFonts w:ascii="Arial" w:hAnsi="Arial" w:cs="Arial"/>
          <w:i/>
          <w:sz w:val="20"/>
          <w:szCs w:val="20"/>
          <w:lang w:val="es-ES_tradnl"/>
        </w:rPr>
        <w:t>LO-</w:t>
      </w:r>
      <w:proofErr w:type="spellStart"/>
      <w:r w:rsidRPr="00E455BA">
        <w:rPr>
          <w:rFonts w:ascii="Arial" w:hAnsi="Arial" w:cs="Arial"/>
          <w:i/>
          <w:sz w:val="20"/>
          <w:szCs w:val="20"/>
          <w:lang w:val="es-ES_tradnl"/>
        </w:rPr>
        <w:t>FTF</w:t>
      </w:r>
      <w:proofErr w:type="spellEnd"/>
      <w:r w:rsidRPr="00E455BA">
        <w:rPr>
          <w:rFonts w:ascii="Arial" w:hAnsi="Arial" w:cs="Arial"/>
          <w:i/>
          <w:sz w:val="20"/>
          <w:szCs w:val="20"/>
          <w:lang w:val="es-ES_tradnl"/>
        </w:rPr>
        <w:t xml:space="preserve">; </w:t>
      </w:r>
      <w:proofErr w:type="spellStart"/>
      <w:r w:rsidRPr="00E455BA">
        <w:rPr>
          <w:rFonts w:ascii="Arial" w:hAnsi="Arial" w:cs="Arial"/>
          <w:i/>
          <w:sz w:val="20"/>
          <w:szCs w:val="20"/>
          <w:lang w:val="es-ES_tradnl"/>
        </w:rPr>
        <w:t>Laxman</w:t>
      </w:r>
      <w:proofErr w:type="spellEnd"/>
      <w:r w:rsidRPr="00E455BA">
        <w:rPr>
          <w:rFonts w:ascii="Arial" w:hAnsi="Arial" w:cs="Arial"/>
          <w:i/>
          <w:sz w:val="20"/>
          <w:szCs w:val="20"/>
          <w:lang w:val="es-ES_tradnl"/>
        </w:rPr>
        <w:t xml:space="preserve"> </w:t>
      </w:r>
      <w:proofErr w:type="spellStart"/>
      <w:r w:rsidRPr="00E455BA">
        <w:rPr>
          <w:rFonts w:ascii="Arial" w:hAnsi="Arial" w:cs="Arial"/>
          <w:i/>
          <w:sz w:val="20"/>
          <w:szCs w:val="20"/>
          <w:lang w:val="es-ES_tradnl"/>
        </w:rPr>
        <w:t>Basnet</w:t>
      </w:r>
      <w:proofErr w:type="spellEnd"/>
      <w:r w:rsidRPr="00E455BA">
        <w:rPr>
          <w:rFonts w:ascii="Arial" w:hAnsi="Arial" w:cs="Arial"/>
          <w:i/>
          <w:sz w:val="20"/>
          <w:szCs w:val="20"/>
          <w:lang w:val="es-ES_tradnl"/>
        </w:rPr>
        <w:t xml:space="preserve"> – </w:t>
      </w:r>
      <w:proofErr w:type="spellStart"/>
      <w:r w:rsidRPr="00E455BA">
        <w:rPr>
          <w:rFonts w:ascii="Arial" w:hAnsi="Arial" w:cs="Arial"/>
          <w:i/>
          <w:sz w:val="20"/>
          <w:szCs w:val="20"/>
          <w:lang w:val="es-ES_tradnl"/>
        </w:rPr>
        <w:t>SARTUC</w:t>
      </w:r>
      <w:proofErr w:type="spellEnd"/>
      <w:r w:rsidRPr="00E455BA">
        <w:rPr>
          <w:rFonts w:ascii="Arial" w:hAnsi="Arial" w:cs="Arial"/>
          <w:i/>
          <w:sz w:val="20"/>
          <w:szCs w:val="20"/>
          <w:lang w:val="es-ES_tradnl"/>
        </w:rPr>
        <w:t xml:space="preserve">; Anna </w:t>
      </w:r>
      <w:proofErr w:type="spellStart"/>
      <w:r w:rsidRPr="00E455BA">
        <w:rPr>
          <w:rFonts w:ascii="Arial" w:hAnsi="Arial" w:cs="Arial"/>
          <w:i/>
          <w:sz w:val="20"/>
          <w:szCs w:val="20"/>
          <w:lang w:val="es-ES_tradnl"/>
        </w:rPr>
        <w:t>Byhovskaya</w:t>
      </w:r>
      <w:proofErr w:type="spellEnd"/>
      <w:r w:rsidRPr="00E455BA">
        <w:rPr>
          <w:rFonts w:ascii="Arial" w:hAnsi="Arial" w:cs="Arial"/>
          <w:i/>
          <w:sz w:val="20"/>
          <w:szCs w:val="20"/>
          <w:lang w:val="es-ES_tradnl"/>
        </w:rPr>
        <w:t xml:space="preserve"> – TUAC</w:t>
      </w:r>
      <w:r w:rsidR="00844F23" w:rsidRPr="00E455BA">
        <w:rPr>
          <w:rFonts w:ascii="Arial" w:hAnsi="Arial" w:cs="Arial"/>
          <w:i/>
          <w:sz w:val="20"/>
          <w:szCs w:val="20"/>
          <w:lang w:val="es-ES_tradnl"/>
        </w:rPr>
        <w:t>/</w:t>
      </w:r>
      <w:proofErr w:type="spellStart"/>
      <w:r w:rsidR="00844F23" w:rsidRPr="00E455BA">
        <w:rPr>
          <w:rFonts w:ascii="Arial" w:hAnsi="Arial" w:cs="Arial"/>
          <w:i/>
          <w:sz w:val="20"/>
          <w:szCs w:val="20"/>
          <w:lang w:val="es-ES_tradnl"/>
        </w:rPr>
        <w:t>CPDE</w:t>
      </w:r>
      <w:proofErr w:type="spellEnd"/>
      <w:r w:rsidRPr="00E455BA">
        <w:rPr>
          <w:rFonts w:ascii="Arial" w:hAnsi="Arial" w:cs="Arial"/>
          <w:i/>
          <w:sz w:val="20"/>
          <w:szCs w:val="20"/>
          <w:lang w:val="es-ES_tradnl"/>
        </w:rPr>
        <w:t xml:space="preserve">; Paola Simonetti, </w:t>
      </w:r>
      <w:proofErr w:type="spellStart"/>
      <w:r w:rsidR="00E455BA">
        <w:rPr>
          <w:rFonts w:ascii="Arial" w:hAnsi="Arial" w:cs="Arial"/>
          <w:i/>
          <w:sz w:val="20"/>
          <w:szCs w:val="20"/>
          <w:lang w:val="es-ES_tradnl"/>
        </w:rPr>
        <w:t>CSI</w:t>
      </w:r>
      <w:proofErr w:type="spellEnd"/>
      <w:r w:rsidRPr="00E455BA">
        <w:rPr>
          <w:rFonts w:ascii="Arial" w:hAnsi="Arial" w:cs="Arial"/>
          <w:i/>
          <w:sz w:val="20"/>
          <w:szCs w:val="20"/>
          <w:lang w:val="es-ES_tradnl"/>
        </w:rPr>
        <w:t xml:space="preserve">; Marion Levillain – </w:t>
      </w:r>
      <w:proofErr w:type="spellStart"/>
      <w:r w:rsidR="00E455BA">
        <w:rPr>
          <w:rFonts w:ascii="Arial" w:hAnsi="Arial" w:cs="Arial"/>
          <w:i/>
          <w:sz w:val="20"/>
          <w:szCs w:val="20"/>
          <w:lang w:val="es-ES_tradnl"/>
        </w:rPr>
        <w:t>CSI</w:t>
      </w:r>
      <w:proofErr w:type="spellEnd"/>
      <w:r w:rsidRPr="00E455BA">
        <w:rPr>
          <w:rFonts w:ascii="Arial" w:hAnsi="Arial" w:cs="Arial"/>
          <w:i/>
          <w:sz w:val="20"/>
          <w:szCs w:val="20"/>
          <w:lang w:val="es-ES_tradnl"/>
        </w:rPr>
        <w:t xml:space="preserve">; </w:t>
      </w:r>
      <w:r w:rsidR="008C57C0" w:rsidRPr="00E455BA">
        <w:rPr>
          <w:rFonts w:ascii="Arial" w:hAnsi="Arial" w:cs="Arial"/>
          <w:i/>
          <w:sz w:val="20"/>
          <w:szCs w:val="20"/>
          <w:lang w:val="es-ES_tradnl"/>
        </w:rPr>
        <w:t>Lor</w:t>
      </w:r>
      <w:r w:rsidR="000D6103" w:rsidRPr="00E455BA">
        <w:rPr>
          <w:rFonts w:ascii="Arial" w:hAnsi="Arial" w:cs="Arial"/>
          <w:i/>
          <w:sz w:val="20"/>
          <w:szCs w:val="20"/>
          <w:lang w:val="es-ES_tradnl"/>
        </w:rPr>
        <w:t>a</w:t>
      </w:r>
      <w:r w:rsidR="008C57C0" w:rsidRPr="00E455BA">
        <w:rPr>
          <w:rFonts w:ascii="Arial" w:hAnsi="Arial" w:cs="Arial"/>
          <w:i/>
          <w:sz w:val="20"/>
          <w:szCs w:val="20"/>
          <w:lang w:val="es-ES_tradnl"/>
        </w:rPr>
        <w:t xml:space="preserve"> </w:t>
      </w:r>
      <w:proofErr w:type="spellStart"/>
      <w:r w:rsidRPr="00E455BA">
        <w:rPr>
          <w:rFonts w:ascii="Arial" w:hAnsi="Arial" w:cs="Arial"/>
          <w:i/>
          <w:sz w:val="20"/>
          <w:szCs w:val="20"/>
          <w:lang w:val="es-ES_tradnl"/>
        </w:rPr>
        <w:t>Verheecke</w:t>
      </w:r>
      <w:proofErr w:type="spellEnd"/>
      <w:r w:rsidRPr="00E455BA">
        <w:rPr>
          <w:rFonts w:ascii="Arial" w:hAnsi="Arial" w:cs="Arial"/>
          <w:i/>
          <w:sz w:val="20"/>
          <w:szCs w:val="20"/>
          <w:lang w:val="es-ES_tradnl"/>
        </w:rPr>
        <w:t xml:space="preserve"> – </w:t>
      </w:r>
      <w:proofErr w:type="spellStart"/>
      <w:r w:rsidR="00E455BA">
        <w:rPr>
          <w:rFonts w:ascii="Arial" w:hAnsi="Arial" w:cs="Arial"/>
          <w:i/>
          <w:sz w:val="20"/>
          <w:szCs w:val="20"/>
          <w:lang w:val="es-ES_tradnl"/>
        </w:rPr>
        <w:t>CSI</w:t>
      </w:r>
      <w:proofErr w:type="spellEnd"/>
      <w:r w:rsidRPr="00E455BA">
        <w:rPr>
          <w:rFonts w:ascii="Arial" w:hAnsi="Arial" w:cs="Arial"/>
          <w:i/>
          <w:sz w:val="20"/>
          <w:szCs w:val="20"/>
          <w:lang w:val="es-ES_tradnl"/>
        </w:rPr>
        <w:t xml:space="preserve">; Jan Dereymaeker – </w:t>
      </w:r>
      <w:proofErr w:type="spellStart"/>
      <w:r w:rsidR="00E455BA">
        <w:rPr>
          <w:rFonts w:ascii="Arial" w:hAnsi="Arial" w:cs="Arial"/>
          <w:i/>
          <w:sz w:val="20"/>
          <w:szCs w:val="20"/>
          <w:lang w:val="es-ES_tradnl"/>
        </w:rPr>
        <w:t>CSI</w:t>
      </w:r>
      <w:proofErr w:type="spellEnd"/>
      <w:r w:rsidRPr="00E455BA">
        <w:rPr>
          <w:rFonts w:ascii="Arial" w:hAnsi="Arial" w:cs="Arial"/>
          <w:i/>
          <w:sz w:val="20"/>
          <w:szCs w:val="20"/>
          <w:lang w:val="es-ES_tradnl"/>
        </w:rPr>
        <w:t xml:space="preserve">; </w:t>
      </w:r>
      <w:r w:rsidR="00844F23" w:rsidRPr="00E455BA">
        <w:rPr>
          <w:rFonts w:ascii="Arial" w:hAnsi="Arial" w:cs="Arial"/>
          <w:i/>
          <w:sz w:val="20"/>
          <w:szCs w:val="20"/>
          <w:lang w:val="es-ES_tradnl"/>
        </w:rPr>
        <w:t xml:space="preserve">Frank Willems – </w:t>
      </w:r>
      <w:proofErr w:type="spellStart"/>
      <w:r w:rsidR="00E455BA">
        <w:rPr>
          <w:rFonts w:ascii="Arial" w:hAnsi="Arial" w:cs="Arial"/>
          <w:i/>
          <w:sz w:val="20"/>
          <w:szCs w:val="20"/>
          <w:lang w:val="es-ES_tradnl"/>
        </w:rPr>
        <w:t>CSI</w:t>
      </w:r>
      <w:proofErr w:type="spellEnd"/>
      <w:r w:rsidR="00844F23" w:rsidRPr="00E455BA">
        <w:rPr>
          <w:rFonts w:ascii="Arial" w:hAnsi="Arial" w:cs="Arial"/>
          <w:i/>
          <w:sz w:val="20"/>
          <w:szCs w:val="20"/>
          <w:lang w:val="es-ES_tradnl"/>
        </w:rPr>
        <w:t>.</w:t>
      </w:r>
    </w:p>
    <w:p w:rsidR="00D17687" w:rsidRPr="00E455BA" w:rsidRDefault="00D17687" w:rsidP="00844F23">
      <w:pPr>
        <w:jc w:val="both"/>
        <w:rPr>
          <w:rFonts w:ascii="Arial" w:hAnsi="Arial" w:cs="Arial"/>
          <w:sz w:val="20"/>
          <w:szCs w:val="20"/>
          <w:lang w:val="es-ES_tradnl"/>
        </w:rPr>
      </w:pPr>
    </w:p>
    <w:p w:rsidR="009C6EEC" w:rsidRPr="00E455BA" w:rsidRDefault="009C6EEC" w:rsidP="009C6EEC">
      <w:pPr>
        <w:numPr>
          <w:ilvl w:val="0"/>
          <w:numId w:val="2"/>
        </w:numPr>
        <w:jc w:val="both"/>
        <w:rPr>
          <w:rFonts w:ascii="Arial" w:hAnsi="Arial" w:cs="Arial"/>
          <w:sz w:val="20"/>
          <w:szCs w:val="20"/>
          <w:u w:val="single"/>
          <w:lang w:val="es-ES_tradnl"/>
        </w:rPr>
      </w:pPr>
      <w:r w:rsidRPr="00E455BA">
        <w:rPr>
          <w:rFonts w:ascii="Arial" w:hAnsi="Arial" w:cs="Arial"/>
          <w:sz w:val="20"/>
          <w:szCs w:val="20"/>
          <w:u w:val="single"/>
          <w:lang w:val="es-ES_tradnl"/>
        </w:rPr>
        <w:t>Adop</w:t>
      </w:r>
      <w:r w:rsidR="00E455BA">
        <w:rPr>
          <w:rFonts w:ascii="Arial" w:hAnsi="Arial" w:cs="Arial"/>
          <w:sz w:val="20"/>
          <w:szCs w:val="20"/>
          <w:u w:val="single"/>
          <w:lang w:val="es-ES_tradnl"/>
        </w:rPr>
        <w:t>ción del orden del día</w:t>
      </w:r>
    </w:p>
    <w:p w:rsidR="00106915" w:rsidRPr="00E455BA" w:rsidRDefault="00E455BA" w:rsidP="00844F23">
      <w:pPr>
        <w:jc w:val="both"/>
        <w:rPr>
          <w:rFonts w:ascii="Arial" w:hAnsi="Arial" w:cs="Arial"/>
          <w:sz w:val="20"/>
          <w:szCs w:val="20"/>
          <w:lang w:val="es-ES_tradnl"/>
        </w:rPr>
      </w:pPr>
      <w:r>
        <w:rPr>
          <w:rFonts w:ascii="Arial" w:hAnsi="Arial" w:cs="Arial"/>
          <w:sz w:val="20"/>
          <w:szCs w:val="20"/>
          <w:lang w:val="es-ES_tradnl"/>
        </w:rPr>
        <w:t xml:space="preserve">Presentado por </w:t>
      </w:r>
      <w:r w:rsidR="00D17687" w:rsidRPr="00E455BA">
        <w:rPr>
          <w:rFonts w:ascii="Arial" w:hAnsi="Arial" w:cs="Arial"/>
          <w:sz w:val="20"/>
          <w:szCs w:val="20"/>
          <w:lang w:val="es-ES_tradnl"/>
        </w:rPr>
        <w:t xml:space="preserve">Paola Simonetti, </w:t>
      </w:r>
      <w:proofErr w:type="spellStart"/>
      <w:r>
        <w:rPr>
          <w:rFonts w:ascii="Arial" w:hAnsi="Arial" w:cs="Arial"/>
          <w:sz w:val="20"/>
          <w:szCs w:val="20"/>
          <w:lang w:val="es-ES_tradnl"/>
        </w:rPr>
        <w:t>RSCD</w:t>
      </w:r>
      <w:proofErr w:type="spellEnd"/>
    </w:p>
    <w:p w:rsidR="00106915" w:rsidRPr="00E455BA" w:rsidRDefault="00106915" w:rsidP="00844F23">
      <w:pPr>
        <w:jc w:val="both"/>
        <w:rPr>
          <w:rFonts w:ascii="Arial" w:hAnsi="Arial" w:cs="Arial"/>
          <w:sz w:val="20"/>
          <w:szCs w:val="20"/>
          <w:lang w:val="es-ES_tradnl"/>
        </w:rPr>
      </w:pPr>
    </w:p>
    <w:p w:rsidR="00106915" w:rsidRPr="00E455BA" w:rsidRDefault="000C7E5A" w:rsidP="009C6EEC">
      <w:pPr>
        <w:numPr>
          <w:ilvl w:val="0"/>
          <w:numId w:val="2"/>
        </w:numPr>
        <w:jc w:val="both"/>
        <w:rPr>
          <w:rFonts w:ascii="Arial" w:hAnsi="Arial" w:cs="Arial"/>
          <w:sz w:val="20"/>
          <w:szCs w:val="20"/>
          <w:u w:val="single"/>
          <w:lang w:val="es-ES_tradnl"/>
        </w:rPr>
      </w:pPr>
      <w:r>
        <w:rPr>
          <w:rFonts w:ascii="Arial" w:hAnsi="Arial" w:cs="Arial"/>
          <w:sz w:val="20"/>
          <w:szCs w:val="20"/>
          <w:u w:val="single"/>
          <w:lang w:val="es-ES_tradnl"/>
        </w:rPr>
        <w:t xml:space="preserve">Novedades en el equipo de la </w:t>
      </w:r>
      <w:proofErr w:type="spellStart"/>
      <w:r>
        <w:rPr>
          <w:rFonts w:ascii="Arial" w:hAnsi="Arial" w:cs="Arial"/>
          <w:sz w:val="20"/>
          <w:szCs w:val="20"/>
          <w:u w:val="single"/>
          <w:lang w:val="es-ES_tradnl"/>
        </w:rPr>
        <w:t>RSCD</w:t>
      </w:r>
      <w:proofErr w:type="spellEnd"/>
      <w:r w:rsidR="00106915" w:rsidRPr="00E455BA">
        <w:rPr>
          <w:rFonts w:ascii="Arial" w:hAnsi="Arial" w:cs="Arial"/>
          <w:sz w:val="20"/>
          <w:szCs w:val="20"/>
          <w:u w:val="single"/>
          <w:lang w:val="es-ES_tradnl"/>
        </w:rPr>
        <w:t xml:space="preserve"> </w:t>
      </w:r>
    </w:p>
    <w:p w:rsidR="00844F23" w:rsidRPr="00E455BA" w:rsidRDefault="00844F23" w:rsidP="00844F23">
      <w:pPr>
        <w:jc w:val="both"/>
        <w:rPr>
          <w:rFonts w:ascii="Arial" w:hAnsi="Arial" w:cs="Arial"/>
          <w:sz w:val="20"/>
          <w:szCs w:val="20"/>
          <w:lang w:val="es-ES_tradnl"/>
        </w:rPr>
      </w:pPr>
      <w:r w:rsidRPr="00E455BA">
        <w:rPr>
          <w:rFonts w:ascii="Arial" w:hAnsi="Arial" w:cs="Arial"/>
          <w:sz w:val="20"/>
          <w:szCs w:val="20"/>
          <w:lang w:val="es-ES_tradnl"/>
        </w:rPr>
        <w:t>Anna</w:t>
      </w:r>
      <w:r w:rsidR="0074682E" w:rsidRPr="00E455BA">
        <w:rPr>
          <w:rFonts w:ascii="Arial" w:hAnsi="Arial" w:cs="Arial"/>
          <w:sz w:val="20"/>
          <w:szCs w:val="20"/>
          <w:lang w:val="es-ES_tradnl"/>
        </w:rPr>
        <w:t xml:space="preserve"> </w:t>
      </w:r>
      <w:proofErr w:type="spellStart"/>
      <w:r w:rsidRPr="00E455BA">
        <w:rPr>
          <w:rFonts w:ascii="Arial" w:hAnsi="Arial" w:cs="Arial"/>
          <w:sz w:val="20"/>
          <w:szCs w:val="20"/>
          <w:lang w:val="es-ES_tradnl"/>
        </w:rPr>
        <w:t>Byhovskaya</w:t>
      </w:r>
      <w:proofErr w:type="spellEnd"/>
      <w:r w:rsidRPr="00E455BA">
        <w:rPr>
          <w:rFonts w:ascii="Arial" w:hAnsi="Arial" w:cs="Arial"/>
          <w:sz w:val="20"/>
          <w:szCs w:val="20"/>
          <w:lang w:val="es-ES_tradnl"/>
        </w:rPr>
        <w:t xml:space="preserve">: </w:t>
      </w:r>
      <w:proofErr w:type="spellStart"/>
      <w:r w:rsidRPr="00E455BA">
        <w:rPr>
          <w:rFonts w:ascii="Arial" w:hAnsi="Arial" w:cs="Arial"/>
          <w:sz w:val="20"/>
          <w:szCs w:val="20"/>
          <w:lang w:val="es-ES_tradnl"/>
        </w:rPr>
        <w:t>CPDE</w:t>
      </w:r>
      <w:proofErr w:type="spellEnd"/>
      <w:r w:rsidRPr="00E455BA">
        <w:rPr>
          <w:rFonts w:ascii="Arial" w:hAnsi="Arial" w:cs="Arial"/>
          <w:sz w:val="20"/>
          <w:szCs w:val="20"/>
          <w:lang w:val="es-ES_tradnl"/>
        </w:rPr>
        <w:t xml:space="preserve"> – re</w:t>
      </w:r>
      <w:r w:rsidR="000C7E5A">
        <w:rPr>
          <w:rFonts w:ascii="Arial" w:hAnsi="Arial" w:cs="Arial"/>
          <w:sz w:val="20"/>
          <w:szCs w:val="20"/>
          <w:lang w:val="es-ES_tradnl"/>
        </w:rPr>
        <w:t xml:space="preserve">emplaza a </w:t>
      </w:r>
      <w:r w:rsidRPr="00E455BA">
        <w:rPr>
          <w:rFonts w:ascii="Arial" w:hAnsi="Arial" w:cs="Arial"/>
          <w:sz w:val="20"/>
          <w:szCs w:val="20"/>
          <w:lang w:val="es-ES_tradnl"/>
        </w:rPr>
        <w:t xml:space="preserve">Matt Simonds, </w:t>
      </w:r>
      <w:r w:rsidR="000C7E5A">
        <w:rPr>
          <w:rFonts w:ascii="Arial" w:hAnsi="Arial" w:cs="Arial"/>
          <w:sz w:val="20"/>
          <w:szCs w:val="20"/>
          <w:lang w:val="es-ES_tradnl"/>
        </w:rPr>
        <w:t xml:space="preserve">½ tiempo se ocupa del </w:t>
      </w:r>
      <w:r w:rsidR="0074682E" w:rsidRPr="00E455BA">
        <w:rPr>
          <w:rFonts w:ascii="Arial" w:hAnsi="Arial" w:cs="Arial"/>
          <w:sz w:val="20"/>
          <w:szCs w:val="20"/>
          <w:lang w:val="es-ES_tradnl"/>
        </w:rPr>
        <w:t xml:space="preserve">G20 </w:t>
      </w:r>
      <w:r w:rsidR="000C7E5A">
        <w:rPr>
          <w:rFonts w:ascii="Arial" w:hAnsi="Arial" w:cs="Arial"/>
          <w:sz w:val="20"/>
          <w:szCs w:val="20"/>
          <w:lang w:val="es-ES_tradnl"/>
        </w:rPr>
        <w:t xml:space="preserve">en </w:t>
      </w:r>
      <w:r w:rsidR="0074682E" w:rsidRPr="00E455BA">
        <w:rPr>
          <w:rFonts w:ascii="Arial" w:hAnsi="Arial" w:cs="Arial"/>
          <w:sz w:val="20"/>
          <w:szCs w:val="20"/>
          <w:lang w:val="es-ES_tradnl"/>
        </w:rPr>
        <w:t>TUAC</w:t>
      </w:r>
    </w:p>
    <w:p w:rsidR="0074682E" w:rsidRPr="00E455BA" w:rsidRDefault="000D6103" w:rsidP="0074682E">
      <w:pPr>
        <w:jc w:val="both"/>
        <w:rPr>
          <w:rFonts w:ascii="Arial" w:hAnsi="Arial" w:cs="Arial"/>
          <w:sz w:val="20"/>
          <w:szCs w:val="20"/>
          <w:lang w:val="es-ES_tradnl"/>
        </w:rPr>
      </w:pPr>
      <w:r w:rsidRPr="00E455BA">
        <w:rPr>
          <w:rFonts w:ascii="Arial" w:hAnsi="Arial" w:cs="Arial"/>
          <w:sz w:val="20"/>
          <w:szCs w:val="20"/>
          <w:lang w:val="es-ES_tradnl"/>
        </w:rPr>
        <w:t>Lora</w:t>
      </w:r>
      <w:r w:rsidR="008C57C0" w:rsidRPr="00E455BA">
        <w:rPr>
          <w:rFonts w:ascii="Arial" w:hAnsi="Arial" w:cs="Arial"/>
          <w:sz w:val="20"/>
          <w:szCs w:val="20"/>
          <w:lang w:val="es-ES_tradnl"/>
        </w:rPr>
        <w:t xml:space="preserve"> </w:t>
      </w:r>
      <w:proofErr w:type="spellStart"/>
      <w:r w:rsidR="00E57869" w:rsidRPr="00E455BA">
        <w:rPr>
          <w:rFonts w:ascii="Arial" w:hAnsi="Arial" w:cs="Arial"/>
          <w:sz w:val="20"/>
          <w:szCs w:val="20"/>
          <w:lang w:val="es-ES_tradnl"/>
        </w:rPr>
        <w:t>Verheecke</w:t>
      </w:r>
      <w:proofErr w:type="spellEnd"/>
      <w:r w:rsidR="00E57869" w:rsidRPr="00E455BA">
        <w:rPr>
          <w:rFonts w:ascii="Arial" w:hAnsi="Arial" w:cs="Arial"/>
          <w:sz w:val="20"/>
          <w:szCs w:val="20"/>
          <w:lang w:val="es-ES_tradnl"/>
        </w:rPr>
        <w:t xml:space="preserve">: </w:t>
      </w:r>
      <w:r w:rsidR="008638F3">
        <w:rPr>
          <w:rFonts w:ascii="Arial" w:hAnsi="Arial" w:cs="Arial"/>
          <w:sz w:val="20"/>
          <w:szCs w:val="20"/>
          <w:lang w:val="es-ES_tradnl"/>
        </w:rPr>
        <w:t xml:space="preserve">trabajará como Responsable de Comunicaciones y </w:t>
      </w:r>
      <w:r w:rsidR="00F87D92">
        <w:rPr>
          <w:rFonts w:ascii="Arial" w:hAnsi="Arial" w:cs="Arial"/>
          <w:sz w:val="20"/>
          <w:szCs w:val="20"/>
          <w:lang w:val="es-ES_tradnl"/>
        </w:rPr>
        <w:t xml:space="preserve">Divulgación </w:t>
      </w:r>
      <w:r w:rsidR="008638F3">
        <w:rPr>
          <w:rFonts w:ascii="Arial" w:hAnsi="Arial" w:cs="Arial"/>
          <w:sz w:val="20"/>
          <w:szCs w:val="20"/>
          <w:lang w:val="es-ES_tradnl"/>
        </w:rPr>
        <w:t xml:space="preserve">de la </w:t>
      </w:r>
      <w:proofErr w:type="spellStart"/>
      <w:r w:rsidR="008638F3">
        <w:rPr>
          <w:rFonts w:ascii="Arial" w:hAnsi="Arial" w:cs="Arial"/>
          <w:sz w:val="20"/>
          <w:szCs w:val="20"/>
          <w:lang w:val="es-ES_tradnl"/>
        </w:rPr>
        <w:t>RSCD</w:t>
      </w:r>
      <w:proofErr w:type="spellEnd"/>
    </w:p>
    <w:p w:rsidR="00106915" w:rsidRPr="00E455BA" w:rsidRDefault="00106915" w:rsidP="00844F23">
      <w:pPr>
        <w:jc w:val="both"/>
        <w:rPr>
          <w:rFonts w:ascii="Arial" w:hAnsi="Arial" w:cs="Arial"/>
          <w:sz w:val="20"/>
          <w:szCs w:val="20"/>
          <w:lang w:val="es-ES_tradnl"/>
        </w:rPr>
      </w:pPr>
      <w:r w:rsidRPr="00E455BA">
        <w:rPr>
          <w:rFonts w:ascii="Arial" w:hAnsi="Arial" w:cs="Arial"/>
          <w:sz w:val="20"/>
          <w:szCs w:val="20"/>
          <w:lang w:val="es-ES_tradnl"/>
        </w:rPr>
        <w:t xml:space="preserve">Frank </w:t>
      </w:r>
      <w:r w:rsidR="00E57869" w:rsidRPr="00E455BA">
        <w:rPr>
          <w:rFonts w:ascii="Arial" w:hAnsi="Arial" w:cs="Arial"/>
          <w:sz w:val="20"/>
          <w:szCs w:val="20"/>
          <w:lang w:val="es-ES_tradnl"/>
        </w:rPr>
        <w:t xml:space="preserve">Willems: </w:t>
      </w:r>
      <w:r w:rsidR="008638F3">
        <w:rPr>
          <w:rFonts w:ascii="Arial" w:hAnsi="Arial" w:cs="Arial"/>
          <w:sz w:val="20"/>
          <w:szCs w:val="20"/>
          <w:lang w:val="es-ES_tradnl"/>
        </w:rPr>
        <w:t>Asistent</w:t>
      </w:r>
      <w:r w:rsidR="00194536">
        <w:rPr>
          <w:rFonts w:ascii="Arial" w:hAnsi="Arial" w:cs="Arial"/>
          <w:sz w:val="20"/>
          <w:szCs w:val="20"/>
          <w:lang w:val="es-ES_tradnl"/>
        </w:rPr>
        <w:t>e</w:t>
      </w:r>
      <w:r w:rsidR="008638F3">
        <w:rPr>
          <w:rFonts w:ascii="Arial" w:hAnsi="Arial" w:cs="Arial"/>
          <w:sz w:val="20"/>
          <w:szCs w:val="20"/>
          <w:lang w:val="es-ES_tradnl"/>
        </w:rPr>
        <w:t xml:space="preserve"> de Administración de Programas de la </w:t>
      </w:r>
      <w:proofErr w:type="spellStart"/>
      <w:r w:rsidR="008638F3">
        <w:rPr>
          <w:rFonts w:ascii="Arial" w:hAnsi="Arial" w:cs="Arial"/>
          <w:sz w:val="20"/>
          <w:szCs w:val="20"/>
          <w:lang w:val="es-ES_tradnl"/>
        </w:rPr>
        <w:t>RSCD</w:t>
      </w:r>
      <w:proofErr w:type="spellEnd"/>
    </w:p>
    <w:p w:rsidR="00106915" w:rsidRPr="00E455BA" w:rsidRDefault="00106915" w:rsidP="00844F23">
      <w:pPr>
        <w:jc w:val="both"/>
        <w:rPr>
          <w:rFonts w:ascii="Arial" w:hAnsi="Arial" w:cs="Arial"/>
          <w:sz w:val="20"/>
          <w:szCs w:val="20"/>
          <w:lang w:val="es-ES_tradnl"/>
        </w:rPr>
      </w:pPr>
    </w:p>
    <w:p w:rsidR="00106915" w:rsidRPr="00E455BA" w:rsidRDefault="00106915" w:rsidP="00844F23">
      <w:pPr>
        <w:jc w:val="both"/>
        <w:rPr>
          <w:rFonts w:ascii="Arial" w:hAnsi="Arial" w:cs="Arial"/>
          <w:sz w:val="20"/>
          <w:szCs w:val="20"/>
          <w:lang w:val="es-ES_tradnl"/>
        </w:rPr>
      </w:pPr>
    </w:p>
    <w:p w:rsidR="00106915" w:rsidRPr="00E455BA" w:rsidRDefault="008638F3" w:rsidP="009C6EEC">
      <w:pPr>
        <w:numPr>
          <w:ilvl w:val="0"/>
          <w:numId w:val="2"/>
        </w:numPr>
        <w:jc w:val="both"/>
        <w:rPr>
          <w:rFonts w:ascii="Arial" w:hAnsi="Arial" w:cs="Arial"/>
          <w:sz w:val="20"/>
          <w:szCs w:val="20"/>
          <w:u w:val="single"/>
          <w:lang w:val="es-ES_tradnl"/>
        </w:rPr>
      </w:pPr>
      <w:r>
        <w:rPr>
          <w:rFonts w:ascii="Arial" w:hAnsi="Arial" w:cs="Arial"/>
          <w:sz w:val="20"/>
          <w:szCs w:val="20"/>
          <w:u w:val="single"/>
          <w:lang w:val="es-ES_tradnl"/>
        </w:rPr>
        <w:t xml:space="preserve">Informe sobre las actividades de la </w:t>
      </w:r>
      <w:proofErr w:type="spellStart"/>
      <w:r>
        <w:rPr>
          <w:rFonts w:ascii="Arial" w:hAnsi="Arial" w:cs="Arial"/>
          <w:sz w:val="20"/>
          <w:szCs w:val="20"/>
          <w:u w:val="single"/>
          <w:lang w:val="es-ES_tradnl"/>
        </w:rPr>
        <w:t>RSCD</w:t>
      </w:r>
      <w:proofErr w:type="spellEnd"/>
    </w:p>
    <w:p w:rsidR="00CB3CE3" w:rsidRPr="00E455BA" w:rsidRDefault="00E57869" w:rsidP="00844F23">
      <w:pPr>
        <w:jc w:val="both"/>
        <w:rPr>
          <w:rFonts w:ascii="Arial" w:hAnsi="Arial" w:cs="Arial"/>
          <w:sz w:val="20"/>
          <w:szCs w:val="20"/>
          <w:lang w:val="es-ES_tradnl"/>
        </w:rPr>
      </w:pPr>
      <w:r w:rsidRPr="00E455BA">
        <w:rPr>
          <w:rFonts w:ascii="Arial" w:hAnsi="Arial" w:cs="Arial"/>
          <w:sz w:val="20"/>
          <w:szCs w:val="20"/>
          <w:lang w:val="es-ES_tradnl"/>
        </w:rPr>
        <w:t>T</w:t>
      </w:r>
      <w:r w:rsidR="008638F3">
        <w:rPr>
          <w:rFonts w:ascii="Arial" w:hAnsi="Arial" w:cs="Arial"/>
          <w:sz w:val="20"/>
          <w:szCs w:val="20"/>
          <w:lang w:val="es-ES_tradnl"/>
        </w:rPr>
        <w:t>res objetivos en base al marco lógico</w:t>
      </w:r>
      <w:r w:rsidRPr="00E455BA">
        <w:rPr>
          <w:rFonts w:ascii="Arial" w:hAnsi="Arial" w:cs="Arial"/>
          <w:sz w:val="20"/>
          <w:szCs w:val="20"/>
          <w:lang w:val="es-ES_tradnl"/>
        </w:rPr>
        <w:t>:</w:t>
      </w:r>
    </w:p>
    <w:p w:rsidR="00E23616" w:rsidRPr="00E455BA" w:rsidRDefault="008638F3" w:rsidP="00844F23">
      <w:pPr>
        <w:numPr>
          <w:ilvl w:val="0"/>
          <w:numId w:val="1"/>
        </w:numPr>
        <w:jc w:val="both"/>
        <w:rPr>
          <w:rFonts w:ascii="Arial" w:hAnsi="Arial" w:cs="Arial"/>
          <w:sz w:val="20"/>
          <w:szCs w:val="20"/>
          <w:lang w:val="es-ES_tradnl"/>
        </w:rPr>
      </w:pPr>
      <w:r>
        <w:rPr>
          <w:rFonts w:ascii="Arial" w:hAnsi="Arial" w:cs="Arial"/>
          <w:b/>
          <w:sz w:val="20"/>
          <w:szCs w:val="20"/>
          <w:lang w:val="es-ES_tradnl"/>
        </w:rPr>
        <w:t>Desarrollo de capacidades</w:t>
      </w:r>
      <w:r w:rsidR="00E23616" w:rsidRPr="00E455BA">
        <w:rPr>
          <w:rFonts w:ascii="Arial" w:hAnsi="Arial" w:cs="Arial"/>
          <w:sz w:val="20"/>
          <w:szCs w:val="20"/>
          <w:lang w:val="es-ES_tradnl"/>
        </w:rPr>
        <w:t>:</w:t>
      </w:r>
      <w:r>
        <w:rPr>
          <w:rFonts w:ascii="Arial" w:hAnsi="Arial" w:cs="Arial"/>
          <w:sz w:val="20"/>
          <w:szCs w:val="20"/>
          <w:lang w:val="es-ES_tradnl"/>
        </w:rPr>
        <w:t xml:space="preserve"> </w:t>
      </w:r>
      <w:r w:rsidR="00194536">
        <w:rPr>
          <w:rFonts w:ascii="Arial" w:hAnsi="Arial" w:cs="Arial"/>
          <w:sz w:val="20"/>
          <w:szCs w:val="20"/>
          <w:lang w:val="es-ES_tradnl"/>
        </w:rPr>
        <w:t xml:space="preserve">implementar la responsabilidad del </w:t>
      </w:r>
      <w:proofErr w:type="spellStart"/>
      <w:r w:rsidR="00194536">
        <w:rPr>
          <w:rFonts w:ascii="Arial" w:hAnsi="Arial" w:cs="Arial"/>
          <w:sz w:val="20"/>
          <w:szCs w:val="20"/>
          <w:lang w:val="es-ES_tradnl"/>
        </w:rPr>
        <w:t>SGA</w:t>
      </w:r>
      <w:proofErr w:type="spellEnd"/>
      <w:r w:rsidR="00194536">
        <w:rPr>
          <w:rFonts w:ascii="Arial" w:hAnsi="Arial" w:cs="Arial"/>
          <w:sz w:val="20"/>
          <w:szCs w:val="20"/>
          <w:lang w:val="es-ES_tradnl"/>
        </w:rPr>
        <w:t xml:space="preserve"> de la </w:t>
      </w:r>
      <w:proofErr w:type="spellStart"/>
      <w:r w:rsidR="00194536">
        <w:rPr>
          <w:rFonts w:ascii="Arial" w:hAnsi="Arial" w:cs="Arial"/>
          <w:sz w:val="20"/>
          <w:szCs w:val="20"/>
          <w:lang w:val="es-ES_tradnl"/>
        </w:rPr>
        <w:t>CSI</w:t>
      </w:r>
      <w:proofErr w:type="spellEnd"/>
      <w:r w:rsidR="00194536">
        <w:rPr>
          <w:rFonts w:ascii="Arial" w:hAnsi="Arial" w:cs="Arial"/>
          <w:sz w:val="20"/>
          <w:szCs w:val="20"/>
          <w:lang w:val="es-ES_tradnl"/>
        </w:rPr>
        <w:t xml:space="preserve"> </w:t>
      </w:r>
      <w:r w:rsidR="00E57869" w:rsidRPr="00E455BA">
        <w:rPr>
          <w:rFonts w:ascii="Arial" w:hAnsi="Arial" w:cs="Arial"/>
          <w:sz w:val="20"/>
          <w:szCs w:val="20"/>
          <w:lang w:val="es-ES_tradnl"/>
        </w:rPr>
        <w:t xml:space="preserve">Jaap </w:t>
      </w:r>
      <w:r w:rsidR="00E23616" w:rsidRPr="00E455BA">
        <w:rPr>
          <w:rFonts w:ascii="Arial" w:hAnsi="Arial" w:cs="Arial"/>
          <w:sz w:val="20"/>
          <w:szCs w:val="20"/>
          <w:lang w:val="es-ES_tradnl"/>
        </w:rPr>
        <w:t xml:space="preserve">Wienen </w:t>
      </w:r>
      <w:r w:rsidR="00194536">
        <w:rPr>
          <w:rFonts w:ascii="Arial" w:hAnsi="Arial" w:cs="Arial"/>
          <w:sz w:val="20"/>
          <w:szCs w:val="20"/>
          <w:lang w:val="es-ES_tradnl"/>
        </w:rPr>
        <w:t>y su equipo. Se desarrollaron planes de acción regionales para África y las Américas; para Asia-Pacífico deben abordarse varias cuestiones. Se llevará a cabo un seminario regional de planificación/supervisión sobre desarrollo de capacidad por región y por año. Los Organizadores regionales (</w:t>
      </w:r>
      <w:proofErr w:type="spellStart"/>
      <w:r w:rsidR="00194536">
        <w:rPr>
          <w:rFonts w:ascii="Arial" w:hAnsi="Arial" w:cs="Arial"/>
          <w:sz w:val="20"/>
          <w:szCs w:val="20"/>
          <w:lang w:val="es-ES_tradnl"/>
        </w:rPr>
        <w:t>OR</w:t>
      </w:r>
      <w:proofErr w:type="spellEnd"/>
      <w:r w:rsidR="00194536">
        <w:rPr>
          <w:rFonts w:ascii="Arial" w:hAnsi="Arial" w:cs="Arial"/>
          <w:sz w:val="20"/>
          <w:szCs w:val="20"/>
          <w:lang w:val="es-ES_tradnl"/>
        </w:rPr>
        <w:t xml:space="preserve">) realizarán varias misiones de control. </w:t>
      </w:r>
    </w:p>
    <w:p w:rsidR="00DE6D53" w:rsidRPr="00E455BA" w:rsidRDefault="00194536" w:rsidP="00844F23">
      <w:pPr>
        <w:numPr>
          <w:ilvl w:val="0"/>
          <w:numId w:val="1"/>
        </w:numPr>
        <w:jc w:val="both"/>
        <w:rPr>
          <w:rFonts w:ascii="Arial" w:hAnsi="Arial" w:cs="Arial"/>
          <w:sz w:val="20"/>
          <w:szCs w:val="20"/>
          <w:lang w:val="es-ES_tradnl"/>
        </w:rPr>
      </w:pPr>
      <w:r>
        <w:rPr>
          <w:rFonts w:ascii="Arial" w:hAnsi="Arial" w:cs="Arial"/>
          <w:b/>
          <w:sz w:val="20"/>
          <w:szCs w:val="20"/>
          <w:lang w:val="es-ES_tradnl"/>
        </w:rPr>
        <w:t>Representación</w:t>
      </w:r>
      <w:r w:rsidR="00E23616" w:rsidRPr="00E455BA">
        <w:rPr>
          <w:rFonts w:ascii="Arial" w:hAnsi="Arial" w:cs="Arial"/>
          <w:sz w:val="20"/>
          <w:szCs w:val="20"/>
          <w:lang w:val="es-ES_tradnl"/>
        </w:rPr>
        <w:t xml:space="preserve">: </w:t>
      </w:r>
      <w:r>
        <w:rPr>
          <w:rFonts w:ascii="Arial" w:hAnsi="Arial" w:cs="Arial"/>
          <w:sz w:val="20"/>
          <w:szCs w:val="20"/>
          <w:lang w:val="es-ES_tradnl"/>
        </w:rPr>
        <w:t xml:space="preserve">Dos reuniones generales de la </w:t>
      </w:r>
      <w:proofErr w:type="spellStart"/>
      <w:r>
        <w:rPr>
          <w:rFonts w:ascii="Arial" w:hAnsi="Arial" w:cs="Arial"/>
          <w:sz w:val="20"/>
          <w:szCs w:val="20"/>
          <w:lang w:val="es-ES_tradnl"/>
        </w:rPr>
        <w:t>RSCD</w:t>
      </w:r>
      <w:proofErr w:type="spellEnd"/>
      <w:r>
        <w:rPr>
          <w:rFonts w:ascii="Arial" w:hAnsi="Arial" w:cs="Arial"/>
          <w:sz w:val="20"/>
          <w:szCs w:val="20"/>
          <w:lang w:val="es-ES_tradnl"/>
        </w:rPr>
        <w:t xml:space="preserve"> y dos reuniones del </w:t>
      </w:r>
      <w:proofErr w:type="spellStart"/>
      <w:r>
        <w:rPr>
          <w:rFonts w:ascii="Arial" w:hAnsi="Arial" w:cs="Arial"/>
          <w:sz w:val="20"/>
          <w:szCs w:val="20"/>
          <w:lang w:val="es-ES_tradnl"/>
        </w:rPr>
        <w:t>GFC</w:t>
      </w:r>
      <w:proofErr w:type="spellEnd"/>
      <w:r>
        <w:rPr>
          <w:rFonts w:ascii="Arial" w:hAnsi="Arial" w:cs="Arial"/>
          <w:sz w:val="20"/>
          <w:szCs w:val="20"/>
          <w:lang w:val="es-ES_tradnl"/>
        </w:rPr>
        <w:t xml:space="preserve"> al año. Se organizarán cuatro seminarios temáticos por año (globalmente). Habrá </w:t>
      </w:r>
      <w:r w:rsidR="005F1742">
        <w:rPr>
          <w:rFonts w:ascii="Arial" w:hAnsi="Arial" w:cs="Arial"/>
          <w:sz w:val="20"/>
          <w:szCs w:val="20"/>
          <w:lang w:val="es-ES_tradnl"/>
        </w:rPr>
        <w:t>diversos Equipos de Trabajo/Grupos de Interés en línea sobre ciertos temas específicos (post-</w:t>
      </w:r>
      <w:proofErr w:type="spellStart"/>
      <w:r w:rsidR="005F1742">
        <w:rPr>
          <w:rFonts w:ascii="Arial" w:hAnsi="Arial" w:cs="Arial"/>
          <w:sz w:val="20"/>
          <w:szCs w:val="20"/>
          <w:lang w:val="es-ES_tradnl"/>
        </w:rPr>
        <w:t>Busán</w:t>
      </w:r>
      <w:proofErr w:type="spellEnd"/>
      <w:r w:rsidR="005F1742">
        <w:rPr>
          <w:rFonts w:ascii="Arial" w:hAnsi="Arial" w:cs="Arial"/>
          <w:sz w:val="20"/>
          <w:szCs w:val="20"/>
          <w:lang w:val="es-ES_tradnl"/>
        </w:rPr>
        <w:t xml:space="preserve">, </w:t>
      </w:r>
      <w:r w:rsidR="00F524C3" w:rsidRPr="00E455BA">
        <w:rPr>
          <w:rFonts w:ascii="Arial" w:hAnsi="Arial" w:cs="Arial"/>
          <w:sz w:val="20"/>
          <w:szCs w:val="20"/>
          <w:lang w:val="es-ES_tradnl"/>
        </w:rPr>
        <w:t xml:space="preserve">post-2015, </w:t>
      </w:r>
      <w:proofErr w:type="spellStart"/>
      <w:r w:rsidR="00F524C3" w:rsidRPr="00E455BA">
        <w:rPr>
          <w:rFonts w:ascii="Arial" w:hAnsi="Arial" w:cs="Arial"/>
          <w:sz w:val="20"/>
          <w:szCs w:val="20"/>
          <w:lang w:val="es-ES_tradnl"/>
        </w:rPr>
        <w:t>UNDCF</w:t>
      </w:r>
      <w:proofErr w:type="spellEnd"/>
      <w:r w:rsidR="00F524C3" w:rsidRPr="00E455BA">
        <w:rPr>
          <w:rFonts w:ascii="Arial" w:hAnsi="Arial" w:cs="Arial"/>
          <w:sz w:val="20"/>
          <w:szCs w:val="20"/>
          <w:lang w:val="es-ES_tradnl"/>
        </w:rPr>
        <w:t>, G20 etc.).</w:t>
      </w:r>
      <w:r w:rsidR="005F1742">
        <w:rPr>
          <w:rFonts w:ascii="Arial" w:hAnsi="Arial" w:cs="Arial"/>
          <w:sz w:val="20"/>
          <w:szCs w:val="20"/>
          <w:lang w:val="es-ES_tradnl"/>
        </w:rPr>
        <w:t xml:space="preserve"> Este objetivo implica también el envío de delegaciones de la </w:t>
      </w:r>
      <w:proofErr w:type="spellStart"/>
      <w:r w:rsidR="005F1742">
        <w:rPr>
          <w:rFonts w:ascii="Arial" w:hAnsi="Arial" w:cs="Arial"/>
          <w:sz w:val="20"/>
          <w:szCs w:val="20"/>
          <w:lang w:val="es-ES_tradnl"/>
        </w:rPr>
        <w:t>RSCD</w:t>
      </w:r>
      <w:proofErr w:type="spellEnd"/>
      <w:r w:rsidR="005F1742">
        <w:rPr>
          <w:rFonts w:ascii="Arial" w:hAnsi="Arial" w:cs="Arial"/>
          <w:sz w:val="20"/>
          <w:szCs w:val="20"/>
          <w:lang w:val="es-ES_tradnl"/>
        </w:rPr>
        <w:t xml:space="preserve"> a foros internacionales sobre desarrollo, así como la producción de estudios temáticos y de investigación (dos al año en promedio</w:t>
      </w:r>
      <w:r w:rsidR="00F524C3" w:rsidRPr="00E455BA">
        <w:rPr>
          <w:rFonts w:ascii="Arial" w:hAnsi="Arial" w:cs="Arial"/>
          <w:sz w:val="20"/>
          <w:szCs w:val="20"/>
          <w:lang w:val="es-ES_tradnl"/>
        </w:rPr>
        <w:t>).</w:t>
      </w:r>
    </w:p>
    <w:p w:rsidR="00F524C3" w:rsidRPr="00E455BA" w:rsidRDefault="005F1742" w:rsidP="00844F23">
      <w:pPr>
        <w:numPr>
          <w:ilvl w:val="0"/>
          <w:numId w:val="1"/>
        </w:numPr>
        <w:jc w:val="both"/>
        <w:rPr>
          <w:rFonts w:ascii="Arial" w:hAnsi="Arial" w:cs="Arial"/>
          <w:sz w:val="20"/>
          <w:szCs w:val="20"/>
          <w:lang w:val="es-ES_tradnl"/>
        </w:rPr>
      </w:pPr>
      <w:r>
        <w:rPr>
          <w:rFonts w:ascii="Arial" w:hAnsi="Arial" w:cs="Arial"/>
          <w:b/>
          <w:sz w:val="20"/>
          <w:szCs w:val="20"/>
          <w:lang w:val="es-ES_tradnl"/>
        </w:rPr>
        <w:t>Asociación sindical</w:t>
      </w:r>
      <w:r w:rsidR="00DE6D53" w:rsidRPr="00E455BA">
        <w:rPr>
          <w:rFonts w:ascii="Arial" w:hAnsi="Arial" w:cs="Arial"/>
          <w:sz w:val="20"/>
          <w:szCs w:val="20"/>
          <w:lang w:val="es-ES_tradnl"/>
        </w:rPr>
        <w:t xml:space="preserve">: </w:t>
      </w:r>
      <w:r>
        <w:rPr>
          <w:rFonts w:ascii="Arial" w:hAnsi="Arial" w:cs="Arial"/>
          <w:sz w:val="20"/>
          <w:szCs w:val="20"/>
          <w:lang w:val="es-ES_tradnl"/>
        </w:rPr>
        <w:t xml:space="preserve">Las reuniones generales de la </w:t>
      </w:r>
      <w:proofErr w:type="spellStart"/>
      <w:r>
        <w:rPr>
          <w:rFonts w:ascii="Arial" w:hAnsi="Arial" w:cs="Arial"/>
          <w:sz w:val="20"/>
          <w:szCs w:val="20"/>
          <w:lang w:val="es-ES_tradnl"/>
        </w:rPr>
        <w:t>RSCD</w:t>
      </w:r>
      <w:proofErr w:type="spellEnd"/>
      <w:r>
        <w:rPr>
          <w:rFonts w:ascii="Arial" w:hAnsi="Arial" w:cs="Arial"/>
          <w:sz w:val="20"/>
          <w:szCs w:val="20"/>
          <w:lang w:val="es-ES_tradnl"/>
        </w:rPr>
        <w:t xml:space="preserve"> y reuniones del </w:t>
      </w:r>
      <w:proofErr w:type="spellStart"/>
      <w:r>
        <w:rPr>
          <w:rFonts w:ascii="Arial" w:hAnsi="Arial" w:cs="Arial"/>
          <w:sz w:val="20"/>
          <w:szCs w:val="20"/>
          <w:lang w:val="es-ES_tradnl"/>
        </w:rPr>
        <w:t>GFC</w:t>
      </w:r>
      <w:proofErr w:type="spellEnd"/>
      <w:r>
        <w:rPr>
          <w:rFonts w:ascii="Arial" w:hAnsi="Arial" w:cs="Arial"/>
          <w:sz w:val="20"/>
          <w:szCs w:val="20"/>
          <w:lang w:val="es-ES_tradnl"/>
        </w:rPr>
        <w:t xml:space="preserve"> (dos al año respectivamente) también cubren este objetivo. El Perfil Sindical sobre Eficacia del Desarrollo </w:t>
      </w:r>
      <w:r w:rsidR="00F524C3" w:rsidRPr="00E455BA">
        <w:rPr>
          <w:rFonts w:ascii="Arial" w:hAnsi="Arial" w:cs="Arial"/>
          <w:sz w:val="20"/>
          <w:szCs w:val="20"/>
          <w:lang w:val="es-ES_tradnl"/>
        </w:rPr>
        <w:t>(</w:t>
      </w:r>
      <w:proofErr w:type="spellStart"/>
      <w:r w:rsidR="00F524C3" w:rsidRPr="00E455BA">
        <w:rPr>
          <w:rFonts w:ascii="Arial" w:hAnsi="Arial" w:cs="Arial"/>
          <w:sz w:val="20"/>
          <w:szCs w:val="20"/>
          <w:lang w:val="es-ES_tradnl"/>
        </w:rPr>
        <w:t>TUDEP</w:t>
      </w:r>
      <w:proofErr w:type="spellEnd"/>
      <w:r w:rsidR="00F524C3" w:rsidRPr="00E455BA">
        <w:rPr>
          <w:rFonts w:ascii="Arial" w:hAnsi="Arial" w:cs="Arial"/>
          <w:sz w:val="20"/>
          <w:szCs w:val="20"/>
          <w:lang w:val="es-ES_tradnl"/>
        </w:rPr>
        <w:t xml:space="preserve">) </w:t>
      </w:r>
      <w:r>
        <w:rPr>
          <w:rFonts w:ascii="Arial" w:hAnsi="Arial" w:cs="Arial"/>
          <w:sz w:val="20"/>
          <w:szCs w:val="20"/>
          <w:lang w:val="es-ES_tradnl"/>
        </w:rPr>
        <w:t xml:space="preserve">dio origen a tres seminarios </w:t>
      </w:r>
      <w:r w:rsidR="00F524C3" w:rsidRPr="00E455BA">
        <w:rPr>
          <w:rFonts w:ascii="Arial" w:hAnsi="Arial" w:cs="Arial"/>
          <w:sz w:val="20"/>
          <w:szCs w:val="20"/>
          <w:lang w:val="es-ES_tradnl"/>
        </w:rPr>
        <w:t>regional</w:t>
      </w:r>
      <w:r>
        <w:rPr>
          <w:rFonts w:ascii="Arial" w:hAnsi="Arial" w:cs="Arial"/>
          <w:sz w:val="20"/>
          <w:szCs w:val="20"/>
          <w:lang w:val="es-ES_tradnl"/>
        </w:rPr>
        <w:t xml:space="preserve">es en el sur, coincidiendo con las reuniones sobre Desarrollo </w:t>
      </w:r>
      <w:r w:rsidR="00F524C3" w:rsidRPr="00E455BA">
        <w:rPr>
          <w:rFonts w:ascii="Arial" w:hAnsi="Arial" w:cs="Arial"/>
          <w:sz w:val="20"/>
          <w:szCs w:val="20"/>
          <w:lang w:val="es-ES_tradnl"/>
        </w:rPr>
        <w:t>Regional.</w:t>
      </w:r>
      <w:r>
        <w:rPr>
          <w:rFonts w:ascii="Arial" w:hAnsi="Arial" w:cs="Arial"/>
          <w:sz w:val="20"/>
          <w:szCs w:val="20"/>
          <w:lang w:val="es-ES_tradnl"/>
        </w:rPr>
        <w:t xml:space="preserve"> La formación sobre </w:t>
      </w:r>
      <w:proofErr w:type="spellStart"/>
      <w:r>
        <w:rPr>
          <w:rFonts w:ascii="Arial" w:hAnsi="Arial" w:cs="Arial"/>
          <w:sz w:val="20"/>
          <w:szCs w:val="20"/>
          <w:lang w:val="es-ES_tradnl"/>
        </w:rPr>
        <w:t>SyE</w:t>
      </w:r>
      <w:proofErr w:type="spellEnd"/>
      <w:r>
        <w:rPr>
          <w:rFonts w:ascii="Arial" w:hAnsi="Arial" w:cs="Arial"/>
          <w:sz w:val="20"/>
          <w:szCs w:val="20"/>
          <w:lang w:val="es-ES_tradnl"/>
        </w:rPr>
        <w:t xml:space="preserve"> también se realizará a nivel regional. Además, </w:t>
      </w:r>
      <w:r w:rsidR="00821A12">
        <w:rPr>
          <w:rFonts w:ascii="Arial" w:hAnsi="Arial" w:cs="Arial"/>
          <w:sz w:val="20"/>
          <w:szCs w:val="20"/>
          <w:lang w:val="es-ES_tradnl"/>
        </w:rPr>
        <w:t xml:space="preserve">se llevará a cabo un mapeo de la capacidad organizativa. Un análisis compartido respecto a la capacidad organizativa entre los asociados </w:t>
      </w:r>
      <w:r w:rsidR="0067226E">
        <w:rPr>
          <w:rFonts w:ascii="Arial" w:hAnsi="Arial" w:cs="Arial"/>
          <w:sz w:val="20"/>
          <w:szCs w:val="20"/>
          <w:lang w:val="es-ES_tradnl"/>
        </w:rPr>
        <w:t>que reciben y que aportan apoyo será discutido en un seminario</w:t>
      </w:r>
      <w:r w:rsidR="00C24C9D">
        <w:rPr>
          <w:rFonts w:ascii="Arial" w:hAnsi="Arial" w:cs="Arial"/>
          <w:sz w:val="20"/>
          <w:szCs w:val="20"/>
          <w:lang w:val="es-ES_tradnl"/>
        </w:rPr>
        <w:t xml:space="preserve"> y un estudio, tratándose de uno de los seminarios temáticos (ver representación).</w:t>
      </w:r>
    </w:p>
    <w:p w:rsidR="00F524C3" w:rsidRPr="00E455BA" w:rsidRDefault="00F524C3" w:rsidP="00F524C3">
      <w:pPr>
        <w:pStyle w:val="ListParagraph"/>
        <w:rPr>
          <w:rFonts w:ascii="Arial" w:hAnsi="Arial" w:cs="Arial"/>
          <w:sz w:val="20"/>
          <w:szCs w:val="20"/>
          <w:lang w:val="es-ES_tradnl"/>
        </w:rPr>
      </w:pPr>
    </w:p>
    <w:p w:rsidR="00DE6D53" w:rsidRPr="00E455BA" w:rsidRDefault="00C24C9D" w:rsidP="00844F23">
      <w:pPr>
        <w:jc w:val="both"/>
        <w:rPr>
          <w:rFonts w:ascii="Arial" w:hAnsi="Arial" w:cs="Arial"/>
          <w:sz w:val="20"/>
          <w:szCs w:val="20"/>
          <w:lang w:val="es-ES_tradnl"/>
        </w:rPr>
      </w:pPr>
      <w:r>
        <w:rPr>
          <w:rFonts w:ascii="Arial" w:hAnsi="Arial" w:cs="Arial"/>
          <w:sz w:val="20"/>
          <w:szCs w:val="20"/>
          <w:lang w:val="es-ES_tradnl"/>
        </w:rPr>
        <w:t xml:space="preserve">Como las misiones de control entran dentro del objetivo de desarrollo de capacidades, serán organizadas por los responsables regionales (equipo de </w:t>
      </w:r>
      <w:r w:rsidR="00EA325C" w:rsidRPr="00E455BA">
        <w:rPr>
          <w:rFonts w:ascii="Arial" w:hAnsi="Arial" w:cs="Arial"/>
          <w:sz w:val="20"/>
          <w:szCs w:val="20"/>
          <w:lang w:val="es-ES_tradnl"/>
        </w:rPr>
        <w:t>Jaap</w:t>
      </w:r>
      <w:r w:rsidR="00DE6D53" w:rsidRPr="00E455BA">
        <w:rPr>
          <w:rFonts w:ascii="Arial" w:hAnsi="Arial" w:cs="Arial"/>
          <w:sz w:val="20"/>
          <w:szCs w:val="20"/>
          <w:lang w:val="es-ES_tradnl"/>
        </w:rPr>
        <w:t xml:space="preserve">). </w:t>
      </w:r>
      <w:r>
        <w:rPr>
          <w:rFonts w:ascii="Arial" w:hAnsi="Arial" w:cs="Arial"/>
          <w:sz w:val="20"/>
          <w:szCs w:val="20"/>
          <w:lang w:val="es-ES_tradnl"/>
        </w:rPr>
        <w:t xml:space="preserve">Trabajarán con los </w:t>
      </w:r>
      <w:proofErr w:type="spellStart"/>
      <w:r>
        <w:rPr>
          <w:rFonts w:ascii="Arial" w:hAnsi="Arial" w:cs="Arial"/>
          <w:sz w:val="20"/>
          <w:szCs w:val="20"/>
          <w:lang w:val="es-ES_tradnl"/>
        </w:rPr>
        <w:t>OR</w:t>
      </w:r>
      <w:proofErr w:type="spellEnd"/>
      <w:r>
        <w:rPr>
          <w:rFonts w:ascii="Arial" w:hAnsi="Arial" w:cs="Arial"/>
          <w:sz w:val="20"/>
          <w:szCs w:val="20"/>
          <w:lang w:val="es-ES_tradnl"/>
        </w:rPr>
        <w:t xml:space="preserve"> que se encargarán de coordinar las actividades nacionales en torno a la sindicalización. Los </w:t>
      </w:r>
      <w:r w:rsidR="00F425FD">
        <w:rPr>
          <w:rFonts w:ascii="Arial" w:hAnsi="Arial" w:cs="Arial"/>
          <w:sz w:val="20"/>
          <w:szCs w:val="20"/>
          <w:lang w:val="es-ES_tradnl"/>
        </w:rPr>
        <w:t>Planes Nacionales de Acción (</w:t>
      </w:r>
      <w:proofErr w:type="spellStart"/>
      <w:r w:rsidR="00F425FD">
        <w:rPr>
          <w:rFonts w:ascii="Arial" w:hAnsi="Arial" w:cs="Arial"/>
          <w:sz w:val="20"/>
          <w:szCs w:val="20"/>
          <w:lang w:val="es-ES_tradnl"/>
        </w:rPr>
        <w:t>PNA</w:t>
      </w:r>
      <w:proofErr w:type="spellEnd"/>
      <w:r w:rsidR="00F425FD">
        <w:rPr>
          <w:rFonts w:ascii="Arial" w:hAnsi="Arial" w:cs="Arial"/>
          <w:sz w:val="20"/>
          <w:szCs w:val="20"/>
          <w:lang w:val="es-ES_tradnl"/>
        </w:rPr>
        <w:t xml:space="preserve">) </w:t>
      </w:r>
      <w:r w:rsidR="00C304B0">
        <w:rPr>
          <w:rFonts w:ascii="Arial" w:hAnsi="Arial" w:cs="Arial"/>
          <w:sz w:val="20"/>
          <w:szCs w:val="20"/>
          <w:lang w:val="es-ES_tradnl"/>
        </w:rPr>
        <w:t xml:space="preserve">serán apoyados por Facilidades </w:t>
      </w:r>
      <w:r w:rsidR="004A0C91">
        <w:rPr>
          <w:rFonts w:ascii="Arial" w:hAnsi="Arial" w:cs="Arial"/>
          <w:sz w:val="20"/>
          <w:szCs w:val="20"/>
          <w:lang w:val="es-ES_tradnl"/>
        </w:rPr>
        <w:t>Nacionales para la Concesión de Subvenciones. Convergirán en la Sede de Bruselas y se requerirán misiones de control para garantizar su correcta implementación.</w:t>
      </w:r>
    </w:p>
    <w:p w:rsidR="00EA325C" w:rsidRPr="00E455BA" w:rsidRDefault="00EA325C" w:rsidP="00844F23">
      <w:pPr>
        <w:jc w:val="both"/>
        <w:rPr>
          <w:rFonts w:ascii="Arial" w:hAnsi="Arial" w:cs="Arial"/>
          <w:sz w:val="20"/>
          <w:szCs w:val="20"/>
          <w:lang w:val="es-ES_tradnl"/>
        </w:rPr>
      </w:pPr>
    </w:p>
    <w:p w:rsidR="00EA325C" w:rsidRPr="00E455BA" w:rsidRDefault="004A0C91" w:rsidP="00844F23">
      <w:pPr>
        <w:jc w:val="both"/>
        <w:rPr>
          <w:rFonts w:ascii="Arial" w:hAnsi="Arial" w:cs="Arial"/>
          <w:sz w:val="20"/>
          <w:szCs w:val="20"/>
          <w:lang w:val="es-ES_tradnl"/>
        </w:rPr>
      </w:pPr>
      <w:r>
        <w:rPr>
          <w:rFonts w:ascii="Arial" w:hAnsi="Arial" w:cs="Arial"/>
          <w:sz w:val="20"/>
          <w:szCs w:val="20"/>
          <w:lang w:val="es-ES_tradnl"/>
        </w:rPr>
        <w:t xml:space="preserve">El primer objetivo </w:t>
      </w:r>
      <w:r w:rsidR="00511221">
        <w:rPr>
          <w:rFonts w:ascii="Arial" w:hAnsi="Arial" w:cs="Arial"/>
          <w:sz w:val="20"/>
          <w:szCs w:val="20"/>
          <w:lang w:val="es-ES_tradnl"/>
        </w:rPr>
        <w:t xml:space="preserve">tomó su forma actual tras una decisión de la dirección de la </w:t>
      </w:r>
      <w:proofErr w:type="spellStart"/>
      <w:r w:rsidR="00511221">
        <w:rPr>
          <w:rFonts w:ascii="Arial" w:hAnsi="Arial" w:cs="Arial"/>
          <w:sz w:val="20"/>
          <w:szCs w:val="20"/>
          <w:lang w:val="es-ES_tradnl"/>
        </w:rPr>
        <w:t>CSI</w:t>
      </w:r>
      <w:proofErr w:type="spellEnd"/>
      <w:r w:rsidR="00511221">
        <w:rPr>
          <w:rFonts w:ascii="Arial" w:hAnsi="Arial" w:cs="Arial"/>
          <w:sz w:val="20"/>
          <w:szCs w:val="20"/>
          <w:lang w:val="es-ES_tradnl"/>
        </w:rPr>
        <w:t xml:space="preserve"> vinculada a las prioridades adoptadas por el Consejo General de la </w:t>
      </w:r>
      <w:proofErr w:type="spellStart"/>
      <w:r w:rsidR="00511221">
        <w:rPr>
          <w:rFonts w:ascii="Arial" w:hAnsi="Arial" w:cs="Arial"/>
          <w:sz w:val="20"/>
          <w:szCs w:val="20"/>
          <w:lang w:val="es-ES_tradnl"/>
        </w:rPr>
        <w:t>CSI</w:t>
      </w:r>
      <w:proofErr w:type="spellEnd"/>
      <w:r w:rsidR="00511221">
        <w:rPr>
          <w:rFonts w:ascii="Arial" w:hAnsi="Arial" w:cs="Arial"/>
          <w:sz w:val="20"/>
          <w:szCs w:val="20"/>
          <w:lang w:val="es-ES_tradnl"/>
        </w:rPr>
        <w:t xml:space="preserve">. En cuanto a la presentación de informes la responsabilidad recae en nosotros </w:t>
      </w:r>
      <w:r w:rsidR="00EA325C" w:rsidRPr="00E455BA">
        <w:rPr>
          <w:rFonts w:ascii="Arial" w:hAnsi="Arial" w:cs="Arial"/>
          <w:sz w:val="20"/>
          <w:szCs w:val="20"/>
          <w:lang w:val="es-ES_tradnl"/>
        </w:rPr>
        <w:t xml:space="preserve">(Frank) </w:t>
      </w:r>
      <w:r w:rsidR="00511221">
        <w:rPr>
          <w:rFonts w:ascii="Arial" w:hAnsi="Arial" w:cs="Arial"/>
          <w:sz w:val="20"/>
          <w:szCs w:val="20"/>
          <w:lang w:val="es-ES_tradnl"/>
        </w:rPr>
        <w:t xml:space="preserve">pero políticamente en el </w:t>
      </w:r>
      <w:proofErr w:type="spellStart"/>
      <w:r w:rsidR="00511221">
        <w:rPr>
          <w:rFonts w:ascii="Arial" w:hAnsi="Arial" w:cs="Arial"/>
          <w:sz w:val="20"/>
          <w:szCs w:val="20"/>
          <w:lang w:val="es-ES_tradnl"/>
        </w:rPr>
        <w:t>SGA</w:t>
      </w:r>
      <w:proofErr w:type="spellEnd"/>
      <w:r w:rsidR="00511221">
        <w:rPr>
          <w:rFonts w:ascii="Arial" w:hAnsi="Arial" w:cs="Arial"/>
          <w:sz w:val="20"/>
          <w:szCs w:val="20"/>
          <w:lang w:val="es-ES_tradnl"/>
        </w:rPr>
        <w:t xml:space="preserve">. De momento se está decidiendo quién hace qué; en enero los </w:t>
      </w:r>
      <w:proofErr w:type="spellStart"/>
      <w:r w:rsidR="00511221">
        <w:rPr>
          <w:rFonts w:ascii="Arial" w:hAnsi="Arial" w:cs="Arial"/>
          <w:sz w:val="20"/>
          <w:szCs w:val="20"/>
          <w:lang w:val="es-ES_tradnl"/>
        </w:rPr>
        <w:t>OR</w:t>
      </w:r>
      <w:proofErr w:type="spellEnd"/>
      <w:r w:rsidR="00511221">
        <w:rPr>
          <w:rFonts w:ascii="Arial" w:hAnsi="Arial" w:cs="Arial"/>
          <w:sz w:val="20"/>
          <w:szCs w:val="20"/>
          <w:lang w:val="es-ES_tradnl"/>
        </w:rPr>
        <w:t xml:space="preserve"> vendrían a Bruselas para establecer el mecanismo de rendición de informes. Podría representar una oportunidad para discutir sobre la metodología del objetivo de desarrollo de capacidades.</w:t>
      </w:r>
    </w:p>
    <w:p w:rsidR="00C8651D" w:rsidRPr="00E455BA" w:rsidRDefault="00C8651D" w:rsidP="00844F23">
      <w:pPr>
        <w:jc w:val="both"/>
        <w:rPr>
          <w:rFonts w:ascii="Arial" w:hAnsi="Arial" w:cs="Arial"/>
          <w:sz w:val="20"/>
          <w:szCs w:val="20"/>
          <w:lang w:val="es-ES_tradnl"/>
        </w:rPr>
      </w:pPr>
    </w:p>
    <w:p w:rsidR="00C8651D" w:rsidRPr="00E455BA" w:rsidRDefault="00511221" w:rsidP="00844F23">
      <w:pPr>
        <w:jc w:val="both"/>
        <w:rPr>
          <w:rFonts w:ascii="Arial" w:hAnsi="Arial" w:cs="Arial"/>
          <w:sz w:val="20"/>
          <w:szCs w:val="20"/>
          <w:lang w:val="es-ES_tradnl"/>
        </w:rPr>
      </w:pPr>
      <w:r>
        <w:rPr>
          <w:rFonts w:ascii="Arial" w:hAnsi="Arial" w:cs="Arial"/>
          <w:sz w:val="20"/>
          <w:szCs w:val="20"/>
          <w:lang w:val="es-ES_tradnl"/>
        </w:rPr>
        <w:t xml:space="preserve">El presupuesto para los seminarios temáticos y estudios </w:t>
      </w:r>
      <w:r w:rsidR="00C20217">
        <w:rPr>
          <w:rFonts w:ascii="Arial" w:hAnsi="Arial" w:cs="Arial"/>
          <w:sz w:val="20"/>
          <w:szCs w:val="20"/>
          <w:lang w:val="es-ES_tradnl"/>
        </w:rPr>
        <w:t>seguirá presente, así como las actividades previstas en el objetivo de ‘asociación</w:t>
      </w:r>
      <w:r w:rsidR="00FF5FA7" w:rsidRPr="00E455BA">
        <w:rPr>
          <w:rFonts w:ascii="Arial" w:hAnsi="Arial" w:cs="Arial"/>
          <w:sz w:val="20"/>
          <w:szCs w:val="20"/>
          <w:lang w:val="es-ES_tradnl"/>
        </w:rPr>
        <w:t>’</w:t>
      </w:r>
      <w:r w:rsidR="00C20217">
        <w:rPr>
          <w:rFonts w:ascii="Arial" w:hAnsi="Arial" w:cs="Arial"/>
          <w:sz w:val="20"/>
          <w:szCs w:val="20"/>
          <w:lang w:val="es-ES_tradnl"/>
        </w:rPr>
        <w:t xml:space="preserve"> y el apoyo a las reuniones de redes de desarrollo regionales</w:t>
      </w:r>
      <w:r w:rsidR="00C8651D" w:rsidRPr="00E455BA">
        <w:rPr>
          <w:rFonts w:ascii="Arial" w:hAnsi="Arial" w:cs="Arial"/>
          <w:sz w:val="20"/>
          <w:szCs w:val="20"/>
          <w:lang w:val="es-ES_tradnl"/>
        </w:rPr>
        <w:t>.</w:t>
      </w:r>
    </w:p>
    <w:p w:rsidR="00C8651D" w:rsidRPr="00E455BA" w:rsidRDefault="00C8651D" w:rsidP="00844F23">
      <w:pPr>
        <w:jc w:val="both"/>
        <w:rPr>
          <w:rFonts w:ascii="Arial" w:hAnsi="Arial" w:cs="Arial"/>
          <w:sz w:val="20"/>
          <w:szCs w:val="20"/>
          <w:lang w:val="es-ES_tradnl"/>
        </w:rPr>
      </w:pPr>
    </w:p>
    <w:p w:rsidR="00C8651D" w:rsidRPr="00E455BA" w:rsidRDefault="00C20217" w:rsidP="00844F23">
      <w:pPr>
        <w:jc w:val="both"/>
        <w:rPr>
          <w:rFonts w:ascii="Arial" w:hAnsi="Arial" w:cs="Arial"/>
          <w:sz w:val="20"/>
          <w:szCs w:val="20"/>
          <w:lang w:val="es-ES_tradnl"/>
        </w:rPr>
      </w:pPr>
      <w:r>
        <w:rPr>
          <w:rFonts w:ascii="Arial" w:hAnsi="Arial" w:cs="Arial"/>
          <w:sz w:val="20"/>
          <w:szCs w:val="20"/>
          <w:lang w:val="es-ES_tradnl"/>
        </w:rPr>
        <w:t xml:space="preserve">La Comisión Europea (CE) </w:t>
      </w:r>
      <w:r w:rsidR="007044E6">
        <w:rPr>
          <w:rFonts w:ascii="Arial" w:hAnsi="Arial" w:cs="Arial"/>
          <w:sz w:val="20"/>
          <w:szCs w:val="20"/>
          <w:lang w:val="es-ES_tradnl"/>
        </w:rPr>
        <w:t>ha trabajado con los interlocutores sociales para evaluar indicadores de Trabajo Decente (</w:t>
      </w:r>
      <w:proofErr w:type="spellStart"/>
      <w:r w:rsidR="007044E6">
        <w:rPr>
          <w:rFonts w:ascii="Arial" w:hAnsi="Arial" w:cs="Arial"/>
          <w:sz w:val="20"/>
          <w:szCs w:val="20"/>
          <w:lang w:val="es-ES_tradnl"/>
        </w:rPr>
        <w:t>TD</w:t>
      </w:r>
      <w:proofErr w:type="spellEnd"/>
      <w:r w:rsidR="007044E6">
        <w:rPr>
          <w:rFonts w:ascii="Arial" w:hAnsi="Arial" w:cs="Arial"/>
          <w:sz w:val="20"/>
          <w:szCs w:val="20"/>
          <w:lang w:val="es-ES_tradnl"/>
        </w:rPr>
        <w:t xml:space="preserve">) a nivel nacional. </w:t>
      </w:r>
      <w:r w:rsidR="00F32EFA">
        <w:rPr>
          <w:rFonts w:ascii="Arial" w:hAnsi="Arial" w:cs="Arial"/>
          <w:sz w:val="20"/>
          <w:szCs w:val="20"/>
          <w:lang w:val="es-ES_tradnl"/>
        </w:rPr>
        <w:t xml:space="preserve">La </w:t>
      </w:r>
      <w:proofErr w:type="spellStart"/>
      <w:r w:rsidR="007044E6">
        <w:rPr>
          <w:rFonts w:ascii="Arial" w:hAnsi="Arial" w:cs="Arial"/>
          <w:sz w:val="20"/>
          <w:szCs w:val="20"/>
          <w:lang w:val="es-ES_tradnl"/>
        </w:rPr>
        <w:t>OIE</w:t>
      </w:r>
      <w:proofErr w:type="spellEnd"/>
      <w:r w:rsidR="007044E6">
        <w:rPr>
          <w:rFonts w:ascii="Arial" w:hAnsi="Arial" w:cs="Arial"/>
          <w:sz w:val="20"/>
          <w:szCs w:val="20"/>
          <w:lang w:val="es-ES_tradnl"/>
        </w:rPr>
        <w:t xml:space="preserve"> </w:t>
      </w:r>
      <w:r w:rsidR="00F32EFA">
        <w:rPr>
          <w:rFonts w:ascii="Arial" w:hAnsi="Arial" w:cs="Arial"/>
          <w:sz w:val="20"/>
          <w:szCs w:val="20"/>
          <w:lang w:val="es-ES_tradnl"/>
        </w:rPr>
        <w:t>mostró</w:t>
      </w:r>
      <w:r w:rsidR="007044E6">
        <w:rPr>
          <w:rFonts w:ascii="Arial" w:hAnsi="Arial" w:cs="Arial"/>
          <w:sz w:val="20"/>
          <w:szCs w:val="20"/>
          <w:lang w:val="es-ES_tradnl"/>
        </w:rPr>
        <w:t xml:space="preserve"> cierta </w:t>
      </w:r>
      <w:r w:rsidR="00F32EFA">
        <w:rPr>
          <w:rFonts w:ascii="Arial" w:hAnsi="Arial" w:cs="Arial"/>
          <w:sz w:val="20"/>
          <w:szCs w:val="20"/>
          <w:lang w:val="es-ES_tradnl"/>
        </w:rPr>
        <w:t xml:space="preserve">reticencia. </w:t>
      </w:r>
      <w:r w:rsidR="00165469">
        <w:rPr>
          <w:rFonts w:ascii="Arial" w:hAnsi="Arial" w:cs="Arial"/>
          <w:sz w:val="20"/>
          <w:szCs w:val="20"/>
          <w:lang w:val="es-ES_tradnl"/>
        </w:rPr>
        <w:t xml:space="preserve">Se efectuó un estudio incluyendo numerosos perfiles de país, que será distribuido. Ha habido consultas tripartitas sobre la supervisión del </w:t>
      </w:r>
      <w:proofErr w:type="spellStart"/>
      <w:r w:rsidR="00165469">
        <w:rPr>
          <w:rFonts w:ascii="Arial" w:hAnsi="Arial" w:cs="Arial"/>
          <w:sz w:val="20"/>
          <w:szCs w:val="20"/>
          <w:lang w:val="es-ES_tradnl"/>
        </w:rPr>
        <w:t>TD</w:t>
      </w:r>
      <w:proofErr w:type="spellEnd"/>
      <w:r w:rsidR="00165469">
        <w:rPr>
          <w:rFonts w:ascii="Arial" w:hAnsi="Arial" w:cs="Arial"/>
          <w:sz w:val="20"/>
          <w:szCs w:val="20"/>
          <w:lang w:val="es-ES_tradnl"/>
        </w:rPr>
        <w:t xml:space="preserve"> en varios países (incluyendo Brasil,</w:t>
      </w:r>
      <w:r w:rsidR="003601B8" w:rsidRPr="00E455BA">
        <w:rPr>
          <w:rFonts w:ascii="Arial" w:hAnsi="Arial" w:cs="Arial"/>
          <w:sz w:val="20"/>
          <w:szCs w:val="20"/>
          <w:lang w:val="es-ES_tradnl"/>
        </w:rPr>
        <w:t xml:space="preserve"> Bangladesh, Per</w:t>
      </w:r>
      <w:r w:rsidR="00165469">
        <w:rPr>
          <w:rFonts w:ascii="Arial" w:hAnsi="Arial" w:cs="Arial"/>
          <w:sz w:val="20"/>
          <w:szCs w:val="20"/>
          <w:lang w:val="es-ES_tradnl"/>
        </w:rPr>
        <w:t>ú</w:t>
      </w:r>
      <w:r w:rsidR="003601B8" w:rsidRPr="00E455BA">
        <w:rPr>
          <w:rFonts w:ascii="Arial" w:hAnsi="Arial" w:cs="Arial"/>
          <w:sz w:val="20"/>
          <w:szCs w:val="20"/>
          <w:lang w:val="es-ES_tradnl"/>
        </w:rPr>
        <w:t xml:space="preserve">, </w:t>
      </w:r>
      <w:r w:rsidR="00165469">
        <w:rPr>
          <w:rFonts w:ascii="Arial" w:hAnsi="Arial" w:cs="Arial"/>
          <w:sz w:val="20"/>
          <w:szCs w:val="20"/>
          <w:lang w:val="es-ES_tradnl"/>
        </w:rPr>
        <w:t>Filipina</w:t>
      </w:r>
      <w:r w:rsidR="003601B8" w:rsidRPr="00E455BA">
        <w:rPr>
          <w:rFonts w:ascii="Arial" w:hAnsi="Arial" w:cs="Arial"/>
          <w:sz w:val="20"/>
          <w:szCs w:val="20"/>
          <w:lang w:val="es-ES_tradnl"/>
        </w:rPr>
        <w:t>s</w:t>
      </w:r>
      <w:r w:rsidR="00165469">
        <w:rPr>
          <w:rFonts w:ascii="Arial" w:hAnsi="Arial" w:cs="Arial"/>
          <w:sz w:val="20"/>
          <w:szCs w:val="20"/>
          <w:lang w:val="es-ES_tradnl"/>
        </w:rPr>
        <w:t xml:space="preserve"> y </w:t>
      </w:r>
      <w:r w:rsidR="000D6103" w:rsidRPr="00E455BA">
        <w:rPr>
          <w:rFonts w:ascii="Arial" w:hAnsi="Arial" w:cs="Arial"/>
          <w:sz w:val="20"/>
          <w:szCs w:val="20"/>
          <w:lang w:val="es-ES_tradnl"/>
        </w:rPr>
        <w:t>Zambia</w:t>
      </w:r>
      <w:r w:rsidR="00165469">
        <w:rPr>
          <w:rFonts w:ascii="Arial" w:hAnsi="Arial" w:cs="Arial"/>
          <w:sz w:val="20"/>
          <w:szCs w:val="20"/>
          <w:lang w:val="es-ES_tradnl"/>
        </w:rPr>
        <w:t>).</w:t>
      </w:r>
    </w:p>
    <w:p w:rsidR="00EA325C" w:rsidRPr="00E455BA" w:rsidRDefault="00EA325C" w:rsidP="00844F23">
      <w:pPr>
        <w:jc w:val="both"/>
        <w:rPr>
          <w:rFonts w:ascii="Arial" w:hAnsi="Arial" w:cs="Arial"/>
          <w:sz w:val="20"/>
          <w:szCs w:val="20"/>
          <w:lang w:val="es-ES_tradnl"/>
        </w:rPr>
      </w:pPr>
    </w:p>
    <w:p w:rsidR="00506FF2" w:rsidRPr="00E455BA" w:rsidRDefault="00165469" w:rsidP="00844F23">
      <w:pPr>
        <w:jc w:val="both"/>
        <w:rPr>
          <w:rFonts w:ascii="Arial" w:hAnsi="Arial" w:cs="Arial"/>
          <w:sz w:val="20"/>
          <w:szCs w:val="20"/>
          <w:lang w:val="es-ES_tradnl"/>
        </w:rPr>
      </w:pPr>
      <w:r>
        <w:rPr>
          <w:rFonts w:ascii="Arial" w:hAnsi="Arial" w:cs="Arial"/>
          <w:sz w:val="20"/>
          <w:szCs w:val="20"/>
          <w:lang w:val="es-ES_tradnl"/>
        </w:rPr>
        <w:t xml:space="preserve">En América Latina no se llegó a un acuerdo con los empleadores respecto a las normas de </w:t>
      </w:r>
      <w:proofErr w:type="spellStart"/>
      <w:r>
        <w:rPr>
          <w:rFonts w:ascii="Arial" w:hAnsi="Arial" w:cs="Arial"/>
          <w:sz w:val="20"/>
          <w:szCs w:val="20"/>
          <w:lang w:val="es-ES_tradnl"/>
        </w:rPr>
        <w:t>TD</w:t>
      </w:r>
      <w:proofErr w:type="spellEnd"/>
      <w:r>
        <w:rPr>
          <w:rFonts w:ascii="Arial" w:hAnsi="Arial" w:cs="Arial"/>
          <w:sz w:val="20"/>
          <w:szCs w:val="20"/>
          <w:lang w:val="es-ES_tradnl"/>
        </w:rPr>
        <w:t>. En el marco de la agenda post-</w:t>
      </w:r>
      <w:r w:rsidR="003601B8" w:rsidRPr="00E455BA">
        <w:rPr>
          <w:rFonts w:ascii="Arial" w:hAnsi="Arial" w:cs="Arial"/>
          <w:sz w:val="20"/>
          <w:szCs w:val="20"/>
          <w:lang w:val="es-ES_tradnl"/>
        </w:rPr>
        <w:t xml:space="preserve">2015 </w:t>
      </w:r>
      <w:r>
        <w:rPr>
          <w:rFonts w:ascii="Arial" w:hAnsi="Arial" w:cs="Arial"/>
          <w:sz w:val="20"/>
          <w:szCs w:val="20"/>
          <w:lang w:val="es-ES_tradnl"/>
        </w:rPr>
        <w:t xml:space="preserve">podría ser interesante que la </w:t>
      </w:r>
      <w:proofErr w:type="spellStart"/>
      <w:r>
        <w:rPr>
          <w:rFonts w:ascii="Arial" w:hAnsi="Arial" w:cs="Arial"/>
          <w:sz w:val="20"/>
          <w:szCs w:val="20"/>
          <w:lang w:val="es-ES_tradnl"/>
        </w:rPr>
        <w:t>RSCD</w:t>
      </w:r>
      <w:proofErr w:type="spellEnd"/>
      <w:r>
        <w:rPr>
          <w:rFonts w:ascii="Arial" w:hAnsi="Arial" w:cs="Arial"/>
          <w:sz w:val="20"/>
          <w:szCs w:val="20"/>
          <w:lang w:val="es-ES_tradnl"/>
        </w:rPr>
        <w:t xml:space="preserve"> aborde esta cuestión, tomando los indicadores de </w:t>
      </w:r>
      <w:proofErr w:type="spellStart"/>
      <w:r>
        <w:rPr>
          <w:rFonts w:ascii="Arial" w:hAnsi="Arial" w:cs="Arial"/>
          <w:sz w:val="20"/>
          <w:szCs w:val="20"/>
          <w:lang w:val="es-ES_tradnl"/>
        </w:rPr>
        <w:t>TD</w:t>
      </w:r>
      <w:proofErr w:type="spellEnd"/>
      <w:r>
        <w:rPr>
          <w:rFonts w:ascii="Arial" w:hAnsi="Arial" w:cs="Arial"/>
          <w:sz w:val="20"/>
          <w:szCs w:val="20"/>
          <w:lang w:val="es-ES_tradnl"/>
        </w:rPr>
        <w:t xml:space="preserve"> como argumentos de apoyo. Queda por ver si la OIT está dispuesta a seguir brindando apoyo al respecto.</w:t>
      </w:r>
    </w:p>
    <w:p w:rsidR="0004363A" w:rsidRPr="00E455BA" w:rsidRDefault="0004363A" w:rsidP="00844F23">
      <w:pPr>
        <w:jc w:val="both"/>
        <w:rPr>
          <w:rFonts w:ascii="Arial" w:hAnsi="Arial" w:cs="Arial"/>
          <w:sz w:val="20"/>
          <w:szCs w:val="20"/>
          <w:lang w:val="es-ES_tradnl"/>
        </w:rPr>
      </w:pPr>
    </w:p>
    <w:p w:rsidR="00BC0C4B" w:rsidRPr="00E455BA" w:rsidRDefault="00165469" w:rsidP="009C6EEC">
      <w:pPr>
        <w:numPr>
          <w:ilvl w:val="0"/>
          <w:numId w:val="2"/>
        </w:numPr>
        <w:jc w:val="both"/>
        <w:rPr>
          <w:rFonts w:ascii="Arial" w:hAnsi="Arial" w:cs="Arial"/>
          <w:sz w:val="20"/>
          <w:szCs w:val="20"/>
          <w:u w:val="single"/>
          <w:lang w:val="es-ES_tradnl"/>
        </w:rPr>
      </w:pPr>
      <w:r>
        <w:rPr>
          <w:rFonts w:ascii="Arial" w:hAnsi="Arial" w:cs="Arial"/>
          <w:sz w:val="20"/>
          <w:szCs w:val="20"/>
          <w:u w:val="single"/>
          <w:lang w:val="es-ES_tradnl"/>
        </w:rPr>
        <w:t xml:space="preserve">Planificación estratégica de la </w:t>
      </w:r>
      <w:proofErr w:type="spellStart"/>
      <w:r>
        <w:rPr>
          <w:rFonts w:ascii="Arial" w:hAnsi="Arial" w:cs="Arial"/>
          <w:sz w:val="20"/>
          <w:szCs w:val="20"/>
          <w:u w:val="single"/>
          <w:lang w:val="es-ES_tradnl"/>
        </w:rPr>
        <w:t>RSCD</w:t>
      </w:r>
      <w:proofErr w:type="spellEnd"/>
    </w:p>
    <w:p w:rsidR="00BC0C4B" w:rsidRPr="00E455BA" w:rsidRDefault="00BC0C4B" w:rsidP="00844F23">
      <w:pPr>
        <w:jc w:val="both"/>
        <w:rPr>
          <w:rFonts w:ascii="Arial" w:hAnsi="Arial" w:cs="Arial"/>
          <w:sz w:val="20"/>
          <w:szCs w:val="20"/>
          <w:lang w:val="es-ES_tradnl"/>
        </w:rPr>
      </w:pPr>
    </w:p>
    <w:p w:rsidR="00C97D36" w:rsidRPr="00E455BA" w:rsidRDefault="00165469" w:rsidP="00844F23">
      <w:pPr>
        <w:numPr>
          <w:ilvl w:val="0"/>
          <w:numId w:val="3"/>
        </w:numPr>
        <w:jc w:val="both"/>
        <w:rPr>
          <w:rFonts w:ascii="Arial" w:hAnsi="Arial" w:cs="Arial"/>
          <w:sz w:val="20"/>
          <w:szCs w:val="20"/>
          <w:lang w:val="es-ES_tradnl"/>
        </w:rPr>
      </w:pPr>
      <w:r>
        <w:rPr>
          <w:rFonts w:ascii="Arial" w:hAnsi="Arial" w:cs="Arial"/>
          <w:sz w:val="20"/>
          <w:szCs w:val="20"/>
          <w:lang w:val="es-ES_tradnl"/>
        </w:rPr>
        <w:t>Representación</w:t>
      </w:r>
      <w:r w:rsidR="009C6EEC" w:rsidRPr="00E455BA">
        <w:rPr>
          <w:rFonts w:ascii="Arial" w:hAnsi="Arial" w:cs="Arial"/>
          <w:sz w:val="20"/>
          <w:szCs w:val="20"/>
          <w:lang w:val="es-ES_tradnl"/>
        </w:rPr>
        <w:t xml:space="preserve">: </w:t>
      </w:r>
      <w:proofErr w:type="spellStart"/>
      <w:r w:rsidR="009C6EEC" w:rsidRPr="00E455BA">
        <w:rPr>
          <w:rFonts w:ascii="Arial" w:hAnsi="Arial" w:cs="Arial"/>
          <w:sz w:val="20"/>
          <w:szCs w:val="20"/>
          <w:lang w:val="es-ES_tradnl"/>
        </w:rPr>
        <w:t>CPDE</w:t>
      </w:r>
      <w:proofErr w:type="spellEnd"/>
    </w:p>
    <w:p w:rsidR="00C97D36" w:rsidRPr="00E455BA" w:rsidRDefault="00165469" w:rsidP="00C97D36">
      <w:pPr>
        <w:ind w:left="720"/>
        <w:jc w:val="both"/>
        <w:rPr>
          <w:rFonts w:ascii="Arial" w:hAnsi="Arial" w:cs="Arial"/>
          <w:sz w:val="20"/>
          <w:szCs w:val="20"/>
          <w:lang w:val="es-ES_tradnl"/>
        </w:rPr>
      </w:pPr>
      <w:r>
        <w:rPr>
          <w:rFonts w:ascii="Arial" w:hAnsi="Arial" w:cs="Arial"/>
          <w:sz w:val="20"/>
          <w:szCs w:val="20"/>
          <w:lang w:val="es-ES_tradnl"/>
        </w:rPr>
        <w:t xml:space="preserve">Informe de </w:t>
      </w:r>
      <w:r w:rsidR="009C6EEC" w:rsidRPr="00E455BA">
        <w:rPr>
          <w:rFonts w:ascii="Arial" w:hAnsi="Arial" w:cs="Arial"/>
          <w:sz w:val="20"/>
          <w:szCs w:val="20"/>
          <w:lang w:val="es-ES_tradnl"/>
        </w:rPr>
        <w:t xml:space="preserve">Anna </w:t>
      </w:r>
      <w:proofErr w:type="spellStart"/>
      <w:r w:rsidR="009C6EEC" w:rsidRPr="00E455BA">
        <w:rPr>
          <w:rFonts w:ascii="Arial" w:hAnsi="Arial" w:cs="Arial"/>
          <w:sz w:val="20"/>
          <w:szCs w:val="20"/>
          <w:lang w:val="es-ES_tradnl"/>
        </w:rPr>
        <w:t>Byhovskaya</w:t>
      </w:r>
      <w:proofErr w:type="spellEnd"/>
      <w:r w:rsidR="00C97D36" w:rsidRPr="00E455BA">
        <w:rPr>
          <w:rFonts w:ascii="Arial" w:hAnsi="Arial" w:cs="Arial"/>
          <w:sz w:val="20"/>
          <w:szCs w:val="20"/>
          <w:lang w:val="es-ES_tradnl"/>
        </w:rPr>
        <w:t xml:space="preserve">: </w:t>
      </w:r>
      <w:r w:rsidR="005D5F72">
        <w:rPr>
          <w:rFonts w:ascii="Arial" w:hAnsi="Arial" w:cs="Arial"/>
          <w:b/>
          <w:sz w:val="20"/>
          <w:szCs w:val="20"/>
          <w:u w:val="single"/>
          <w:lang w:val="es-ES_tradnl"/>
        </w:rPr>
        <w:t>Reunión ministerial de alto</w:t>
      </w:r>
      <w:r w:rsidR="00EA78ED">
        <w:rPr>
          <w:rFonts w:ascii="Arial" w:hAnsi="Arial" w:cs="Arial"/>
          <w:b/>
          <w:sz w:val="20"/>
          <w:szCs w:val="20"/>
          <w:u w:val="single"/>
          <w:lang w:val="es-ES_tradnl"/>
        </w:rPr>
        <w:t xml:space="preserve"> nivel de</w:t>
      </w:r>
      <w:r w:rsidR="00DF1E4F">
        <w:rPr>
          <w:rFonts w:ascii="Arial" w:hAnsi="Arial" w:cs="Arial"/>
          <w:b/>
          <w:sz w:val="20"/>
          <w:szCs w:val="20"/>
          <w:u w:val="single"/>
          <w:lang w:val="es-ES_tradnl"/>
        </w:rPr>
        <w:t xml:space="preserve"> la Alianza Global </w:t>
      </w:r>
      <w:r w:rsidR="00EA78ED">
        <w:rPr>
          <w:rFonts w:ascii="Arial" w:hAnsi="Arial" w:cs="Arial"/>
          <w:b/>
          <w:sz w:val="20"/>
          <w:szCs w:val="20"/>
          <w:u w:val="single"/>
          <w:lang w:val="es-ES_tradnl"/>
        </w:rPr>
        <w:t xml:space="preserve">en México, </w:t>
      </w:r>
      <w:r w:rsidR="00C97D36" w:rsidRPr="00E455BA">
        <w:rPr>
          <w:rFonts w:ascii="Arial" w:hAnsi="Arial" w:cs="Arial"/>
          <w:b/>
          <w:sz w:val="20"/>
          <w:szCs w:val="20"/>
          <w:u w:val="single"/>
          <w:lang w:val="es-ES_tradnl"/>
        </w:rPr>
        <w:t xml:space="preserve">14-18 </w:t>
      </w:r>
      <w:r w:rsidR="00EA78ED">
        <w:rPr>
          <w:rFonts w:ascii="Arial" w:hAnsi="Arial" w:cs="Arial"/>
          <w:b/>
          <w:sz w:val="20"/>
          <w:szCs w:val="20"/>
          <w:u w:val="single"/>
          <w:lang w:val="es-ES_tradnl"/>
        </w:rPr>
        <w:t xml:space="preserve">de abril de </w:t>
      </w:r>
      <w:r w:rsidR="00C97D36" w:rsidRPr="00E455BA">
        <w:rPr>
          <w:rFonts w:ascii="Arial" w:hAnsi="Arial" w:cs="Arial"/>
          <w:b/>
          <w:sz w:val="20"/>
          <w:szCs w:val="20"/>
          <w:u w:val="single"/>
          <w:lang w:val="es-ES_tradnl"/>
        </w:rPr>
        <w:t>2014</w:t>
      </w:r>
      <w:r w:rsidR="000D6103" w:rsidRPr="00E455BA">
        <w:rPr>
          <w:rFonts w:ascii="Arial" w:hAnsi="Arial" w:cs="Arial"/>
          <w:sz w:val="20"/>
          <w:szCs w:val="20"/>
          <w:lang w:val="es-ES_tradnl"/>
        </w:rPr>
        <w:t xml:space="preserve">: </w:t>
      </w:r>
      <w:r w:rsidR="00EA78ED">
        <w:rPr>
          <w:rFonts w:ascii="Arial" w:hAnsi="Arial" w:cs="Arial"/>
          <w:sz w:val="20"/>
          <w:szCs w:val="20"/>
          <w:lang w:val="es-ES_tradnl"/>
        </w:rPr>
        <w:t xml:space="preserve">se organizará en cinco sesiones: desarrollo inclusivo (implementación de los compromisos de </w:t>
      </w:r>
      <w:proofErr w:type="spellStart"/>
      <w:r w:rsidR="00EA78ED">
        <w:rPr>
          <w:rFonts w:ascii="Arial" w:hAnsi="Arial" w:cs="Arial"/>
          <w:sz w:val="20"/>
          <w:szCs w:val="20"/>
          <w:lang w:val="es-ES_tradnl"/>
        </w:rPr>
        <w:t>Busán</w:t>
      </w:r>
      <w:proofErr w:type="spellEnd"/>
      <w:r w:rsidR="00EA78ED">
        <w:rPr>
          <w:rFonts w:ascii="Arial" w:hAnsi="Arial" w:cs="Arial"/>
          <w:sz w:val="20"/>
          <w:szCs w:val="20"/>
          <w:lang w:val="es-ES_tradnl"/>
        </w:rPr>
        <w:t xml:space="preserve"> a nivel nacional); sector privado; países de ingresos medios; cooperación sur-sur; movilización de recursos nacionales. </w:t>
      </w:r>
      <w:r w:rsidR="008B758D">
        <w:rPr>
          <w:rFonts w:ascii="Arial" w:hAnsi="Arial" w:cs="Arial"/>
          <w:sz w:val="20"/>
          <w:szCs w:val="20"/>
          <w:lang w:val="es-ES_tradnl"/>
        </w:rPr>
        <w:t xml:space="preserve">Los ‘equipos principales’ fijarán sus resultados antes de la próxima sesión del Comité Directivo. </w:t>
      </w:r>
      <w:r w:rsidR="00BE4792">
        <w:rPr>
          <w:rFonts w:ascii="Arial" w:hAnsi="Arial" w:cs="Arial"/>
          <w:sz w:val="20"/>
          <w:szCs w:val="20"/>
          <w:lang w:val="es-ES_tradnl"/>
        </w:rPr>
        <w:t>El proceso se inclina considerablemente hacia el sector privado y empresarial, el grupo sindical/</w:t>
      </w:r>
      <w:proofErr w:type="spellStart"/>
      <w:r w:rsidR="00BE4792">
        <w:rPr>
          <w:rFonts w:ascii="Arial" w:hAnsi="Arial" w:cs="Arial"/>
          <w:sz w:val="20"/>
          <w:szCs w:val="20"/>
          <w:lang w:val="es-ES_tradnl"/>
        </w:rPr>
        <w:t>CPDE</w:t>
      </w:r>
      <w:proofErr w:type="spellEnd"/>
      <w:r w:rsidR="00BE4792">
        <w:rPr>
          <w:rFonts w:ascii="Arial" w:hAnsi="Arial" w:cs="Arial"/>
          <w:sz w:val="20"/>
          <w:szCs w:val="20"/>
          <w:lang w:val="es-ES_tradnl"/>
        </w:rPr>
        <w:t xml:space="preserve"> sigue de cerca la cuestión e intentará asegurarse de que los compromisos de </w:t>
      </w:r>
      <w:proofErr w:type="spellStart"/>
      <w:r w:rsidR="00BE4792">
        <w:rPr>
          <w:rFonts w:ascii="Arial" w:hAnsi="Arial" w:cs="Arial"/>
          <w:sz w:val="20"/>
          <w:szCs w:val="20"/>
          <w:lang w:val="es-ES_tradnl"/>
        </w:rPr>
        <w:t>Busán</w:t>
      </w:r>
      <w:proofErr w:type="spellEnd"/>
      <w:r w:rsidR="00BE4792">
        <w:rPr>
          <w:rFonts w:ascii="Arial" w:hAnsi="Arial" w:cs="Arial"/>
          <w:sz w:val="20"/>
          <w:szCs w:val="20"/>
          <w:lang w:val="es-ES_tradnl"/>
        </w:rPr>
        <w:t xml:space="preserve"> y las normas internacionales del trabajo no se dejen de lado. Se requiere un compromiso respecto a un plan de acción para un desarrollo inclusivo. El Comité de Coordinación de </w:t>
      </w:r>
      <w:proofErr w:type="spellStart"/>
      <w:r w:rsidR="00197BEB" w:rsidRPr="00E455BA">
        <w:rPr>
          <w:rFonts w:ascii="Arial" w:hAnsi="Arial" w:cs="Arial"/>
          <w:sz w:val="20"/>
          <w:szCs w:val="20"/>
          <w:lang w:val="es-ES_tradnl"/>
        </w:rPr>
        <w:t>CPDE</w:t>
      </w:r>
      <w:proofErr w:type="spellEnd"/>
      <w:r w:rsidR="00197BEB" w:rsidRPr="00E455BA">
        <w:rPr>
          <w:rFonts w:ascii="Arial" w:hAnsi="Arial" w:cs="Arial"/>
          <w:sz w:val="20"/>
          <w:szCs w:val="20"/>
          <w:lang w:val="es-ES_tradnl"/>
        </w:rPr>
        <w:t xml:space="preserve"> ha</w:t>
      </w:r>
      <w:r w:rsidR="00BE4792">
        <w:rPr>
          <w:rFonts w:ascii="Arial" w:hAnsi="Arial" w:cs="Arial"/>
          <w:sz w:val="20"/>
          <w:szCs w:val="20"/>
          <w:lang w:val="es-ES_tradnl"/>
        </w:rPr>
        <w:t xml:space="preserve"> discutido sobre prioridades (México y en la sesión anterior del Comité Directivo en </w:t>
      </w:r>
      <w:r w:rsidR="00C97D36" w:rsidRPr="00E455BA">
        <w:rPr>
          <w:rFonts w:ascii="Arial" w:hAnsi="Arial" w:cs="Arial"/>
          <w:sz w:val="20"/>
          <w:szCs w:val="20"/>
          <w:lang w:val="es-ES_tradnl"/>
        </w:rPr>
        <w:t>Abuja)</w:t>
      </w:r>
      <w:r w:rsidR="00197BEB" w:rsidRPr="00E455BA">
        <w:rPr>
          <w:rFonts w:ascii="Arial" w:hAnsi="Arial" w:cs="Arial"/>
          <w:sz w:val="20"/>
          <w:szCs w:val="20"/>
          <w:lang w:val="es-ES_tradnl"/>
        </w:rPr>
        <w:t xml:space="preserve"> </w:t>
      </w:r>
      <w:r w:rsidR="00BE4792">
        <w:rPr>
          <w:rFonts w:ascii="Arial" w:hAnsi="Arial" w:cs="Arial"/>
          <w:sz w:val="20"/>
          <w:szCs w:val="20"/>
          <w:lang w:val="es-ES_tradnl"/>
        </w:rPr>
        <w:t>y sobre la obtención de resultados en el documento político que de momento es algo flojo en cuanto a temas sindicales/</w:t>
      </w:r>
      <w:proofErr w:type="spellStart"/>
      <w:r w:rsidR="00BE4792">
        <w:rPr>
          <w:rFonts w:ascii="Arial" w:hAnsi="Arial" w:cs="Arial"/>
          <w:sz w:val="20"/>
          <w:szCs w:val="20"/>
          <w:lang w:val="es-ES_tradnl"/>
        </w:rPr>
        <w:t>TD</w:t>
      </w:r>
      <w:proofErr w:type="spellEnd"/>
      <w:r w:rsidR="00BE4792">
        <w:rPr>
          <w:rFonts w:ascii="Arial" w:hAnsi="Arial" w:cs="Arial"/>
          <w:sz w:val="20"/>
          <w:szCs w:val="20"/>
          <w:lang w:val="es-ES_tradnl"/>
        </w:rPr>
        <w:t>. El plazo para las aportaciones es el</w:t>
      </w:r>
      <w:r w:rsidR="00F11394" w:rsidRPr="00E455BA">
        <w:rPr>
          <w:rFonts w:ascii="Arial" w:hAnsi="Arial" w:cs="Arial"/>
          <w:sz w:val="20"/>
          <w:szCs w:val="20"/>
          <w:lang w:val="es-ES_tradnl"/>
        </w:rPr>
        <w:t xml:space="preserve"> 3 </w:t>
      </w:r>
      <w:r w:rsidR="00BE4792">
        <w:rPr>
          <w:rFonts w:ascii="Arial" w:hAnsi="Arial" w:cs="Arial"/>
          <w:sz w:val="20"/>
          <w:szCs w:val="20"/>
          <w:lang w:val="es-ES_tradnl"/>
        </w:rPr>
        <w:t>de diciembre</w:t>
      </w:r>
      <w:r w:rsidR="00F11394" w:rsidRPr="00E455BA">
        <w:rPr>
          <w:rFonts w:ascii="Arial" w:hAnsi="Arial" w:cs="Arial"/>
          <w:sz w:val="20"/>
          <w:szCs w:val="20"/>
          <w:lang w:val="es-ES_tradnl"/>
        </w:rPr>
        <w:t>.</w:t>
      </w:r>
    </w:p>
    <w:p w:rsidR="00C97D36" w:rsidRPr="00E455BA" w:rsidRDefault="00C97D36" w:rsidP="00C97D36">
      <w:pPr>
        <w:ind w:left="720"/>
        <w:jc w:val="both"/>
        <w:rPr>
          <w:rFonts w:ascii="Arial" w:hAnsi="Arial" w:cs="Arial"/>
          <w:sz w:val="20"/>
          <w:szCs w:val="20"/>
          <w:lang w:val="es-ES_tradnl"/>
        </w:rPr>
      </w:pPr>
    </w:p>
    <w:p w:rsidR="00F11394" w:rsidRPr="00E455BA" w:rsidRDefault="00BE4792" w:rsidP="00F11394">
      <w:pPr>
        <w:ind w:left="720"/>
        <w:jc w:val="both"/>
        <w:rPr>
          <w:rFonts w:ascii="Arial" w:hAnsi="Arial" w:cs="Arial"/>
          <w:sz w:val="20"/>
          <w:szCs w:val="20"/>
          <w:lang w:val="es-ES_tradnl"/>
        </w:rPr>
      </w:pPr>
      <w:r>
        <w:rPr>
          <w:rFonts w:ascii="Arial" w:hAnsi="Arial" w:cs="Arial"/>
          <w:sz w:val="20"/>
          <w:szCs w:val="20"/>
          <w:lang w:val="es-ES_tradnl"/>
        </w:rPr>
        <w:t xml:space="preserve">La </w:t>
      </w:r>
      <w:proofErr w:type="spellStart"/>
      <w:r>
        <w:rPr>
          <w:rFonts w:ascii="Arial" w:hAnsi="Arial" w:cs="Arial"/>
          <w:sz w:val="20"/>
          <w:szCs w:val="20"/>
          <w:lang w:val="es-ES_tradnl"/>
        </w:rPr>
        <w:t>CSI</w:t>
      </w:r>
      <w:proofErr w:type="spellEnd"/>
      <w:r>
        <w:rPr>
          <w:rFonts w:ascii="Arial" w:hAnsi="Arial" w:cs="Arial"/>
          <w:sz w:val="20"/>
          <w:szCs w:val="20"/>
          <w:lang w:val="es-ES_tradnl"/>
        </w:rPr>
        <w:t xml:space="preserve"> y</w:t>
      </w:r>
      <w:r w:rsidR="008C57C0" w:rsidRPr="00E455BA">
        <w:rPr>
          <w:rFonts w:ascii="Arial" w:hAnsi="Arial" w:cs="Arial"/>
          <w:sz w:val="20"/>
          <w:szCs w:val="20"/>
          <w:lang w:val="es-ES_tradnl"/>
        </w:rPr>
        <w:t xml:space="preserve"> </w:t>
      </w:r>
      <w:proofErr w:type="spellStart"/>
      <w:r w:rsidR="008C57C0" w:rsidRPr="00E455BA">
        <w:rPr>
          <w:rFonts w:ascii="Arial" w:hAnsi="Arial" w:cs="Arial"/>
          <w:sz w:val="20"/>
          <w:szCs w:val="20"/>
          <w:lang w:val="es-ES_tradnl"/>
        </w:rPr>
        <w:t>ACTRAV</w:t>
      </w:r>
      <w:proofErr w:type="spellEnd"/>
      <w:r w:rsidR="008C57C0" w:rsidRPr="00E455BA">
        <w:rPr>
          <w:rFonts w:ascii="Arial" w:hAnsi="Arial" w:cs="Arial"/>
          <w:sz w:val="20"/>
          <w:szCs w:val="20"/>
          <w:lang w:val="es-ES_tradnl"/>
        </w:rPr>
        <w:t xml:space="preserve"> </w:t>
      </w:r>
      <w:r>
        <w:rPr>
          <w:rFonts w:ascii="Arial" w:hAnsi="Arial" w:cs="Arial"/>
          <w:sz w:val="20"/>
          <w:szCs w:val="20"/>
          <w:lang w:val="es-ES_tradnl"/>
        </w:rPr>
        <w:t xml:space="preserve">están intentando organizar una reunión preparatoria con </w:t>
      </w:r>
      <w:proofErr w:type="spellStart"/>
      <w:r w:rsidR="00C97D36" w:rsidRPr="00E455BA">
        <w:rPr>
          <w:rFonts w:ascii="Arial" w:hAnsi="Arial" w:cs="Arial"/>
          <w:sz w:val="20"/>
          <w:szCs w:val="20"/>
          <w:lang w:val="es-ES_tradnl"/>
        </w:rPr>
        <w:t>ACTEMP</w:t>
      </w:r>
      <w:proofErr w:type="spellEnd"/>
      <w:r w:rsidR="00C97D36" w:rsidRPr="00E455BA">
        <w:rPr>
          <w:rFonts w:ascii="Arial" w:hAnsi="Arial" w:cs="Arial"/>
          <w:sz w:val="20"/>
          <w:szCs w:val="20"/>
          <w:lang w:val="es-ES_tradnl"/>
        </w:rPr>
        <w:t xml:space="preserve"> </w:t>
      </w:r>
      <w:r>
        <w:rPr>
          <w:rFonts w:ascii="Arial" w:hAnsi="Arial" w:cs="Arial"/>
          <w:sz w:val="20"/>
          <w:szCs w:val="20"/>
          <w:lang w:val="es-ES_tradnl"/>
        </w:rPr>
        <w:t xml:space="preserve">entre otros, para forjar una alianza con empleadores dentro de la OIT con vistas a la reunión en México. Herramientas específicas en relación con las </w:t>
      </w:r>
      <w:proofErr w:type="spellStart"/>
      <w:r>
        <w:rPr>
          <w:rFonts w:ascii="Arial" w:hAnsi="Arial" w:cs="Arial"/>
          <w:sz w:val="20"/>
          <w:szCs w:val="20"/>
          <w:lang w:val="es-ES_tradnl"/>
        </w:rPr>
        <w:t>EMN</w:t>
      </w:r>
      <w:proofErr w:type="spellEnd"/>
      <w:r>
        <w:rPr>
          <w:rFonts w:ascii="Arial" w:hAnsi="Arial" w:cs="Arial"/>
          <w:sz w:val="20"/>
          <w:szCs w:val="20"/>
          <w:lang w:val="es-ES_tradnl"/>
        </w:rPr>
        <w:t xml:space="preserve"> y A</w:t>
      </w:r>
      <w:r w:rsidR="008C57C0" w:rsidRPr="00E455BA">
        <w:rPr>
          <w:rFonts w:ascii="Arial" w:hAnsi="Arial" w:cs="Arial"/>
          <w:sz w:val="20"/>
          <w:szCs w:val="20"/>
          <w:lang w:val="es-ES_tradnl"/>
        </w:rPr>
        <w:t xml:space="preserve">PP </w:t>
      </w:r>
      <w:r w:rsidR="00197BEB" w:rsidRPr="00E455BA">
        <w:rPr>
          <w:rFonts w:ascii="Arial" w:hAnsi="Arial" w:cs="Arial"/>
          <w:sz w:val="20"/>
          <w:szCs w:val="20"/>
          <w:lang w:val="es-ES_tradnl"/>
        </w:rPr>
        <w:t>(</w:t>
      </w:r>
      <w:r>
        <w:rPr>
          <w:rFonts w:ascii="Arial" w:hAnsi="Arial" w:cs="Arial"/>
          <w:sz w:val="20"/>
          <w:szCs w:val="20"/>
          <w:lang w:val="es-ES_tradnl"/>
        </w:rPr>
        <w:t>incl. OCDE</w:t>
      </w:r>
      <w:r w:rsidR="00197BEB" w:rsidRPr="00E455BA">
        <w:rPr>
          <w:rFonts w:ascii="Arial" w:hAnsi="Arial" w:cs="Arial"/>
          <w:sz w:val="20"/>
          <w:szCs w:val="20"/>
          <w:lang w:val="es-ES_tradnl"/>
        </w:rPr>
        <w:t xml:space="preserve">) </w:t>
      </w:r>
      <w:r>
        <w:rPr>
          <w:rFonts w:ascii="Arial" w:hAnsi="Arial" w:cs="Arial"/>
          <w:sz w:val="20"/>
          <w:szCs w:val="20"/>
          <w:lang w:val="es-ES_tradnl"/>
        </w:rPr>
        <w:t>servirán para apoyar nuestra posición respecto a estos temas y están siendo preparadas, junto con la delegación sindical en México.</w:t>
      </w:r>
    </w:p>
    <w:p w:rsidR="00F11394" w:rsidRPr="00E455BA" w:rsidRDefault="00F11394" w:rsidP="00F11394">
      <w:pPr>
        <w:ind w:left="720"/>
        <w:jc w:val="both"/>
        <w:rPr>
          <w:rFonts w:ascii="Arial" w:hAnsi="Arial" w:cs="Arial"/>
          <w:sz w:val="20"/>
          <w:szCs w:val="20"/>
          <w:lang w:val="es-ES_tradnl"/>
        </w:rPr>
      </w:pPr>
    </w:p>
    <w:p w:rsidR="00BF5BA7" w:rsidRPr="00E455BA" w:rsidRDefault="00BE4792" w:rsidP="00F11394">
      <w:pPr>
        <w:ind w:left="720"/>
        <w:jc w:val="both"/>
        <w:rPr>
          <w:rFonts w:ascii="Arial" w:hAnsi="Arial" w:cs="Arial"/>
          <w:sz w:val="20"/>
          <w:szCs w:val="20"/>
          <w:lang w:val="es-ES_tradnl"/>
        </w:rPr>
      </w:pPr>
      <w:r>
        <w:rPr>
          <w:rFonts w:ascii="Arial" w:hAnsi="Arial" w:cs="Arial"/>
          <w:sz w:val="20"/>
          <w:szCs w:val="20"/>
          <w:lang w:val="es-ES_tradnl"/>
        </w:rPr>
        <w:t>Se han distribuido las tareas en los preparativos para México. Desarrollo inclusivo:</w:t>
      </w:r>
      <w:r w:rsidR="00BF5BA7" w:rsidRPr="00E455BA">
        <w:rPr>
          <w:rFonts w:ascii="Arial" w:hAnsi="Arial" w:cs="Arial"/>
          <w:sz w:val="20"/>
          <w:szCs w:val="20"/>
          <w:lang w:val="es-ES_tradnl"/>
        </w:rPr>
        <w:t xml:space="preserve"> Matt, </w:t>
      </w:r>
      <w:r w:rsidR="00F11394" w:rsidRPr="00E455BA">
        <w:rPr>
          <w:rFonts w:ascii="Arial" w:hAnsi="Arial" w:cs="Arial"/>
          <w:sz w:val="20"/>
          <w:szCs w:val="20"/>
          <w:lang w:val="es-ES_tradnl"/>
        </w:rPr>
        <w:t xml:space="preserve">Paola </w:t>
      </w:r>
      <w:r>
        <w:rPr>
          <w:rFonts w:ascii="Arial" w:hAnsi="Arial" w:cs="Arial"/>
          <w:sz w:val="20"/>
          <w:szCs w:val="20"/>
          <w:lang w:val="es-ES_tradnl"/>
        </w:rPr>
        <w:t>y</w:t>
      </w:r>
      <w:r w:rsidR="00F11394" w:rsidRPr="00E455BA">
        <w:rPr>
          <w:rFonts w:ascii="Arial" w:hAnsi="Arial" w:cs="Arial"/>
          <w:sz w:val="20"/>
          <w:szCs w:val="20"/>
          <w:lang w:val="es-ES_tradnl"/>
        </w:rPr>
        <w:t xml:space="preserve"> Jan; </w:t>
      </w:r>
      <w:proofErr w:type="spellStart"/>
      <w:r>
        <w:rPr>
          <w:rFonts w:ascii="Arial" w:hAnsi="Arial" w:cs="Arial"/>
          <w:sz w:val="20"/>
          <w:szCs w:val="20"/>
          <w:lang w:val="es-ES_tradnl"/>
        </w:rPr>
        <w:t>EMN</w:t>
      </w:r>
      <w:proofErr w:type="spellEnd"/>
      <w:r>
        <w:rPr>
          <w:rFonts w:ascii="Arial" w:hAnsi="Arial" w:cs="Arial"/>
          <w:sz w:val="20"/>
          <w:szCs w:val="20"/>
          <w:lang w:val="es-ES_tradnl"/>
        </w:rPr>
        <w:t>/sector privado</w:t>
      </w:r>
      <w:r w:rsidR="00F11394" w:rsidRPr="00E455BA">
        <w:rPr>
          <w:rFonts w:ascii="Arial" w:hAnsi="Arial" w:cs="Arial"/>
          <w:sz w:val="20"/>
          <w:szCs w:val="20"/>
          <w:lang w:val="es-ES_tradnl"/>
        </w:rPr>
        <w:t xml:space="preserve">: Pierre </w:t>
      </w:r>
      <w:r>
        <w:rPr>
          <w:rFonts w:ascii="Arial" w:hAnsi="Arial" w:cs="Arial"/>
          <w:sz w:val="20"/>
          <w:szCs w:val="20"/>
          <w:lang w:val="es-ES_tradnl"/>
        </w:rPr>
        <w:t>y</w:t>
      </w:r>
      <w:r w:rsidR="00BF5BA7" w:rsidRPr="00E455BA">
        <w:rPr>
          <w:rFonts w:ascii="Arial" w:hAnsi="Arial" w:cs="Arial"/>
          <w:sz w:val="20"/>
          <w:szCs w:val="20"/>
          <w:lang w:val="es-ES_tradnl"/>
        </w:rPr>
        <w:t xml:space="preserve"> Matt; </w:t>
      </w:r>
      <w:r>
        <w:rPr>
          <w:rFonts w:ascii="Arial" w:hAnsi="Arial" w:cs="Arial"/>
          <w:sz w:val="20"/>
          <w:szCs w:val="20"/>
          <w:lang w:val="es-ES_tradnl"/>
        </w:rPr>
        <w:t xml:space="preserve">Países de ingresos medios y cooperación sur-sur: </w:t>
      </w:r>
      <w:proofErr w:type="spellStart"/>
      <w:r>
        <w:rPr>
          <w:rFonts w:ascii="Arial" w:hAnsi="Arial" w:cs="Arial"/>
          <w:sz w:val="20"/>
          <w:szCs w:val="20"/>
          <w:lang w:val="es-ES_tradnl"/>
        </w:rPr>
        <w:t>CSA</w:t>
      </w:r>
      <w:proofErr w:type="spellEnd"/>
      <w:r>
        <w:rPr>
          <w:rFonts w:ascii="Arial" w:hAnsi="Arial" w:cs="Arial"/>
          <w:sz w:val="20"/>
          <w:szCs w:val="20"/>
          <w:lang w:val="es-ES_tradnl"/>
        </w:rPr>
        <w:t xml:space="preserve">; </w:t>
      </w:r>
      <w:r w:rsidR="00055072">
        <w:rPr>
          <w:rFonts w:ascii="Arial" w:hAnsi="Arial" w:cs="Arial"/>
          <w:sz w:val="20"/>
          <w:szCs w:val="20"/>
          <w:lang w:val="es-ES_tradnl"/>
        </w:rPr>
        <w:t xml:space="preserve">movilización de recursos nacionales: </w:t>
      </w:r>
      <w:proofErr w:type="spellStart"/>
      <w:r w:rsidR="00055072">
        <w:rPr>
          <w:rFonts w:ascii="Arial" w:hAnsi="Arial" w:cs="Arial"/>
          <w:sz w:val="20"/>
          <w:szCs w:val="20"/>
          <w:lang w:val="es-ES_tradnl"/>
        </w:rPr>
        <w:t>TUC</w:t>
      </w:r>
      <w:proofErr w:type="spellEnd"/>
      <w:r w:rsidR="008C57C0" w:rsidRPr="00E455BA">
        <w:rPr>
          <w:rFonts w:ascii="Arial" w:hAnsi="Arial" w:cs="Arial"/>
          <w:sz w:val="20"/>
          <w:szCs w:val="20"/>
          <w:lang w:val="es-ES_tradnl"/>
        </w:rPr>
        <w:t xml:space="preserve"> Ghana. </w:t>
      </w:r>
      <w:r w:rsidR="00055072">
        <w:rPr>
          <w:rFonts w:ascii="Arial" w:hAnsi="Arial" w:cs="Arial"/>
          <w:sz w:val="20"/>
          <w:szCs w:val="20"/>
          <w:lang w:val="es-ES_tradnl"/>
        </w:rPr>
        <w:t>No siempre es sencillo estar al tanto de lo que se está haciendo en los equipos principales.</w:t>
      </w:r>
    </w:p>
    <w:p w:rsidR="00BF5BA7" w:rsidRPr="00E455BA" w:rsidRDefault="00BF5BA7" w:rsidP="00844F23">
      <w:pPr>
        <w:ind w:left="720"/>
        <w:jc w:val="both"/>
        <w:rPr>
          <w:rFonts w:ascii="Arial" w:hAnsi="Arial" w:cs="Arial"/>
          <w:sz w:val="20"/>
          <w:szCs w:val="20"/>
          <w:lang w:val="es-ES_tradnl"/>
        </w:rPr>
      </w:pPr>
    </w:p>
    <w:p w:rsidR="00124DA5" w:rsidRPr="00E455BA" w:rsidRDefault="00055072" w:rsidP="00844F23">
      <w:pPr>
        <w:ind w:left="720"/>
        <w:jc w:val="both"/>
        <w:rPr>
          <w:rFonts w:ascii="Arial" w:hAnsi="Arial" w:cs="Arial"/>
          <w:sz w:val="20"/>
          <w:szCs w:val="20"/>
          <w:lang w:val="es-ES_tradnl"/>
        </w:rPr>
      </w:pPr>
      <w:r>
        <w:rPr>
          <w:rFonts w:ascii="Arial" w:hAnsi="Arial" w:cs="Arial"/>
          <w:sz w:val="20"/>
          <w:szCs w:val="20"/>
          <w:lang w:val="es-ES_tradnl"/>
        </w:rPr>
        <w:t xml:space="preserve">La importancia de México no debe exagerarse. El Gobierno invitará a </w:t>
      </w:r>
      <w:r w:rsidR="00124DA5" w:rsidRPr="00E455BA">
        <w:rPr>
          <w:rFonts w:ascii="Arial" w:hAnsi="Arial" w:cs="Arial"/>
          <w:sz w:val="20"/>
          <w:szCs w:val="20"/>
          <w:lang w:val="es-ES_tradnl"/>
        </w:rPr>
        <w:t xml:space="preserve">40 </w:t>
      </w:r>
      <w:r>
        <w:rPr>
          <w:rFonts w:ascii="Arial" w:hAnsi="Arial" w:cs="Arial"/>
          <w:sz w:val="20"/>
          <w:szCs w:val="20"/>
          <w:lang w:val="es-ES_tradnl"/>
        </w:rPr>
        <w:t xml:space="preserve">personas, lo que supone (probablemente) unos cinco sindicalistas, es decir uno de cada región. Es necesario tomar una decisión rápidamente sobre las delegaciones. Podría sugerirse la </w:t>
      </w:r>
      <w:proofErr w:type="spellStart"/>
      <w:r>
        <w:rPr>
          <w:rFonts w:ascii="Arial" w:hAnsi="Arial" w:cs="Arial"/>
          <w:sz w:val="20"/>
          <w:szCs w:val="20"/>
          <w:lang w:val="es-ES_tradnl"/>
        </w:rPr>
        <w:t>CSA</w:t>
      </w:r>
      <w:proofErr w:type="spellEnd"/>
      <w:r>
        <w:rPr>
          <w:rFonts w:ascii="Arial" w:hAnsi="Arial" w:cs="Arial"/>
          <w:sz w:val="20"/>
          <w:szCs w:val="20"/>
          <w:lang w:val="es-ES_tradnl"/>
        </w:rPr>
        <w:t xml:space="preserve"> como uno de los ponentes sobre Desarrollo inclusivo. Además, hay que decidir si conviene o no organizar eventos paralelos, y si será con la OIT o no.</w:t>
      </w:r>
      <w:r w:rsidR="00124DA5" w:rsidRPr="00E455BA">
        <w:rPr>
          <w:rFonts w:ascii="Arial" w:hAnsi="Arial" w:cs="Arial"/>
          <w:sz w:val="20"/>
          <w:szCs w:val="20"/>
          <w:lang w:val="es-ES_tradnl"/>
        </w:rPr>
        <w:t xml:space="preserve"> </w:t>
      </w:r>
    </w:p>
    <w:p w:rsidR="00124DA5" w:rsidRPr="00E455BA" w:rsidRDefault="00124DA5" w:rsidP="00844F23">
      <w:pPr>
        <w:ind w:left="720"/>
        <w:jc w:val="both"/>
        <w:rPr>
          <w:rFonts w:ascii="Arial" w:hAnsi="Arial" w:cs="Arial"/>
          <w:sz w:val="20"/>
          <w:szCs w:val="20"/>
          <w:lang w:val="es-ES_tradnl"/>
        </w:rPr>
      </w:pPr>
    </w:p>
    <w:p w:rsidR="00F11394" w:rsidRPr="00E455BA" w:rsidRDefault="00055072" w:rsidP="00844F23">
      <w:pPr>
        <w:ind w:left="720"/>
        <w:jc w:val="both"/>
        <w:rPr>
          <w:rFonts w:ascii="Arial" w:hAnsi="Arial" w:cs="Arial"/>
          <w:sz w:val="20"/>
          <w:szCs w:val="20"/>
          <w:lang w:val="es-ES_tradnl"/>
        </w:rPr>
      </w:pPr>
      <w:r>
        <w:rPr>
          <w:rFonts w:ascii="Arial" w:hAnsi="Arial" w:cs="Arial"/>
          <w:sz w:val="20"/>
          <w:szCs w:val="20"/>
          <w:lang w:val="es-ES_tradnl"/>
        </w:rPr>
        <w:t xml:space="preserve">Reconocemos que hay problemas de viabilidad (plazos muy cortos y limitaciones lingüísticas). Se hará una solicitud a </w:t>
      </w:r>
      <w:proofErr w:type="spellStart"/>
      <w:r w:rsidR="00F11394" w:rsidRPr="00E455BA">
        <w:rPr>
          <w:rFonts w:ascii="Arial" w:hAnsi="Arial" w:cs="Arial"/>
          <w:sz w:val="20"/>
          <w:szCs w:val="20"/>
          <w:lang w:val="es-ES_tradnl"/>
        </w:rPr>
        <w:t>CPDE</w:t>
      </w:r>
      <w:proofErr w:type="spellEnd"/>
      <w:r w:rsidR="00F11394" w:rsidRPr="00E455BA">
        <w:rPr>
          <w:rFonts w:ascii="Arial" w:hAnsi="Arial" w:cs="Arial"/>
          <w:sz w:val="20"/>
          <w:szCs w:val="20"/>
          <w:lang w:val="es-ES_tradnl"/>
        </w:rPr>
        <w:t xml:space="preserve"> </w:t>
      </w:r>
      <w:r>
        <w:rPr>
          <w:rFonts w:ascii="Arial" w:hAnsi="Arial" w:cs="Arial"/>
          <w:sz w:val="20"/>
          <w:szCs w:val="20"/>
          <w:lang w:val="es-ES_tradnl"/>
        </w:rPr>
        <w:t>para la traducción de los documentos en inglés.</w:t>
      </w:r>
    </w:p>
    <w:p w:rsidR="0083635C" w:rsidRPr="00E455BA" w:rsidRDefault="0083635C" w:rsidP="00844F23">
      <w:pPr>
        <w:ind w:left="720"/>
        <w:jc w:val="both"/>
        <w:rPr>
          <w:rFonts w:ascii="Arial" w:hAnsi="Arial" w:cs="Arial"/>
          <w:sz w:val="20"/>
          <w:szCs w:val="20"/>
          <w:lang w:val="es-ES_tradnl"/>
        </w:rPr>
      </w:pPr>
    </w:p>
    <w:p w:rsidR="008A4755" w:rsidRPr="00E455BA" w:rsidRDefault="00F87D92" w:rsidP="00844F23">
      <w:pPr>
        <w:numPr>
          <w:ilvl w:val="0"/>
          <w:numId w:val="3"/>
        </w:numPr>
        <w:jc w:val="both"/>
        <w:rPr>
          <w:rFonts w:ascii="Arial" w:hAnsi="Arial" w:cs="Arial"/>
          <w:sz w:val="20"/>
          <w:szCs w:val="20"/>
          <w:lang w:val="es-ES_tradnl"/>
        </w:rPr>
      </w:pPr>
      <w:r>
        <w:rPr>
          <w:rFonts w:ascii="Arial" w:hAnsi="Arial" w:cs="Arial"/>
          <w:sz w:val="20"/>
          <w:szCs w:val="20"/>
          <w:lang w:val="es-ES_tradnl"/>
        </w:rPr>
        <w:t>Asociaciones: Redes Regionales de Desarrollo</w:t>
      </w:r>
      <w:r w:rsidR="00AA2CEE" w:rsidRPr="00E455BA">
        <w:rPr>
          <w:rFonts w:ascii="Arial" w:hAnsi="Arial" w:cs="Arial"/>
          <w:sz w:val="20"/>
          <w:szCs w:val="20"/>
          <w:lang w:val="es-ES_tradnl"/>
        </w:rPr>
        <w:t xml:space="preserve"> </w:t>
      </w:r>
    </w:p>
    <w:p w:rsidR="00240204" w:rsidRPr="00E455BA" w:rsidRDefault="00F87D92" w:rsidP="00055072">
      <w:pPr>
        <w:numPr>
          <w:ilvl w:val="1"/>
          <w:numId w:val="1"/>
        </w:numPr>
        <w:ind w:left="1134" w:hanging="283"/>
        <w:jc w:val="both"/>
        <w:rPr>
          <w:rFonts w:ascii="Arial" w:hAnsi="Arial" w:cs="Arial"/>
          <w:sz w:val="20"/>
          <w:szCs w:val="20"/>
          <w:lang w:val="es-ES_tradnl"/>
        </w:rPr>
      </w:pPr>
      <w:r>
        <w:rPr>
          <w:rFonts w:ascii="Arial" w:hAnsi="Arial" w:cs="Arial"/>
          <w:b/>
          <w:sz w:val="20"/>
          <w:szCs w:val="20"/>
          <w:lang w:val="es-ES_tradnl"/>
        </w:rPr>
        <w:t>Á</w:t>
      </w:r>
      <w:r w:rsidR="00AA2CEE" w:rsidRPr="00E455BA">
        <w:rPr>
          <w:rFonts w:ascii="Arial" w:hAnsi="Arial" w:cs="Arial"/>
          <w:b/>
          <w:sz w:val="20"/>
          <w:szCs w:val="20"/>
          <w:lang w:val="es-ES_tradnl"/>
        </w:rPr>
        <w:t>frica</w:t>
      </w:r>
      <w:r w:rsidR="00AA2CEE" w:rsidRPr="00E455BA">
        <w:rPr>
          <w:rFonts w:ascii="Arial" w:hAnsi="Arial" w:cs="Arial"/>
          <w:sz w:val="20"/>
          <w:szCs w:val="20"/>
          <w:lang w:val="es-ES_tradnl"/>
        </w:rPr>
        <w:t xml:space="preserve">: </w:t>
      </w:r>
      <w:r w:rsidR="00374AC1">
        <w:rPr>
          <w:rFonts w:ascii="Arial" w:hAnsi="Arial" w:cs="Arial"/>
          <w:sz w:val="20"/>
          <w:szCs w:val="20"/>
          <w:lang w:val="es-ES_tradnl"/>
        </w:rPr>
        <w:t>Se estableció un plan de acción centrado en la implementación del trabajo decente por los asociados gubernamentales en el desarrollo. La comunicación a todas las organizaciones incluía un ejercicio de mapeo, pero no se han recibido aún suficientes respuestas. Luego se seleccionarán países específicos.</w:t>
      </w:r>
      <w:r w:rsidR="00F149E3">
        <w:rPr>
          <w:rFonts w:ascii="Arial" w:hAnsi="Arial" w:cs="Arial"/>
          <w:sz w:val="20"/>
          <w:szCs w:val="20"/>
          <w:lang w:val="es-ES_tradnl"/>
        </w:rPr>
        <w:t xml:space="preserve"> Esto deberá estar cerrado y en marcha antes de la cumbre UA-UE </w:t>
      </w:r>
      <w:r w:rsidR="008E3542">
        <w:rPr>
          <w:rFonts w:ascii="Arial" w:hAnsi="Arial" w:cs="Arial"/>
          <w:sz w:val="20"/>
          <w:szCs w:val="20"/>
          <w:lang w:val="es-ES_tradnl"/>
        </w:rPr>
        <w:t>el próximo año.</w:t>
      </w:r>
      <w:r w:rsidR="00F81742" w:rsidRPr="00E455BA">
        <w:rPr>
          <w:rFonts w:ascii="Arial" w:hAnsi="Arial" w:cs="Arial"/>
          <w:sz w:val="20"/>
          <w:szCs w:val="20"/>
          <w:lang w:val="es-ES_tradnl"/>
        </w:rPr>
        <w:t xml:space="preserve"> </w:t>
      </w:r>
      <w:r w:rsidR="00AA2CEE" w:rsidRPr="00E455BA">
        <w:rPr>
          <w:rFonts w:ascii="Arial" w:hAnsi="Arial" w:cs="Arial"/>
          <w:b/>
          <w:sz w:val="20"/>
          <w:szCs w:val="20"/>
          <w:lang w:val="es-ES_tradnl"/>
        </w:rPr>
        <w:t>Am</w:t>
      </w:r>
      <w:r w:rsidR="008E3542">
        <w:rPr>
          <w:rFonts w:ascii="Arial" w:hAnsi="Arial" w:cs="Arial"/>
          <w:b/>
          <w:sz w:val="20"/>
          <w:szCs w:val="20"/>
          <w:lang w:val="es-ES_tradnl"/>
        </w:rPr>
        <w:t>é</w:t>
      </w:r>
      <w:r w:rsidR="00AA2CEE" w:rsidRPr="00E455BA">
        <w:rPr>
          <w:rFonts w:ascii="Arial" w:hAnsi="Arial" w:cs="Arial"/>
          <w:b/>
          <w:sz w:val="20"/>
          <w:szCs w:val="20"/>
          <w:lang w:val="es-ES_tradnl"/>
        </w:rPr>
        <w:t>ricas</w:t>
      </w:r>
      <w:r w:rsidR="00F81742" w:rsidRPr="00E455BA">
        <w:rPr>
          <w:rFonts w:ascii="Arial" w:hAnsi="Arial" w:cs="Arial"/>
          <w:sz w:val="20"/>
          <w:szCs w:val="20"/>
          <w:lang w:val="es-ES_tradnl"/>
        </w:rPr>
        <w:t xml:space="preserve">: </w:t>
      </w:r>
      <w:r w:rsidR="00DA0207">
        <w:rPr>
          <w:rFonts w:ascii="Arial" w:hAnsi="Arial" w:cs="Arial"/>
          <w:sz w:val="20"/>
          <w:szCs w:val="20"/>
          <w:lang w:val="es-ES_tradnl"/>
        </w:rPr>
        <w:t xml:space="preserve">una reducida reunión de trabajo en julio produjo una reunión sobre estrategia como seguimiento a la Resolución 22 del Congreso de la </w:t>
      </w:r>
      <w:proofErr w:type="spellStart"/>
      <w:r w:rsidR="00DA0207">
        <w:rPr>
          <w:rFonts w:ascii="Arial" w:hAnsi="Arial" w:cs="Arial"/>
          <w:sz w:val="20"/>
          <w:szCs w:val="20"/>
          <w:lang w:val="es-ES_tradnl"/>
        </w:rPr>
        <w:t>CSA</w:t>
      </w:r>
      <w:proofErr w:type="spellEnd"/>
      <w:r w:rsidR="00DA0207">
        <w:rPr>
          <w:rFonts w:ascii="Arial" w:hAnsi="Arial" w:cs="Arial"/>
          <w:sz w:val="20"/>
          <w:szCs w:val="20"/>
          <w:lang w:val="es-ES_tradnl"/>
        </w:rPr>
        <w:t xml:space="preserve"> respecto al papel de los sindicatos en el desarrollo. El reto está en traducirlo en un plan de acción. En febrero habrá una reunión de la red regional (unos 20 compañeros) en Lima. El primer día tratará de la educación para el desarrollo, el 2º sobre la visión sindical, el 3º sobre el plan de acción.</w:t>
      </w:r>
      <w:r w:rsidR="00F81742" w:rsidRPr="00E455BA">
        <w:rPr>
          <w:rFonts w:ascii="Arial" w:hAnsi="Arial" w:cs="Arial"/>
          <w:sz w:val="20"/>
          <w:szCs w:val="20"/>
          <w:lang w:val="es-ES_tradnl"/>
        </w:rPr>
        <w:t xml:space="preserve"> </w:t>
      </w:r>
      <w:r w:rsidR="00DA0207">
        <w:rPr>
          <w:rFonts w:ascii="Arial" w:hAnsi="Arial" w:cs="Arial"/>
          <w:sz w:val="20"/>
          <w:szCs w:val="20"/>
          <w:lang w:val="es-ES_tradnl"/>
        </w:rPr>
        <w:t xml:space="preserve">Plataforma de Desarrollo para las Américas </w:t>
      </w:r>
      <w:r w:rsidR="007C50CA" w:rsidRPr="00E455BA">
        <w:rPr>
          <w:rFonts w:ascii="Arial" w:hAnsi="Arial" w:cs="Arial"/>
          <w:sz w:val="20"/>
          <w:szCs w:val="20"/>
          <w:lang w:val="es-ES_tradnl"/>
        </w:rPr>
        <w:t>(</w:t>
      </w:r>
      <w:proofErr w:type="spellStart"/>
      <w:r w:rsidR="007C50CA" w:rsidRPr="00E455BA">
        <w:rPr>
          <w:rFonts w:ascii="Arial" w:hAnsi="Arial" w:cs="Arial"/>
          <w:sz w:val="20"/>
          <w:szCs w:val="20"/>
          <w:lang w:val="es-ES_tradnl"/>
        </w:rPr>
        <w:t>PLADA</w:t>
      </w:r>
      <w:proofErr w:type="spellEnd"/>
      <w:r w:rsidR="007C50CA" w:rsidRPr="00E455BA">
        <w:rPr>
          <w:rFonts w:ascii="Arial" w:hAnsi="Arial" w:cs="Arial"/>
          <w:sz w:val="20"/>
          <w:szCs w:val="20"/>
          <w:lang w:val="es-ES_tradnl"/>
        </w:rPr>
        <w:t>)</w:t>
      </w:r>
      <w:r w:rsidR="00F81742" w:rsidRPr="00E455BA">
        <w:rPr>
          <w:rFonts w:ascii="Arial" w:hAnsi="Arial" w:cs="Arial"/>
          <w:sz w:val="20"/>
          <w:szCs w:val="20"/>
          <w:lang w:val="es-ES_tradnl"/>
        </w:rPr>
        <w:t xml:space="preserve">: </w:t>
      </w:r>
      <w:r w:rsidR="00DA0207">
        <w:rPr>
          <w:rFonts w:ascii="Arial" w:hAnsi="Arial" w:cs="Arial"/>
          <w:sz w:val="20"/>
          <w:szCs w:val="20"/>
          <w:lang w:val="es-ES_tradnl"/>
        </w:rPr>
        <w:t xml:space="preserve">La </w:t>
      </w:r>
      <w:proofErr w:type="spellStart"/>
      <w:r w:rsidR="00DA0207">
        <w:rPr>
          <w:rFonts w:ascii="Arial" w:hAnsi="Arial" w:cs="Arial"/>
          <w:sz w:val="20"/>
          <w:szCs w:val="20"/>
          <w:lang w:val="es-ES_tradnl"/>
        </w:rPr>
        <w:t>CS</w:t>
      </w:r>
      <w:r w:rsidR="00F81742" w:rsidRPr="00E455BA">
        <w:rPr>
          <w:rFonts w:ascii="Arial" w:hAnsi="Arial" w:cs="Arial"/>
          <w:sz w:val="20"/>
          <w:szCs w:val="20"/>
          <w:lang w:val="es-ES_tradnl"/>
        </w:rPr>
        <w:t>A</w:t>
      </w:r>
      <w:proofErr w:type="spellEnd"/>
      <w:r w:rsidR="00F81742" w:rsidRPr="00E455BA">
        <w:rPr>
          <w:rFonts w:ascii="Arial" w:hAnsi="Arial" w:cs="Arial"/>
          <w:sz w:val="20"/>
          <w:szCs w:val="20"/>
          <w:lang w:val="es-ES_tradnl"/>
        </w:rPr>
        <w:t xml:space="preserve"> </w:t>
      </w:r>
      <w:r w:rsidR="00DA0207">
        <w:rPr>
          <w:rFonts w:ascii="Arial" w:hAnsi="Arial" w:cs="Arial"/>
          <w:sz w:val="20"/>
          <w:szCs w:val="20"/>
          <w:lang w:val="es-ES_tradnl"/>
        </w:rPr>
        <w:t xml:space="preserve">quiere definir lo que quieren los sindicatos del desarrollo. Presentará los resultados de este </w:t>
      </w:r>
      <w:r w:rsidR="00240204" w:rsidRPr="00E455BA">
        <w:rPr>
          <w:rFonts w:ascii="Arial" w:hAnsi="Arial" w:cs="Arial"/>
          <w:sz w:val="20"/>
          <w:szCs w:val="20"/>
          <w:lang w:val="es-ES_tradnl"/>
        </w:rPr>
        <w:t xml:space="preserve"> </w:t>
      </w:r>
      <w:r w:rsidR="00F81742" w:rsidRPr="00E455BA">
        <w:rPr>
          <w:rFonts w:ascii="Arial" w:hAnsi="Arial" w:cs="Arial"/>
          <w:sz w:val="20"/>
          <w:szCs w:val="20"/>
          <w:lang w:val="es-ES_tradnl"/>
        </w:rPr>
        <w:t>(ambi</w:t>
      </w:r>
      <w:r w:rsidR="00DA0207">
        <w:rPr>
          <w:rFonts w:ascii="Arial" w:hAnsi="Arial" w:cs="Arial"/>
          <w:sz w:val="20"/>
          <w:szCs w:val="20"/>
          <w:lang w:val="es-ES_tradnl"/>
        </w:rPr>
        <w:t>cioso</w:t>
      </w:r>
      <w:r w:rsidR="00F81742" w:rsidRPr="00E455BA">
        <w:rPr>
          <w:rFonts w:ascii="Arial" w:hAnsi="Arial" w:cs="Arial"/>
          <w:sz w:val="20"/>
          <w:szCs w:val="20"/>
          <w:lang w:val="es-ES_tradnl"/>
        </w:rPr>
        <w:t xml:space="preserve">) </w:t>
      </w:r>
      <w:r w:rsidR="00DA0207">
        <w:rPr>
          <w:rFonts w:ascii="Arial" w:hAnsi="Arial" w:cs="Arial"/>
          <w:sz w:val="20"/>
          <w:szCs w:val="20"/>
          <w:lang w:val="es-ES_tradnl"/>
        </w:rPr>
        <w:t>ejercicio a las otras regiones y espera inspirarlas. La</w:t>
      </w:r>
      <w:r w:rsidR="00240204" w:rsidRPr="00E455BA">
        <w:rPr>
          <w:rFonts w:ascii="Arial" w:hAnsi="Arial" w:cs="Arial"/>
          <w:sz w:val="20"/>
          <w:szCs w:val="20"/>
          <w:lang w:val="es-ES_tradnl"/>
        </w:rPr>
        <w:t xml:space="preserve"> Comisión Económica para América Latina (CEPAL), </w:t>
      </w:r>
      <w:r w:rsidR="00DA0207">
        <w:rPr>
          <w:rFonts w:ascii="Arial" w:hAnsi="Arial" w:cs="Arial"/>
          <w:sz w:val="20"/>
          <w:szCs w:val="20"/>
          <w:lang w:val="es-ES_tradnl"/>
        </w:rPr>
        <w:t xml:space="preserve">con sede en </w:t>
      </w:r>
      <w:r w:rsidR="00240204" w:rsidRPr="00E455BA">
        <w:rPr>
          <w:rFonts w:ascii="Arial" w:hAnsi="Arial" w:cs="Arial"/>
          <w:sz w:val="20"/>
          <w:szCs w:val="20"/>
          <w:lang w:val="es-ES_tradnl"/>
        </w:rPr>
        <w:t xml:space="preserve">Santiago de </w:t>
      </w:r>
      <w:r w:rsidR="006F61DE" w:rsidRPr="00E455BA">
        <w:rPr>
          <w:rFonts w:ascii="Arial" w:hAnsi="Arial" w:cs="Arial"/>
          <w:sz w:val="20"/>
          <w:szCs w:val="20"/>
          <w:lang w:val="es-ES_tradnl"/>
        </w:rPr>
        <w:t>Chile</w:t>
      </w:r>
      <w:r w:rsidR="00DA0207">
        <w:rPr>
          <w:rFonts w:ascii="Arial" w:hAnsi="Arial" w:cs="Arial"/>
          <w:sz w:val="20"/>
          <w:szCs w:val="20"/>
          <w:lang w:val="es-ES_tradnl"/>
        </w:rPr>
        <w:t xml:space="preserve">, manifestó su interés en trabajar con la </w:t>
      </w:r>
      <w:proofErr w:type="spellStart"/>
      <w:r w:rsidR="00DA0207">
        <w:rPr>
          <w:rFonts w:ascii="Arial" w:hAnsi="Arial" w:cs="Arial"/>
          <w:sz w:val="20"/>
          <w:szCs w:val="20"/>
          <w:lang w:val="es-ES_tradnl"/>
        </w:rPr>
        <w:t>CSA</w:t>
      </w:r>
      <w:proofErr w:type="spellEnd"/>
      <w:r w:rsidR="00DA0207">
        <w:rPr>
          <w:rFonts w:ascii="Arial" w:hAnsi="Arial" w:cs="Arial"/>
          <w:sz w:val="20"/>
          <w:szCs w:val="20"/>
          <w:lang w:val="es-ES_tradnl"/>
        </w:rPr>
        <w:t>, que quiere explorar la posibilidad de realizar un mapeo conjunto.</w:t>
      </w:r>
    </w:p>
    <w:p w:rsidR="006F61DE" w:rsidRPr="00E455BA" w:rsidRDefault="006F61DE" w:rsidP="00844F23">
      <w:pPr>
        <w:jc w:val="both"/>
        <w:rPr>
          <w:rFonts w:ascii="Arial" w:hAnsi="Arial" w:cs="Arial"/>
          <w:sz w:val="20"/>
          <w:szCs w:val="20"/>
          <w:lang w:val="es-ES_tradnl"/>
        </w:rPr>
      </w:pPr>
    </w:p>
    <w:p w:rsidR="006F61DE" w:rsidRPr="00E455BA" w:rsidRDefault="00240204" w:rsidP="00240204">
      <w:pPr>
        <w:numPr>
          <w:ilvl w:val="0"/>
          <w:numId w:val="4"/>
        </w:numPr>
        <w:jc w:val="both"/>
        <w:rPr>
          <w:rFonts w:ascii="Arial" w:hAnsi="Arial" w:cs="Arial"/>
          <w:sz w:val="20"/>
          <w:szCs w:val="20"/>
          <w:lang w:val="es-ES_tradnl"/>
        </w:rPr>
      </w:pPr>
      <w:r w:rsidRPr="00E455BA">
        <w:rPr>
          <w:rFonts w:ascii="Arial" w:hAnsi="Arial" w:cs="Arial"/>
          <w:sz w:val="20"/>
          <w:szCs w:val="20"/>
          <w:lang w:val="es-ES_tradnl"/>
        </w:rPr>
        <w:t>Ot</w:t>
      </w:r>
      <w:r w:rsidR="00DA0207">
        <w:rPr>
          <w:rFonts w:ascii="Arial" w:hAnsi="Arial" w:cs="Arial"/>
          <w:sz w:val="20"/>
          <w:szCs w:val="20"/>
          <w:lang w:val="es-ES_tradnl"/>
        </w:rPr>
        <w:t>ros</w:t>
      </w:r>
    </w:p>
    <w:p w:rsidR="00240204" w:rsidRPr="00E455BA" w:rsidRDefault="00BD7479" w:rsidP="00055072">
      <w:pPr>
        <w:numPr>
          <w:ilvl w:val="1"/>
          <w:numId w:val="1"/>
        </w:numPr>
        <w:ind w:left="1134" w:hanging="283"/>
        <w:jc w:val="both"/>
        <w:rPr>
          <w:rFonts w:ascii="Arial" w:hAnsi="Arial" w:cs="Arial"/>
          <w:sz w:val="20"/>
          <w:szCs w:val="20"/>
          <w:lang w:val="es-ES_tradnl"/>
        </w:rPr>
      </w:pPr>
      <w:r>
        <w:rPr>
          <w:rFonts w:ascii="Arial" w:hAnsi="Arial" w:cs="Arial"/>
          <w:b/>
          <w:sz w:val="20"/>
          <w:szCs w:val="20"/>
          <w:lang w:val="es-ES_tradnl"/>
        </w:rPr>
        <w:t xml:space="preserve">Solicitud de propuesta sobre la economía informal: </w:t>
      </w:r>
      <w:r>
        <w:rPr>
          <w:rFonts w:ascii="Arial" w:hAnsi="Arial" w:cs="Arial"/>
          <w:sz w:val="20"/>
          <w:szCs w:val="20"/>
          <w:lang w:val="es-ES_tradnl"/>
        </w:rPr>
        <w:t>un taller preparatorio tendrá lugar en enero de</w:t>
      </w:r>
      <w:r w:rsidR="007803DC" w:rsidRPr="00E455BA">
        <w:rPr>
          <w:rFonts w:ascii="Arial" w:hAnsi="Arial" w:cs="Arial"/>
          <w:sz w:val="20"/>
          <w:szCs w:val="20"/>
          <w:lang w:val="es-ES_tradnl"/>
        </w:rPr>
        <w:t xml:space="preserve"> 2014</w:t>
      </w:r>
      <w:r w:rsidR="00240204" w:rsidRPr="00E455BA">
        <w:rPr>
          <w:rFonts w:ascii="Arial" w:hAnsi="Arial" w:cs="Arial"/>
          <w:sz w:val="20"/>
          <w:szCs w:val="20"/>
          <w:lang w:val="es-ES_tradnl"/>
        </w:rPr>
        <w:t xml:space="preserve">. </w:t>
      </w:r>
    </w:p>
    <w:p w:rsidR="00F81742" w:rsidRPr="00E455BA" w:rsidRDefault="00BD7479" w:rsidP="00055072">
      <w:pPr>
        <w:numPr>
          <w:ilvl w:val="1"/>
          <w:numId w:val="1"/>
        </w:numPr>
        <w:ind w:left="1134" w:hanging="283"/>
        <w:jc w:val="both"/>
        <w:rPr>
          <w:rFonts w:ascii="Arial" w:hAnsi="Arial" w:cs="Arial"/>
          <w:sz w:val="20"/>
          <w:szCs w:val="20"/>
          <w:lang w:val="es-ES_tradnl"/>
        </w:rPr>
      </w:pPr>
      <w:r>
        <w:rPr>
          <w:rFonts w:ascii="Arial" w:hAnsi="Arial" w:cs="Arial"/>
          <w:b/>
          <w:sz w:val="20"/>
          <w:szCs w:val="20"/>
          <w:lang w:val="es-ES_tradnl"/>
        </w:rPr>
        <w:t>Solicitud de propuesta sobre educación para el desarrollo</w:t>
      </w:r>
      <w:r w:rsidR="00240204" w:rsidRPr="00E455BA">
        <w:rPr>
          <w:rFonts w:ascii="Arial" w:hAnsi="Arial" w:cs="Arial"/>
          <w:b/>
          <w:sz w:val="20"/>
          <w:szCs w:val="20"/>
          <w:lang w:val="es-ES_tradnl"/>
        </w:rPr>
        <w:t>:</w:t>
      </w:r>
      <w:r w:rsidR="006F61DE" w:rsidRPr="00E455BA">
        <w:rPr>
          <w:rFonts w:ascii="Arial" w:hAnsi="Arial" w:cs="Arial"/>
          <w:sz w:val="20"/>
          <w:szCs w:val="20"/>
          <w:lang w:val="es-ES_tradnl"/>
        </w:rPr>
        <w:t xml:space="preserve"> </w:t>
      </w:r>
      <w:r>
        <w:rPr>
          <w:rFonts w:ascii="Arial" w:hAnsi="Arial" w:cs="Arial"/>
          <w:sz w:val="20"/>
          <w:szCs w:val="20"/>
          <w:lang w:val="es-ES_tradnl"/>
        </w:rPr>
        <w:t xml:space="preserve">el plazo para los </w:t>
      </w:r>
      <w:proofErr w:type="spellStart"/>
      <w:r>
        <w:rPr>
          <w:rFonts w:ascii="Arial" w:hAnsi="Arial" w:cs="Arial"/>
          <w:sz w:val="20"/>
          <w:szCs w:val="20"/>
          <w:lang w:val="es-ES_tradnl"/>
        </w:rPr>
        <w:t>PNA</w:t>
      </w:r>
      <w:proofErr w:type="spellEnd"/>
      <w:r>
        <w:rPr>
          <w:rFonts w:ascii="Arial" w:hAnsi="Arial" w:cs="Arial"/>
          <w:sz w:val="20"/>
          <w:szCs w:val="20"/>
          <w:lang w:val="es-ES_tradnl"/>
        </w:rPr>
        <w:t xml:space="preserve"> es el </w:t>
      </w:r>
      <w:r w:rsidR="006F61DE" w:rsidRPr="00E455BA">
        <w:rPr>
          <w:rFonts w:ascii="Arial" w:hAnsi="Arial" w:cs="Arial"/>
          <w:sz w:val="20"/>
          <w:szCs w:val="20"/>
          <w:lang w:val="es-ES_tradnl"/>
        </w:rPr>
        <w:t xml:space="preserve">29 </w:t>
      </w:r>
      <w:r>
        <w:rPr>
          <w:rFonts w:ascii="Arial" w:hAnsi="Arial" w:cs="Arial"/>
          <w:sz w:val="20"/>
          <w:szCs w:val="20"/>
          <w:lang w:val="es-ES_tradnl"/>
        </w:rPr>
        <w:t>de noviembre; hasta la fecha se han recibido 10; plazo de la CE es el 30 de enero. El primer proyecto será distribuido hacia Navidad.</w:t>
      </w:r>
    </w:p>
    <w:p w:rsidR="00F81742" w:rsidRPr="00E455BA" w:rsidRDefault="00F81742" w:rsidP="00844F23">
      <w:pPr>
        <w:jc w:val="both"/>
        <w:rPr>
          <w:rFonts w:ascii="Arial" w:hAnsi="Arial" w:cs="Arial"/>
          <w:sz w:val="20"/>
          <w:szCs w:val="20"/>
          <w:lang w:val="es-ES_tradnl"/>
        </w:rPr>
      </w:pPr>
    </w:p>
    <w:p w:rsidR="00305F28" w:rsidRPr="00E455BA" w:rsidRDefault="00BD7479" w:rsidP="00305F28">
      <w:pPr>
        <w:numPr>
          <w:ilvl w:val="0"/>
          <w:numId w:val="2"/>
        </w:numPr>
        <w:jc w:val="both"/>
        <w:rPr>
          <w:rFonts w:ascii="Arial" w:hAnsi="Arial" w:cs="Arial"/>
          <w:sz w:val="20"/>
          <w:szCs w:val="20"/>
          <w:u w:val="single"/>
          <w:lang w:val="es-ES_tradnl"/>
        </w:rPr>
      </w:pPr>
      <w:r>
        <w:rPr>
          <w:rFonts w:ascii="Arial" w:hAnsi="Arial" w:cs="Arial"/>
          <w:sz w:val="20"/>
          <w:szCs w:val="20"/>
          <w:u w:val="single"/>
          <w:lang w:val="es-ES_tradnl"/>
        </w:rPr>
        <w:t>Planificación estratégica</w:t>
      </w:r>
      <w:r w:rsidR="00305F28" w:rsidRPr="00E455BA">
        <w:rPr>
          <w:rFonts w:ascii="Arial" w:hAnsi="Arial" w:cs="Arial"/>
          <w:sz w:val="20"/>
          <w:szCs w:val="20"/>
          <w:u w:val="single"/>
          <w:lang w:val="es-ES_tradnl"/>
        </w:rPr>
        <w:t xml:space="preserve">: </w:t>
      </w:r>
    </w:p>
    <w:p w:rsidR="00E607E8" w:rsidRPr="00E455BA" w:rsidRDefault="004A0C91" w:rsidP="004A0C91">
      <w:pPr>
        <w:numPr>
          <w:ilvl w:val="1"/>
          <w:numId w:val="2"/>
        </w:numPr>
        <w:jc w:val="both"/>
        <w:rPr>
          <w:rFonts w:ascii="Arial" w:hAnsi="Arial" w:cs="Arial"/>
          <w:sz w:val="20"/>
          <w:szCs w:val="20"/>
          <w:lang w:val="es-ES_tradnl"/>
        </w:rPr>
      </w:pPr>
      <w:r w:rsidRPr="004A0C91">
        <w:rPr>
          <w:rFonts w:ascii="Arial" w:hAnsi="Arial" w:cs="Arial"/>
          <w:b/>
          <w:sz w:val="20"/>
          <w:szCs w:val="20"/>
          <w:lang w:val="es-ES_tradnl"/>
        </w:rPr>
        <w:t>Foro político de la UE sobre el desarrollo</w:t>
      </w:r>
      <w:r w:rsidR="000D6103" w:rsidRPr="00E455BA">
        <w:rPr>
          <w:rFonts w:ascii="Arial" w:hAnsi="Arial" w:cs="Arial"/>
          <w:b/>
          <w:sz w:val="20"/>
          <w:szCs w:val="20"/>
          <w:lang w:val="es-ES_tradnl"/>
        </w:rPr>
        <w:t>:</w:t>
      </w:r>
      <w:r w:rsidR="00D9561F" w:rsidRPr="00E455BA">
        <w:rPr>
          <w:rFonts w:ascii="Arial" w:hAnsi="Arial" w:cs="Arial"/>
          <w:sz w:val="20"/>
          <w:szCs w:val="20"/>
          <w:lang w:val="es-ES_tradnl"/>
        </w:rPr>
        <w:t xml:space="preserve"> </w:t>
      </w:r>
      <w:r w:rsidR="00C86FCD">
        <w:rPr>
          <w:rFonts w:ascii="Arial" w:hAnsi="Arial" w:cs="Arial"/>
          <w:sz w:val="20"/>
          <w:szCs w:val="20"/>
          <w:lang w:val="es-ES_tradnl"/>
        </w:rPr>
        <w:t>Múltiples partes interesadas</w:t>
      </w:r>
      <w:r w:rsidR="00BF7EE0" w:rsidRPr="00E455BA">
        <w:rPr>
          <w:rFonts w:ascii="Arial" w:hAnsi="Arial" w:cs="Arial"/>
          <w:sz w:val="20"/>
          <w:szCs w:val="20"/>
          <w:lang w:val="es-ES_tradnl"/>
        </w:rPr>
        <w:t xml:space="preserve"> </w:t>
      </w:r>
      <w:r w:rsidR="000D6103" w:rsidRPr="00E455BA">
        <w:rPr>
          <w:rFonts w:ascii="Arial" w:hAnsi="Arial" w:cs="Arial"/>
          <w:sz w:val="20"/>
          <w:szCs w:val="20"/>
          <w:lang w:val="es-ES_tradnl"/>
        </w:rPr>
        <w:t>(</w:t>
      </w:r>
      <w:r w:rsidR="00C86FCD">
        <w:rPr>
          <w:rFonts w:ascii="Arial" w:hAnsi="Arial" w:cs="Arial"/>
          <w:sz w:val="20"/>
          <w:szCs w:val="20"/>
          <w:lang w:val="es-ES_tradnl"/>
        </w:rPr>
        <w:t xml:space="preserve">instituciones de la UE, </w:t>
      </w:r>
      <w:proofErr w:type="spellStart"/>
      <w:r w:rsidR="00C86FCD">
        <w:rPr>
          <w:rFonts w:ascii="Arial" w:hAnsi="Arial" w:cs="Arial"/>
          <w:sz w:val="20"/>
          <w:szCs w:val="20"/>
          <w:lang w:val="es-ES_tradnl"/>
        </w:rPr>
        <w:t>OSC</w:t>
      </w:r>
      <w:proofErr w:type="spellEnd"/>
      <w:r w:rsidR="00C86FCD">
        <w:rPr>
          <w:rFonts w:ascii="Arial" w:hAnsi="Arial" w:cs="Arial"/>
          <w:sz w:val="20"/>
          <w:szCs w:val="20"/>
          <w:lang w:val="es-ES_tradnl"/>
        </w:rPr>
        <w:t xml:space="preserve">, autoridades locales…) El Foro requerirá trabajo. De momento no se centra realmente en debatir políticas, sino más bien en intercambiar información sobre la UE, deberíamos reclamar un carácter más político. Su programa inmediato incluye una discusión sobre el sector privado y su papel en el desarrollo. La </w:t>
      </w:r>
      <w:proofErr w:type="spellStart"/>
      <w:r w:rsidR="00C86FCD">
        <w:rPr>
          <w:rFonts w:ascii="Arial" w:hAnsi="Arial" w:cs="Arial"/>
          <w:sz w:val="20"/>
          <w:szCs w:val="20"/>
          <w:lang w:val="es-ES_tradnl"/>
        </w:rPr>
        <w:t>RSCD</w:t>
      </w:r>
      <w:proofErr w:type="spellEnd"/>
      <w:r w:rsidR="00C86FCD">
        <w:rPr>
          <w:rFonts w:ascii="Arial" w:hAnsi="Arial" w:cs="Arial"/>
          <w:sz w:val="20"/>
          <w:szCs w:val="20"/>
          <w:lang w:val="es-ES_tradnl"/>
        </w:rPr>
        <w:t xml:space="preserve"> ha formulado recientemente comentarios/observaciones respecto a su mapa de ruta, incluyendo el programa de trabajo decente y el enfoque basado en los derechos, la responsabilidad empresarial, transparencia corporativa (fiscalidad</w:t>
      </w:r>
      <w:r w:rsidR="00E607E8" w:rsidRPr="00E455BA">
        <w:rPr>
          <w:rFonts w:ascii="Arial" w:hAnsi="Arial" w:cs="Arial"/>
          <w:sz w:val="20"/>
          <w:szCs w:val="20"/>
          <w:lang w:val="es-ES_tradnl"/>
        </w:rPr>
        <w:t xml:space="preserve">), </w:t>
      </w:r>
      <w:r w:rsidR="00C86FCD">
        <w:rPr>
          <w:rFonts w:ascii="Arial" w:hAnsi="Arial" w:cs="Arial"/>
          <w:sz w:val="20"/>
          <w:szCs w:val="20"/>
          <w:lang w:val="es-ES_tradnl"/>
        </w:rPr>
        <w:t>asociaciones público-privadas, el papel del Estado, la economía verde y el crecimiento verde, entre otros temas.</w:t>
      </w:r>
    </w:p>
    <w:p w:rsidR="00E607E8" w:rsidRPr="00E455BA" w:rsidRDefault="00E607E8" w:rsidP="00844F23">
      <w:pPr>
        <w:jc w:val="both"/>
        <w:rPr>
          <w:rFonts w:ascii="Arial" w:hAnsi="Arial" w:cs="Arial"/>
          <w:sz w:val="20"/>
          <w:szCs w:val="20"/>
          <w:lang w:val="es-ES_tradnl"/>
        </w:rPr>
      </w:pPr>
    </w:p>
    <w:p w:rsidR="00315080" w:rsidRPr="00E455BA" w:rsidRDefault="00C86FCD" w:rsidP="000D6103">
      <w:pPr>
        <w:ind w:left="1080"/>
        <w:jc w:val="both"/>
        <w:rPr>
          <w:rFonts w:ascii="Arial" w:hAnsi="Arial" w:cs="Arial"/>
          <w:sz w:val="20"/>
          <w:szCs w:val="20"/>
          <w:lang w:val="es-ES_tradnl"/>
        </w:rPr>
      </w:pPr>
      <w:r>
        <w:rPr>
          <w:rFonts w:ascii="Arial" w:hAnsi="Arial" w:cs="Arial"/>
          <w:sz w:val="20"/>
          <w:szCs w:val="20"/>
          <w:lang w:val="es-ES_tradnl"/>
        </w:rPr>
        <w:t xml:space="preserve">La CE propuso </w:t>
      </w:r>
      <w:r w:rsidR="00940833">
        <w:rPr>
          <w:rFonts w:ascii="Arial" w:hAnsi="Arial" w:cs="Arial"/>
          <w:sz w:val="20"/>
          <w:szCs w:val="20"/>
          <w:lang w:val="es-ES_tradnl"/>
        </w:rPr>
        <w:t xml:space="preserve">la creación de un grupo de trabajo para establecer el programa del Foro Político. Estará integrado por miembros del Foro a nivel global, europeo y regional. Únicamente se dispondrá de una plaza para las </w:t>
      </w:r>
      <w:proofErr w:type="spellStart"/>
      <w:r w:rsidR="00940833">
        <w:rPr>
          <w:rFonts w:ascii="Arial" w:hAnsi="Arial" w:cs="Arial"/>
          <w:sz w:val="20"/>
          <w:szCs w:val="20"/>
          <w:lang w:val="es-ES_tradnl"/>
        </w:rPr>
        <w:t>OSC</w:t>
      </w:r>
      <w:proofErr w:type="spellEnd"/>
      <w:r w:rsidR="00940833">
        <w:rPr>
          <w:rFonts w:ascii="Arial" w:hAnsi="Arial" w:cs="Arial"/>
          <w:sz w:val="20"/>
          <w:szCs w:val="20"/>
          <w:lang w:val="es-ES_tradnl"/>
        </w:rPr>
        <w:t xml:space="preserve"> a escala global, y la </w:t>
      </w:r>
      <w:proofErr w:type="spellStart"/>
      <w:r w:rsidR="00940833">
        <w:rPr>
          <w:rFonts w:ascii="Arial" w:hAnsi="Arial" w:cs="Arial"/>
          <w:sz w:val="20"/>
          <w:szCs w:val="20"/>
          <w:lang w:val="es-ES_tradnl"/>
        </w:rPr>
        <w:t>CSI</w:t>
      </w:r>
      <w:proofErr w:type="spellEnd"/>
      <w:r w:rsidR="00940833">
        <w:rPr>
          <w:rFonts w:ascii="Arial" w:hAnsi="Arial" w:cs="Arial"/>
          <w:sz w:val="20"/>
          <w:szCs w:val="20"/>
          <w:lang w:val="es-ES_tradnl"/>
        </w:rPr>
        <w:t xml:space="preserve"> ha presentado su candidatura</w:t>
      </w:r>
      <w:r w:rsidR="00D9561F" w:rsidRPr="00E455BA">
        <w:rPr>
          <w:rFonts w:ascii="Arial" w:hAnsi="Arial" w:cs="Arial"/>
          <w:sz w:val="20"/>
          <w:szCs w:val="20"/>
          <w:lang w:val="es-ES_tradnl"/>
        </w:rPr>
        <w:t xml:space="preserve">. </w:t>
      </w:r>
    </w:p>
    <w:p w:rsidR="0026567A" w:rsidRPr="00E455BA" w:rsidRDefault="0026567A" w:rsidP="00844F23">
      <w:pPr>
        <w:jc w:val="both"/>
        <w:rPr>
          <w:rFonts w:ascii="Arial" w:hAnsi="Arial" w:cs="Arial"/>
          <w:sz w:val="20"/>
          <w:szCs w:val="20"/>
          <w:lang w:val="es-ES_tradnl"/>
        </w:rPr>
      </w:pPr>
    </w:p>
    <w:p w:rsidR="009B1F03" w:rsidRPr="00E455BA" w:rsidRDefault="00940833" w:rsidP="000D6103">
      <w:pPr>
        <w:numPr>
          <w:ilvl w:val="1"/>
          <w:numId w:val="2"/>
        </w:numPr>
        <w:jc w:val="both"/>
        <w:rPr>
          <w:rFonts w:ascii="Arial" w:hAnsi="Arial" w:cs="Arial"/>
          <w:sz w:val="20"/>
          <w:szCs w:val="20"/>
          <w:lang w:val="es-ES_tradnl"/>
        </w:rPr>
      </w:pPr>
      <w:r>
        <w:rPr>
          <w:rFonts w:ascii="Arial" w:hAnsi="Arial" w:cs="Arial"/>
          <w:b/>
          <w:sz w:val="20"/>
          <w:szCs w:val="20"/>
          <w:lang w:val="es-ES_tradnl"/>
        </w:rPr>
        <w:t>Seguimiento de las Asociaciones</w:t>
      </w:r>
      <w:r w:rsidR="007721F0" w:rsidRPr="00E455BA">
        <w:rPr>
          <w:rFonts w:ascii="Arial" w:hAnsi="Arial" w:cs="Arial"/>
          <w:sz w:val="20"/>
          <w:szCs w:val="20"/>
          <w:lang w:val="es-ES_tradnl"/>
        </w:rPr>
        <w:t xml:space="preserve">: </w:t>
      </w:r>
      <w:r>
        <w:rPr>
          <w:rFonts w:ascii="Arial" w:hAnsi="Arial" w:cs="Arial"/>
          <w:sz w:val="20"/>
          <w:szCs w:val="20"/>
          <w:lang w:val="es-ES_tradnl"/>
        </w:rPr>
        <w:t xml:space="preserve">la última persona que se incorporó al equipo de la </w:t>
      </w:r>
      <w:proofErr w:type="spellStart"/>
      <w:r>
        <w:rPr>
          <w:rFonts w:ascii="Arial" w:hAnsi="Arial" w:cs="Arial"/>
          <w:sz w:val="20"/>
          <w:szCs w:val="20"/>
          <w:lang w:val="es-ES_tradnl"/>
        </w:rPr>
        <w:t>RSCD</w:t>
      </w:r>
      <w:proofErr w:type="spellEnd"/>
      <w:r>
        <w:rPr>
          <w:rFonts w:ascii="Arial" w:hAnsi="Arial" w:cs="Arial"/>
          <w:sz w:val="20"/>
          <w:szCs w:val="20"/>
          <w:lang w:val="es-ES_tradnl"/>
        </w:rPr>
        <w:t xml:space="preserve"> en Bruselas se ocupará de este objetivo (entre otros temas, la investigación es otra cuestión</w:t>
      </w:r>
      <w:r w:rsidR="00305F28" w:rsidRPr="00E455BA">
        <w:rPr>
          <w:rFonts w:ascii="Arial" w:hAnsi="Arial" w:cs="Arial"/>
          <w:sz w:val="20"/>
          <w:szCs w:val="20"/>
          <w:lang w:val="es-ES_tradnl"/>
        </w:rPr>
        <w:t>)</w:t>
      </w:r>
      <w:r w:rsidR="009B1F03" w:rsidRPr="00E455BA">
        <w:rPr>
          <w:rFonts w:ascii="Arial" w:hAnsi="Arial" w:cs="Arial"/>
          <w:sz w:val="20"/>
          <w:szCs w:val="20"/>
          <w:lang w:val="es-ES_tradnl"/>
        </w:rPr>
        <w:t xml:space="preserve">. </w:t>
      </w:r>
      <w:r>
        <w:rPr>
          <w:rFonts w:ascii="Arial" w:hAnsi="Arial" w:cs="Arial"/>
          <w:sz w:val="20"/>
          <w:szCs w:val="20"/>
          <w:lang w:val="es-ES_tradnl"/>
        </w:rPr>
        <w:t xml:space="preserve">Deberá emprenderse una coordinación a nivel de país, en lugar de que distintos asociados trabajen en un mismo país sin conocerse unos a otros. La reunión de </w:t>
      </w:r>
      <w:proofErr w:type="spellStart"/>
      <w:r>
        <w:rPr>
          <w:rFonts w:ascii="Arial" w:hAnsi="Arial" w:cs="Arial"/>
          <w:sz w:val="20"/>
          <w:szCs w:val="20"/>
          <w:lang w:val="es-ES_tradnl"/>
        </w:rPr>
        <w:t>DHS</w:t>
      </w:r>
      <w:proofErr w:type="spellEnd"/>
      <w:r>
        <w:rPr>
          <w:rFonts w:ascii="Arial" w:hAnsi="Arial" w:cs="Arial"/>
          <w:sz w:val="20"/>
          <w:szCs w:val="20"/>
          <w:lang w:val="es-ES_tradnl"/>
        </w:rPr>
        <w:t xml:space="preserve"> que tiene lugar actualmente en </w:t>
      </w:r>
      <w:r w:rsidR="00305F28" w:rsidRPr="00E455BA">
        <w:rPr>
          <w:rFonts w:ascii="Arial" w:hAnsi="Arial" w:cs="Arial"/>
          <w:sz w:val="20"/>
          <w:szCs w:val="20"/>
          <w:lang w:val="es-ES_tradnl"/>
        </w:rPr>
        <w:t>Guatemala</w:t>
      </w:r>
      <w:r>
        <w:rPr>
          <w:rFonts w:ascii="Arial" w:hAnsi="Arial" w:cs="Arial"/>
          <w:sz w:val="20"/>
          <w:szCs w:val="20"/>
          <w:lang w:val="es-ES_tradnl"/>
        </w:rPr>
        <w:t xml:space="preserve"> abordará el objetivo de asociación; gradualmente deberá haber más actividades de este tipo.</w:t>
      </w:r>
    </w:p>
    <w:p w:rsidR="009B1F03" w:rsidRPr="00E455BA" w:rsidRDefault="009B1F03" w:rsidP="00844F23">
      <w:pPr>
        <w:jc w:val="both"/>
        <w:rPr>
          <w:rFonts w:ascii="Arial" w:hAnsi="Arial" w:cs="Arial"/>
          <w:sz w:val="20"/>
          <w:szCs w:val="20"/>
          <w:lang w:val="es-ES_tradnl"/>
        </w:rPr>
      </w:pPr>
    </w:p>
    <w:p w:rsidR="009B1F03" w:rsidRPr="00E455BA" w:rsidRDefault="00940833" w:rsidP="00305F28">
      <w:pPr>
        <w:numPr>
          <w:ilvl w:val="0"/>
          <w:numId w:val="2"/>
        </w:numPr>
        <w:jc w:val="both"/>
        <w:rPr>
          <w:rFonts w:ascii="Arial" w:hAnsi="Arial" w:cs="Arial"/>
          <w:sz w:val="20"/>
          <w:szCs w:val="20"/>
          <w:u w:val="single"/>
          <w:lang w:val="es-ES_tradnl"/>
        </w:rPr>
      </w:pPr>
      <w:r>
        <w:rPr>
          <w:rFonts w:ascii="Arial" w:hAnsi="Arial" w:cs="Arial"/>
          <w:sz w:val="20"/>
          <w:szCs w:val="20"/>
          <w:u w:val="single"/>
          <w:lang w:val="es-ES_tradnl"/>
        </w:rPr>
        <w:t xml:space="preserve">Mandato y composición del </w:t>
      </w:r>
      <w:proofErr w:type="spellStart"/>
      <w:r>
        <w:rPr>
          <w:rFonts w:ascii="Arial" w:hAnsi="Arial" w:cs="Arial"/>
          <w:sz w:val="20"/>
          <w:szCs w:val="20"/>
          <w:u w:val="single"/>
          <w:lang w:val="es-ES_tradnl"/>
        </w:rPr>
        <w:t>GFC</w:t>
      </w:r>
      <w:proofErr w:type="spellEnd"/>
    </w:p>
    <w:p w:rsidR="009B1F03" w:rsidRPr="00E455BA" w:rsidRDefault="00940833" w:rsidP="00305F28">
      <w:pPr>
        <w:jc w:val="both"/>
        <w:rPr>
          <w:rFonts w:ascii="Arial" w:hAnsi="Arial" w:cs="Arial"/>
          <w:sz w:val="20"/>
          <w:szCs w:val="20"/>
          <w:lang w:val="es-ES_tradnl"/>
        </w:rPr>
      </w:pPr>
      <w:r>
        <w:rPr>
          <w:rFonts w:ascii="Arial" w:hAnsi="Arial" w:cs="Arial"/>
          <w:sz w:val="20"/>
          <w:szCs w:val="20"/>
          <w:lang w:val="es-ES_tradnl"/>
        </w:rPr>
        <w:t xml:space="preserve">La red debe pertenecer a sus miembros: el </w:t>
      </w:r>
      <w:proofErr w:type="spellStart"/>
      <w:r>
        <w:rPr>
          <w:rFonts w:ascii="Arial" w:hAnsi="Arial" w:cs="Arial"/>
          <w:sz w:val="20"/>
          <w:szCs w:val="20"/>
          <w:lang w:val="es-ES_tradnl"/>
        </w:rPr>
        <w:t>GFC</w:t>
      </w:r>
      <w:proofErr w:type="spellEnd"/>
      <w:r>
        <w:rPr>
          <w:rFonts w:ascii="Arial" w:hAnsi="Arial" w:cs="Arial"/>
          <w:sz w:val="20"/>
          <w:szCs w:val="20"/>
          <w:lang w:val="es-ES_tradnl"/>
        </w:rPr>
        <w:t xml:space="preserve"> deberá ser </w:t>
      </w:r>
      <w:r w:rsidR="00305F28" w:rsidRPr="00E455BA">
        <w:rPr>
          <w:rFonts w:ascii="Arial" w:hAnsi="Arial" w:cs="Arial"/>
          <w:b/>
          <w:sz w:val="20"/>
          <w:szCs w:val="20"/>
          <w:lang w:val="es-ES_tradnl"/>
        </w:rPr>
        <w:t>representativ</w:t>
      </w:r>
      <w:r>
        <w:rPr>
          <w:rFonts w:ascii="Arial" w:hAnsi="Arial" w:cs="Arial"/>
          <w:b/>
          <w:sz w:val="20"/>
          <w:szCs w:val="20"/>
          <w:lang w:val="es-ES_tradnl"/>
        </w:rPr>
        <w:t>o, manejable y sostenible</w:t>
      </w:r>
      <w:r w:rsidR="00305F28" w:rsidRPr="00E455BA">
        <w:rPr>
          <w:rFonts w:ascii="Arial" w:hAnsi="Arial" w:cs="Arial"/>
          <w:sz w:val="20"/>
          <w:szCs w:val="20"/>
          <w:lang w:val="es-ES_tradnl"/>
        </w:rPr>
        <w:t xml:space="preserve"> </w:t>
      </w:r>
      <w:r w:rsidR="00EF2D9B" w:rsidRPr="00E455BA">
        <w:rPr>
          <w:rFonts w:ascii="Arial" w:hAnsi="Arial" w:cs="Arial"/>
          <w:sz w:val="20"/>
          <w:szCs w:val="20"/>
          <w:lang w:val="es-ES_tradnl"/>
        </w:rPr>
        <w:t>(</w:t>
      </w:r>
      <w:r>
        <w:rPr>
          <w:rFonts w:ascii="Arial" w:hAnsi="Arial" w:cs="Arial"/>
          <w:sz w:val="20"/>
          <w:szCs w:val="20"/>
          <w:lang w:val="es-ES_tradnl"/>
        </w:rPr>
        <w:t>y probablemente tener otro nombre)</w:t>
      </w:r>
      <w:r w:rsidR="00457BA4">
        <w:rPr>
          <w:rFonts w:ascii="Arial" w:hAnsi="Arial" w:cs="Arial"/>
          <w:sz w:val="20"/>
          <w:szCs w:val="20"/>
          <w:lang w:val="es-ES_tradnl"/>
        </w:rPr>
        <w:t>.</w:t>
      </w:r>
    </w:p>
    <w:p w:rsidR="00305F28" w:rsidRPr="00E455BA" w:rsidRDefault="00305F28" w:rsidP="00305F28">
      <w:pPr>
        <w:jc w:val="both"/>
        <w:rPr>
          <w:rFonts w:ascii="Arial" w:hAnsi="Arial" w:cs="Arial"/>
          <w:sz w:val="20"/>
          <w:szCs w:val="20"/>
          <w:lang w:val="es-ES_tradnl"/>
        </w:rPr>
      </w:pPr>
    </w:p>
    <w:p w:rsidR="007803DC" w:rsidRPr="00E455BA" w:rsidRDefault="00457BA4" w:rsidP="00617C6F">
      <w:pPr>
        <w:jc w:val="both"/>
        <w:rPr>
          <w:rFonts w:ascii="Arial" w:hAnsi="Arial" w:cs="Arial"/>
          <w:sz w:val="20"/>
          <w:szCs w:val="20"/>
          <w:lang w:val="es-ES_tradnl"/>
        </w:rPr>
      </w:pPr>
      <w:r>
        <w:rPr>
          <w:rFonts w:ascii="Arial" w:hAnsi="Arial" w:cs="Arial"/>
          <w:sz w:val="20"/>
          <w:szCs w:val="20"/>
          <w:lang w:val="es-ES_tradnl"/>
        </w:rPr>
        <w:t>Propuestas de revisión</w:t>
      </w:r>
      <w:r w:rsidR="007803DC" w:rsidRPr="00E455BA">
        <w:rPr>
          <w:rFonts w:ascii="Arial" w:hAnsi="Arial" w:cs="Arial"/>
          <w:sz w:val="20"/>
          <w:szCs w:val="20"/>
          <w:lang w:val="es-ES_tradnl"/>
        </w:rPr>
        <w:t>:</w:t>
      </w:r>
    </w:p>
    <w:p w:rsidR="007803DC" w:rsidRPr="00E455BA" w:rsidRDefault="007803DC" w:rsidP="00617C6F">
      <w:pPr>
        <w:jc w:val="both"/>
        <w:rPr>
          <w:rFonts w:ascii="Arial" w:hAnsi="Arial" w:cs="Arial"/>
          <w:sz w:val="20"/>
          <w:szCs w:val="20"/>
          <w:lang w:val="es-ES_tradnl"/>
        </w:rPr>
      </w:pPr>
      <w:r w:rsidRPr="00E455BA">
        <w:rPr>
          <w:rFonts w:ascii="Arial" w:hAnsi="Arial" w:cs="Arial"/>
          <w:sz w:val="20"/>
          <w:szCs w:val="20"/>
          <w:lang w:val="es-ES_tradnl"/>
        </w:rPr>
        <w:t xml:space="preserve">2 </w:t>
      </w:r>
      <w:r w:rsidR="00457BA4">
        <w:rPr>
          <w:rFonts w:ascii="Arial" w:hAnsi="Arial" w:cs="Arial"/>
          <w:sz w:val="20"/>
          <w:szCs w:val="20"/>
          <w:lang w:val="es-ES_tradnl"/>
        </w:rPr>
        <w:t xml:space="preserve">informes por región: AL, África, AP, UE </w:t>
      </w:r>
      <w:r w:rsidRPr="00E455BA">
        <w:rPr>
          <w:rFonts w:ascii="Arial" w:hAnsi="Arial" w:cs="Arial"/>
          <w:sz w:val="20"/>
          <w:szCs w:val="20"/>
          <w:lang w:val="es-ES_tradnl"/>
        </w:rPr>
        <w:t xml:space="preserve">+ 1 </w:t>
      </w:r>
      <w:proofErr w:type="spellStart"/>
      <w:r w:rsidR="00457BA4">
        <w:rPr>
          <w:rFonts w:ascii="Arial" w:hAnsi="Arial" w:cs="Arial"/>
          <w:sz w:val="20"/>
          <w:szCs w:val="20"/>
          <w:lang w:val="es-ES_tradnl"/>
        </w:rPr>
        <w:t>inf</w:t>
      </w:r>
      <w:proofErr w:type="spellEnd"/>
      <w:r w:rsidRPr="00E455BA">
        <w:rPr>
          <w:rFonts w:ascii="Arial" w:hAnsi="Arial" w:cs="Arial"/>
          <w:sz w:val="20"/>
          <w:szCs w:val="20"/>
          <w:lang w:val="es-ES_tradnl"/>
        </w:rPr>
        <w:t xml:space="preserve"> </w:t>
      </w:r>
      <w:proofErr w:type="spellStart"/>
      <w:r w:rsidRPr="00E455BA">
        <w:rPr>
          <w:rFonts w:ascii="Arial" w:hAnsi="Arial" w:cs="Arial"/>
          <w:sz w:val="20"/>
          <w:szCs w:val="20"/>
          <w:lang w:val="es-ES_tradnl"/>
        </w:rPr>
        <w:t>NA</w:t>
      </w:r>
      <w:proofErr w:type="spellEnd"/>
    </w:p>
    <w:p w:rsidR="007803DC" w:rsidRPr="00E455BA" w:rsidRDefault="007803DC" w:rsidP="00617C6F">
      <w:pPr>
        <w:jc w:val="both"/>
        <w:rPr>
          <w:rFonts w:ascii="Arial" w:hAnsi="Arial" w:cs="Arial"/>
          <w:sz w:val="20"/>
          <w:szCs w:val="20"/>
          <w:lang w:val="es-ES_tradnl"/>
        </w:rPr>
      </w:pPr>
      <w:r w:rsidRPr="00E455BA">
        <w:rPr>
          <w:rFonts w:ascii="Arial" w:hAnsi="Arial" w:cs="Arial"/>
          <w:sz w:val="20"/>
          <w:szCs w:val="20"/>
          <w:lang w:val="es-ES_tradnl"/>
        </w:rPr>
        <w:t xml:space="preserve">2 </w:t>
      </w:r>
      <w:r w:rsidR="00457BA4">
        <w:rPr>
          <w:rFonts w:ascii="Arial" w:hAnsi="Arial" w:cs="Arial"/>
          <w:sz w:val="20"/>
          <w:szCs w:val="20"/>
          <w:lang w:val="es-ES_tradnl"/>
        </w:rPr>
        <w:t>informes OS</w:t>
      </w:r>
    </w:p>
    <w:p w:rsidR="007803DC" w:rsidRPr="00E455BA" w:rsidRDefault="007803DC" w:rsidP="00617C6F">
      <w:pPr>
        <w:jc w:val="both"/>
        <w:rPr>
          <w:rFonts w:ascii="Arial" w:hAnsi="Arial" w:cs="Arial"/>
          <w:sz w:val="20"/>
          <w:szCs w:val="20"/>
          <w:lang w:val="es-ES_tradnl"/>
        </w:rPr>
      </w:pPr>
      <w:r w:rsidRPr="00E455BA">
        <w:rPr>
          <w:rFonts w:ascii="Arial" w:hAnsi="Arial" w:cs="Arial"/>
          <w:sz w:val="20"/>
          <w:szCs w:val="20"/>
          <w:lang w:val="es-ES_tradnl"/>
        </w:rPr>
        <w:t xml:space="preserve">2 </w:t>
      </w:r>
      <w:r w:rsidR="00457BA4">
        <w:rPr>
          <w:rFonts w:ascii="Arial" w:hAnsi="Arial" w:cs="Arial"/>
          <w:sz w:val="20"/>
          <w:szCs w:val="20"/>
          <w:lang w:val="es-ES_tradnl"/>
        </w:rPr>
        <w:t xml:space="preserve">informes </w:t>
      </w:r>
      <w:proofErr w:type="spellStart"/>
      <w:r w:rsidR="00457BA4">
        <w:rPr>
          <w:rFonts w:ascii="Arial" w:hAnsi="Arial" w:cs="Arial"/>
          <w:sz w:val="20"/>
          <w:szCs w:val="20"/>
          <w:lang w:val="es-ES_tradnl"/>
        </w:rPr>
        <w:t>FSI</w:t>
      </w:r>
      <w:proofErr w:type="spellEnd"/>
    </w:p>
    <w:p w:rsidR="007803DC" w:rsidRPr="00E455BA" w:rsidRDefault="007803DC" w:rsidP="00617C6F">
      <w:pPr>
        <w:jc w:val="both"/>
        <w:rPr>
          <w:rFonts w:ascii="Arial" w:hAnsi="Arial" w:cs="Arial"/>
          <w:sz w:val="20"/>
          <w:szCs w:val="20"/>
          <w:lang w:val="es-ES_tradnl"/>
        </w:rPr>
      </w:pPr>
      <w:r w:rsidRPr="00E455BA">
        <w:rPr>
          <w:rFonts w:ascii="Arial" w:hAnsi="Arial" w:cs="Arial"/>
          <w:sz w:val="20"/>
          <w:szCs w:val="20"/>
          <w:lang w:val="es-ES_tradnl"/>
        </w:rPr>
        <w:t xml:space="preserve">5 </w:t>
      </w:r>
      <w:r w:rsidR="00457BA4">
        <w:rPr>
          <w:rFonts w:ascii="Arial" w:hAnsi="Arial" w:cs="Arial"/>
          <w:sz w:val="20"/>
          <w:szCs w:val="20"/>
          <w:lang w:val="es-ES_tradnl"/>
        </w:rPr>
        <w:t xml:space="preserve">informes de las unidades y los grupos de trabajo internos de la </w:t>
      </w:r>
      <w:proofErr w:type="spellStart"/>
      <w:r w:rsidR="00457BA4">
        <w:rPr>
          <w:rFonts w:ascii="Arial" w:hAnsi="Arial" w:cs="Arial"/>
          <w:sz w:val="20"/>
          <w:szCs w:val="20"/>
          <w:lang w:val="es-ES_tradnl"/>
        </w:rPr>
        <w:t>RSCD</w:t>
      </w:r>
      <w:proofErr w:type="spellEnd"/>
    </w:p>
    <w:p w:rsidR="00617C6F" w:rsidRPr="00E455BA" w:rsidRDefault="00617C6F" w:rsidP="00305F28">
      <w:pPr>
        <w:jc w:val="both"/>
        <w:rPr>
          <w:rFonts w:ascii="Arial" w:hAnsi="Arial" w:cs="Arial"/>
          <w:sz w:val="20"/>
          <w:szCs w:val="20"/>
          <w:lang w:val="es-ES_tradnl"/>
        </w:rPr>
      </w:pPr>
    </w:p>
    <w:p w:rsidR="00EF2D9B" w:rsidRPr="00E455BA" w:rsidRDefault="00457BA4" w:rsidP="00EF2D9B">
      <w:pPr>
        <w:jc w:val="both"/>
        <w:rPr>
          <w:rFonts w:ascii="Arial" w:hAnsi="Arial" w:cs="Arial"/>
          <w:sz w:val="20"/>
          <w:szCs w:val="20"/>
          <w:lang w:val="es-ES_tradnl"/>
        </w:rPr>
      </w:pPr>
      <w:r>
        <w:rPr>
          <w:rFonts w:ascii="Arial" w:hAnsi="Arial" w:cs="Arial"/>
          <w:sz w:val="20"/>
          <w:szCs w:val="20"/>
          <w:lang w:val="es-ES_tradnl"/>
        </w:rPr>
        <w:t>Respecto a las comunicaciones</w:t>
      </w:r>
      <w:r w:rsidR="005831D2" w:rsidRPr="00E455BA">
        <w:rPr>
          <w:rFonts w:ascii="Arial" w:hAnsi="Arial" w:cs="Arial"/>
          <w:sz w:val="20"/>
          <w:szCs w:val="20"/>
          <w:lang w:val="es-ES_tradnl"/>
        </w:rPr>
        <w:t xml:space="preserve">: </w:t>
      </w:r>
    </w:p>
    <w:p w:rsidR="00EF2D9B" w:rsidRPr="00E455BA" w:rsidRDefault="00EF2D9B" w:rsidP="00EF2D9B">
      <w:pPr>
        <w:jc w:val="both"/>
        <w:rPr>
          <w:rFonts w:ascii="Arial" w:hAnsi="Arial" w:cs="Arial"/>
          <w:sz w:val="20"/>
          <w:szCs w:val="20"/>
          <w:lang w:val="es-ES_tradnl"/>
        </w:rPr>
      </w:pPr>
      <w:r w:rsidRPr="00E455BA">
        <w:rPr>
          <w:rFonts w:ascii="Arial" w:hAnsi="Arial" w:cs="Arial"/>
          <w:sz w:val="20"/>
          <w:szCs w:val="20"/>
          <w:lang w:val="es-ES_tradnl"/>
        </w:rPr>
        <w:t>S</w:t>
      </w:r>
      <w:r w:rsidR="00457BA4">
        <w:rPr>
          <w:rFonts w:ascii="Arial" w:hAnsi="Arial" w:cs="Arial"/>
          <w:sz w:val="20"/>
          <w:szCs w:val="20"/>
          <w:lang w:val="es-ES_tradnl"/>
        </w:rPr>
        <w:t>ugerencias</w:t>
      </w:r>
      <w:r w:rsidRPr="00E455BA">
        <w:rPr>
          <w:rFonts w:ascii="Arial" w:hAnsi="Arial" w:cs="Arial"/>
          <w:sz w:val="20"/>
          <w:szCs w:val="20"/>
          <w:lang w:val="es-ES_tradnl"/>
        </w:rPr>
        <w:t xml:space="preserve">: </w:t>
      </w:r>
    </w:p>
    <w:p w:rsidR="00EF2D9B" w:rsidRPr="00E455BA" w:rsidRDefault="00457BA4" w:rsidP="00EF2D9B">
      <w:pPr>
        <w:numPr>
          <w:ilvl w:val="0"/>
          <w:numId w:val="1"/>
        </w:numPr>
        <w:jc w:val="both"/>
        <w:rPr>
          <w:rFonts w:ascii="Arial" w:hAnsi="Arial" w:cs="Arial"/>
          <w:sz w:val="20"/>
          <w:szCs w:val="20"/>
          <w:lang w:val="es-ES_tradnl"/>
        </w:rPr>
      </w:pPr>
      <w:r>
        <w:rPr>
          <w:rFonts w:ascii="Arial" w:hAnsi="Arial" w:cs="Arial"/>
          <w:sz w:val="20"/>
          <w:szCs w:val="20"/>
          <w:lang w:val="es-ES_tradnl"/>
        </w:rPr>
        <w:t>añadir una lista de acrónimos a los documentos</w:t>
      </w:r>
    </w:p>
    <w:p w:rsidR="00EF2D9B" w:rsidRPr="00E455BA" w:rsidRDefault="00457BA4" w:rsidP="00EF2D9B">
      <w:pPr>
        <w:numPr>
          <w:ilvl w:val="0"/>
          <w:numId w:val="1"/>
        </w:numPr>
        <w:jc w:val="both"/>
        <w:rPr>
          <w:rFonts w:ascii="Arial" w:hAnsi="Arial" w:cs="Arial"/>
          <w:sz w:val="20"/>
          <w:szCs w:val="20"/>
          <w:lang w:val="es-ES_tradnl"/>
        </w:rPr>
      </w:pPr>
      <w:r>
        <w:rPr>
          <w:rFonts w:ascii="Arial" w:hAnsi="Arial" w:cs="Arial"/>
          <w:sz w:val="20"/>
          <w:szCs w:val="20"/>
          <w:lang w:val="es-ES_tradnl"/>
        </w:rPr>
        <w:t>página web donde la gente pueda encontrar y editar información</w:t>
      </w:r>
    </w:p>
    <w:p w:rsidR="00EF2D9B" w:rsidRPr="00E455BA" w:rsidRDefault="00457BA4" w:rsidP="00EF2D9B">
      <w:pPr>
        <w:numPr>
          <w:ilvl w:val="0"/>
          <w:numId w:val="1"/>
        </w:numPr>
        <w:jc w:val="both"/>
        <w:rPr>
          <w:rFonts w:ascii="Arial" w:hAnsi="Arial" w:cs="Arial"/>
          <w:sz w:val="20"/>
          <w:szCs w:val="20"/>
          <w:lang w:val="es-ES_tradnl"/>
        </w:rPr>
      </w:pPr>
      <w:r>
        <w:rPr>
          <w:rFonts w:ascii="Arial" w:hAnsi="Arial" w:cs="Arial"/>
          <w:sz w:val="20"/>
          <w:szCs w:val="20"/>
          <w:lang w:val="es-ES_tradnl"/>
        </w:rPr>
        <w:t>seminarios web</w:t>
      </w:r>
    </w:p>
    <w:p w:rsidR="00EF2D9B" w:rsidRPr="00E455BA" w:rsidRDefault="00EF2D9B" w:rsidP="00844F23">
      <w:pPr>
        <w:jc w:val="both"/>
        <w:rPr>
          <w:rFonts w:ascii="Arial" w:hAnsi="Arial" w:cs="Arial"/>
          <w:sz w:val="20"/>
          <w:szCs w:val="20"/>
          <w:lang w:val="es-ES_tradnl"/>
        </w:rPr>
      </w:pPr>
    </w:p>
    <w:p w:rsidR="00D61857" w:rsidRPr="00E455BA" w:rsidRDefault="00457BA4" w:rsidP="00844F23">
      <w:pPr>
        <w:jc w:val="both"/>
        <w:rPr>
          <w:rFonts w:ascii="Arial" w:hAnsi="Arial" w:cs="Arial"/>
          <w:sz w:val="20"/>
          <w:szCs w:val="20"/>
          <w:lang w:val="es-ES_tradnl"/>
        </w:rPr>
      </w:pPr>
      <w:r>
        <w:rPr>
          <w:rFonts w:ascii="Arial" w:hAnsi="Arial" w:cs="Arial"/>
          <w:sz w:val="20"/>
          <w:szCs w:val="20"/>
          <w:lang w:val="es-ES_tradnl"/>
        </w:rPr>
        <w:t xml:space="preserve">Además no debemos asumir que todo el mundo conoce y recuerda todo el material relativo a la cooperación. Los seminarios web son una opción que se está estudiando. Una “experiencia del </w:t>
      </w:r>
      <w:proofErr w:type="spellStart"/>
      <w:r>
        <w:rPr>
          <w:rFonts w:ascii="Arial" w:hAnsi="Arial" w:cs="Arial"/>
          <w:sz w:val="20"/>
          <w:szCs w:val="20"/>
          <w:lang w:val="es-ES_tradnl"/>
        </w:rPr>
        <w:t>GFC</w:t>
      </w:r>
      <w:proofErr w:type="spellEnd"/>
      <w:r>
        <w:rPr>
          <w:rFonts w:ascii="Arial" w:hAnsi="Arial" w:cs="Arial"/>
          <w:sz w:val="20"/>
          <w:szCs w:val="20"/>
          <w:lang w:val="es-ES_tradnl"/>
        </w:rPr>
        <w:t xml:space="preserve"> en línea” representa una ambición, pero (aún) no se han resuelto los requisitos técnicos. Hay organizaciones de servicios especializadas en seminarios web con traducción, aunque la diferencia horaria </w:t>
      </w:r>
      <w:r w:rsidR="00D61857" w:rsidRPr="00E455BA">
        <w:rPr>
          <w:rFonts w:ascii="Arial" w:hAnsi="Arial" w:cs="Arial"/>
          <w:sz w:val="20"/>
          <w:szCs w:val="20"/>
          <w:lang w:val="es-ES_tradnl"/>
        </w:rPr>
        <w:t>Singap</w:t>
      </w:r>
      <w:r>
        <w:rPr>
          <w:rFonts w:ascii="Arial" w:hAnsi="Arial" w:cs="Arial"/>
          <w:sz w:val="20"/>
          <w:szCs w:val="20"/>
          <w:lang w:val="es-ES_tradnl"/>
        </w:rPr>
        <w:t>ur</w:t>
      </w:r>
      <w:r w:rsidR="00D61857" w:rsidRPr="00E455BA">
        <w:rPr>
          <w:rFonts w:ascii="Arial" w:hAnsi="Arial" w:cs="Arial"/>
          <w:sz w:val="20"/>
          <w:szCs w:val="20"/>
          <w:lang w:val="es-ES_tradnl"/>
        </w:rPr>
        <w:t>-Sao Paulo</w:t>
      </w:r>
      <w:r w:rsidR="00371276" w:rsidRPr="00E455BA">
        <w:rPr>
          <w:rFonts w:ascii="Arial" w:hAnsi="Arial" w:cs="Arial"/>
          <w:sz w:val="20"/>
          <w:szCs w:val="20"/>
          <w:lang w:val="es-ES_tradnl"/>
        </w:rPr>
        <w:t xml:space="preserve"> (</w:t>
      </w:r>
      <w:r>
        <w:rPr>
          <w:rFonts w:ascii="Arial" w:hAnsi="Arial" w:cs="Arial"/>
          <w:sz w:val="20"/>
          <w:szCs w:val="20"/>
          <w:lang w:val="es-ES_tradnl"/>
        </w:rPr>
        <w:t>por ej.</w:t>
      </w:r>
      <w:r w:rsidR="00371276" w:rsidRPr="00E455BA">
        <w:rPr>
          <w:rFonts w:ascii="Arial" w:hAnsi="Arial" w:cs="Arial"/>
          <w:sz w:val="20"/>
          <w:szCs w:val="20"/>
          <w:lang w:val="es-ES_tradnl"/>
        </w:rPr>
        <w:t xml:space="preserve">) </w:t>
      </w:r>
      <w:r>
        <w:rPr>
          <w:rFonts w:ascii="Arial" w:hAnsi="Arial" w:cs="Arial"/>
          <w:sz w:val="20"/>
          <w:szCs w:val="20"/>
          <w:lang w:val="es-ES_tradnl"/>
        </w:rPr>
        <w:t xml:space="preserve">resulta problemática. Otra cuestión que podría tratarse con el responsable de comunicaciones es la existencia de bastante material disponible en sitios web no anglófonos, pero que en principio no se consultan. </w:t>
      </w:r>
    </w:p>
    <w:p w:rsidR="00D61857" w:rsidRPr="00E455BA" w:rsidRDefault="00D61857" w:rsidP="00844F23">
      <w:pPr>
        <w:jc w:val="both"/>
        <w:rPr>
          <w:rFonts w:ascii="Arial" w:hAnsi="Arial" w:cs="Arial"/>
          <w:i/>
          <w:sz w:val="20"/>
          <w:szCs w:val="20"/>
          <w:lang w:val="es-ES_tradnl"/>
        </w:rPr>
      </w:pPr>
    </w:p>
    <w:p w:rsidR="00371276" w:rsidRPr="00E455BA" w:rsidRDefault="00457BA4" w:rsidP="00844F23">
      <w:pPr>
        <w:jc w:val="both"/>
        <w:rPr>
          <w:rFonts w:ascii="Arial" w:hAnsi="Arial" w:cs="Arial"/>
          <w:sz w:val="20"/>
          <w:szCs w:val="20"/>
          <w:lang w:val="es-ES_tradnl"/>
        </w:rPr>
      </w:pPr>
      <w:r>
        <w:rPr>
          <w:rFonts w:ascii="Arial" w:hAnsi="Arial" w:cs="Arial"/>
          <w:sz w:val="20"/>
          <w:szCs w:val="20"/>
          <w:lang w:val="es-ES_tradnl"/>
        </w:rPr>
        <w:t>Respecto a la composición</w:t>
      </w:r>
      <w:r w:rsidR="00371276" w:rsidRPr="00E455BA">
        <w:rPr>
          <w:rFonts w:ascii="Arial" w:hAnsi="Arial" w:cs="Arial"/>
          <w:sz w:val="20"/>
          <w:szCs w:val="20"/>
          <w:lang w:val="es-ES_tradnl"/>
        </w:rPr>
        <w:t xml:space="preserve">: </w:t>
      </w:r>
      <w:r>
        <w:rPr>
          <w:rFonts w:ascii="Arial" w:hAnsi="Arial" w:cs="Arial"/>
          <w:sz w:val="20"/>
          <w:szCs w:val="20"/>
          <w:lang w:val="es-ES_tradnl"/>
        </w:rPr>
        <w:t xml:space="preserve">la mayor parte del trabajo es y seguirá siendo realizado por el Secretariado, el </w:t>
      </w:r>
      <w:proofErr w:type="spellStart"/>
      <w:r>
        <w:rPr>
          <w:rFonts w:ascii="Arial" w:hAnsi="Arial" w:cs="Arial"/>
          <w:sz w:val="20"/>
          <w:szCs w:val="20"/>
          <w:lang w:val="es-ES_tradnl"/>
        </w:rPr>
        <w:t>GFC</w:t>
      </w:r>
      <w:proofErr w:type="spellEnd"/>
      <w:r>
        <w:rPr>
          <w:rFonts w:ascii="Arial" w:hAnsi="Arial" w:cs="Arial"/>
          <w:sz w:val="20"/>
          <w:szCs w:val="20"/>
          <w:lang w:val="es-ES_tradnl"/>
        </w:rPr>
        <w:t xml:space="preserve"> en general se limita a aprobarlo. Esto parecería justificar una estructura ligera. El riesgo, no obstante, es que todas las cuestiones que necesitan tratarse lleguen a ser demasiado para que puedan ocuparse de ellas tan pocas personas. Su carácter político requiere además consultas, lo que lleva tiempo. Por último, el punto fuerte de la estructura reside en las afiliadas. Es necesario además incorporar a las </w:t>
      </w:r>
      <w:proofErr w:type="spellStart"/>
      <w:r>
        <w:rPr>
          <w:rFonts w:ascii="Arial" w:hAnsi="Arial" w:cs="Arial"/>
          <w:sz w:val="20"/>
          <w:szCs w:val="20"/>
          <w:lang w:val="es-ES_tradnl"/>
        </w:rPr>
        <w:t>FSI</w:t>
      </w:r>
      <w:proofErr w:type="spellEnd"/>
      <w:r>
        <w:rPr>
          <w:rFonts w:ascii="Arial" w:hAnsi="Arial" w:cs="Arial"/>
          <w:sz w:val="20"/>
          <w:szCs w:val="20"/>
          <w:lang w:val="es-ES_tradnl"/>
        </w:rPr>
        <w:t>. Se discutieron distintas posibilidades incluyendo una mayor cooperación con los líderes de los grupos de trabajo, complementando la representación regional.</w:t>
      </w:r>
    </w:p>
    <w:p w:rsidR="00371276" w:rsidRPr="00E455BA" w:rsidRDefault="00371276" w:rsidP="00844F23">
      <w:pPr>
        <w:jc w:val="both"/>
        <w:rPr>
          <w:rFonts w:ascii="Arial" w:hAnsi="Arial" w:cs="Arial"/>
          <w:sz w:val="20"/>
          <w:szCs w:val="20"/>
          <w:lang w:val="es-ES_tradnl"/>
        </w:rPr>
      </w:pPr>
    </w:p>
    <w:p w:rsidR="00747D66" w:rsidRPr="00E455BA" w:rsidRDefault="00457BA4" w:rsidP="00844F23">
      <w:pPr>
        <w:jc w:val="both"/>
        <w:rPr>
          <w:rFonts w:ascii="Arial" w:hAnsi="Arial" w:cs="Arial"/>
          <w:sz w:val="20"/>
          <w:szCs w:val="20"/>
          <w:lang w:val="es-ES_tradnl"/>
        </w:rPr>
      </w:pPr>
      <w:r>
        <w:rPr>
          <w:rFonts w:ascii="Arial" w:hAnsi="Arial" w:cs="Arial"/>
          <w:sz w:val="20"/>
          <w:szCs w:val="20"/>
          <w:lang w:val="es-ES_tradnl"/>
        </w:rPr>
        <w:t xml:space="preserve">En febrero habrá una reunión en línea del </w:t>
      </w:r>
      <w:proofErr w:type="spellStart"/>
      <w:r>
        <w:rPr>
          <w:rFonts w:ascii="Arial" w:hAnsi="Arial" w:cs="Arial"/>
          <w:sz w:val="20"/>
          <w:szCs w:val="20"/>
          <w:lang w:val="es-ES_tradnl"/>
        </w:rPr>
        <w:t>GVD</w:t>
      </w:r>
      <w:proofErr w:type="spellEnd"/>
      <w:r>
        <w:rPr>
          <w:rFonts w:ascii="Arial" w:hAnsi="Arial" w:cs="Arial"/>
          <w:sz w:val="20"/>
          <w:szCs w:val="20"/>
          <w:lang w:val="es-ES_tradnl"/>
        </w:rPr>
        <w:t>, durante la cual se discutirá en mayor detalle su composición</w:t>
      </w:r>
      <w:r w:rsidR="0066294D" w:rsidRPr="00E455BA">
        <w:rPr>
          <w:rFonts w:ascii="Arial" w:hAnsi="Arial" w:cs="Arial"/>
          <w:sz w:val="20"/>
          <w:szCs w:val="20"/>
          <w:lang w:val="es-ES_tradnl"/>
        </w:rPr>
        <w:t>.</w:t>
      </w:r>
    </w:p>
    <w:p w:rsidR="001A2DE2" w:rsidRPr="00E455BA" w:rsidRDefault="001A2DE2" w:rsidP="00844F23">
      <w:pPr>
        <w:jc w:val="both"/>
        <w:rPr>
          <w:rFonts w:ascii="Arial" w:hAnsi="Arial" w:cs="Arial"/>
          <w:sz w:val="20"/>
          <w:szCs w:val="20"/>
          <w:lang w:val="es-ES_tradnl"/>
        </w:rPr>
      </w:pPr>
    </w:p>
    <w:p w:rsidR="0007400F" w:rsidRPr="00E455BA" w:rsidRDefault="0066294D" w:rsidP="00844F23">
      <w:pPr>
        <w:numPr>
          <w:ilvl w:val="0"/>
          <w:numId w:val="2"/>
        </w:numPr>
        <w:jc w:val="both"/>
        <w:rPr>
          <w:rFonts w:ascii="Arial" w:hAnsi="Arial" w:cs="Arial"/>
          <w:sz w:val="20"/>
          <w:szCs w:val="20"/>
          <w:lang w:val="es-ES_tradnl"/>
        </w:rPr>
      </w:pPr>
      <w:r w:rsidRPr="00E455BA">
        <w:rPr>
          <w:rFonts w:ascii="Arial" w:hAnsi="Arial" w:cs="Arial"/>
          <w:sz w:val="20"/>
          <w:szCs w:val="20"/>
          <w:u w:val="single"/>
          <w:lang w:val="es-ES_tradnl"/>
        </w:rPr>
        <w:t>Prepara</w:t>
      </w:r>
      <w:r w:rsidR="00457BA4">
        <w:rPr>
          <w:rFonts w:ascii="Arial" w:hAnsi="Arial" w:cs="Arial"/>
          <w:sz w:val="20"/>
          <w:szCs w:val="20"/>
          <w:u w:val="single"/>
          <w:lang w:val="es-ES_tradnl"/>
        </w:rPr>
        <w:t xml:space="preserve">ción de la Reunión </w:t>
      </w:r>
      <w:r w:rsidRPr="00E455BA">
        <w:rPr>
          <w:rFonts w:ascii="Arial" w:hAnsi="Arial" w:cs="Arial"/>
          <w:sz w:val="20"/>
          <w:szCs w:val="20"/>
          <w:u w:val="single"/>
          <w:lang w:val="es-ES_tradnl"/>
        </w:rPr>
        <w:t xml:space="preserve">General </w:t>
      </w:r>
      <w:r w:rsidR="00457BA4">
        <w:rPr>
          <w:rFonts w:ascii="Arial" w:hAnsi="Arial" w:cs="Arial"/>
          <w:sz w:val="20"/>
          <w:szCs w:val="20"/>
          <w:u w:val="single"/>
          <w:lang w:val="es-ES_tradnl"/>
        </w:rPr>
        <w:t xml:space="preserve">de la </w:t>
      </w:r>
      <w:proofErr w:type="spellStart"/>
      <w:r w:rsidR="00457BA4">
        <w:rPr>
          <w:rFonts w:ascii="Arial" w:hAnsi="Arial" w:cs="Arial"/>
          <w:sz w:val="20"/>
          <w:szCs w:val="20"/>
          <w:u w:val="single"/>
          <w:lang w:val="es-ES_tradnl"/>
        </w:rPr>
        <w:t>RSCD</w:t>
      </w:r>
      <w:proofErr w:type="spellEnd"/>
      <w:r w:rsidRPr="00E455BA">
        <w:rPr>
          <w:rFonts w:ascii="Arial" w:hAnsi="Arial" w:cs="Arial"/>
          <w:sz w:val="20"/>
          <w:szCs w:val="20"/>
          <w:u w:val="single"/>
          <w:lang w:val="es-ES_tradnl"/>
        </w:rPr>
        <w:t xml:space="preserve"> (Sao Paulo, 18-20 </w:t>
      </w:r>
      <w:r w:rsidR="00457BA4">
        <w:rPr>
          <w:rFonts w:ascii="Arial" w:hAnsi="Arial" w:cs="Arial"/>
          <w:sz w:val="20"/>
          <w:szCs w:val="20"/>
          <w:u w:val="single"/>
          <w:lang w:val="es-ES_tradnl"/>
        </w:rPr>
        <w:t xml:space="preserve">de marzo de </w:t>
      </w:r>
      <w:r w:rsidRPr="00E455BA">
        <w:rPr>
          <w:rFonts w:ascii="Arial" w:hAnsi="Arial" w:cs="Arial"/>
          <w:sz w:val="20"/>
          <w:szCs w:val="20"/>
          <w:u w:val="single"/>
          <w:lang w:val="es-ES_tradnl"/>
        </w:rPr>
        <w:t>2014)</w:t>
      </w:r>
    </w:p>
    <w:p w:rsidR="0007400F" w:rsidRPr="00E455BA" w:rsidRDefault="00E655BA" w:rsidP="00844F23">
      <w:pPr>
        <w:numPr>
          <w:ilvl w:val="0"/>
          <w:numId w:val="1"/>
        </w:numPr>
        <w:jc w:val="both"/>
        <w:rPr>
          <w:rFonts w:ascii="Arial" w:hAnsi="Arial" w:cs="Arial"/>
          <w:sz w:val="20"/>
          <w:szCs w:val="20"/>
          <w:lang w:val="es-ES_tradnl"/>
        </w:rPr>
      </w:pPr>
      <w:r>
        <w:rPr>
          <w:rFonts w:ascii="Arial" w:hAnsi="Arial" w:cs="Arial"/>
          <w:sz w:val="20"/>
          <w:szCs w:val="20"/>
          <w:lang w:val="es-ES_tradnl"/>
        </w:rPr>
        <w:t>Sobre el lugar: las opciones son una sala de reuniones de la U</w:t>
      </w:r>
      <w:r w:rsidR="0066294D" w:rsidRPr="00E455BA">
        <w:rPr>
          <w:rFonts w:ascii="Arial" w:hAnsi="Arial" w:cs="Arial"/>
          <w:sz w:val="20"/>
          <w:szCs w:val="20"/>
          <w:lang w:val="es-ES_tradnl"/>
        </w:rPr>
        <w:t xml:space="preserve">GT </w:t>
      </w:r>
      <w:r>
        <w:rPr>
          <w:rFonts w:ascii="Arial" w:hAnsi="Arial" w:cs="Arial"/>
          <w:sz w:val="20"/>
          <w:szCs w:val="20"/>
          <w:lang w:val="es-ES_tradnl"/>
        </w:rPr>
        <w:t xml:space="preserve">y una sala de reuniones de la </w:t>
      </w:r>
      <w:proofErr w:type="spellStart"/>
      <w:r>
        <w:rPr>
          <w:rFonts w:ascii="Arial" w:hAnsi="Arial" w:cs="Arial"/>
          <w:sz w:val="20"/>
          <w:szCs w:val="20"/>
          <w:lang w:val="es-ES_tradnl"/>
        </w:rPr>
        <w:t>CSA</w:t>
      </w:r>
      <w:proofErr w:type="spellEnd"/>
      <w:r>
        <w:rPr>
          <w:rFonts w:ascii="Arial" w:hAnsi="Arial" w:cs="Arial"/>
          <w:sz w:val="20"/>
          <w:szCs w:val="20"/>
          <w:lang w:val="es-ES_tradnl"/>
        </w:rPr>
        <w:t xml:space="preserve"> (ambas en la </w:t>
      </w:r>
      <w:proofErr w:type="spellStart"/>
      <w:r>
        <w:rPr>
          <w:rFonts w:ascii="Arial" w:hAnsi="Arial" w:cs="Arial"/>
          <w:sz w:val="20"/>
          <w:szCs w:val="20"/>
          <w:lang w:val="es-ES_tradnl"/>
        </w:rPr>
        <w:t>CSA</w:t>
      </w:r>
      <w:proofErr w:type="spellEnd"/>
      <w:r>
        <w:rPr>
          <w:rFonts w:ascii="Arial" w:hAnsi="Arial" w:cs="Arial"/>
          <w:sz w:val="20"/>
          <w:szCs w:val="20"/>
          <w:lang w:val="es-ES_tradnl"/>
        </w:rPr>
        <w:t xml:space="preserve">) o bien instalaciones para reuniones en el hotel (a 10 minutos a pie de las oficinas de la </w:t>
      </w:r>
      <w:proofErr w:type="spellStart"/>
      <w:r>
        <w:rPr>
          <w:rFonts w:ascii="Arial" w:hAnsi="Arial" w:cs="Arial"/>
          <w:sz w:val="20"/>
          <w:szCs w:val="20"/>
          <w:lang w:val="es-ES_tradnl"/>
        </w:rPr>
        <w:t>CSA</w:t>
      </w:r>
      <w:proofErr w:type="spellEnd"/>
      <w:r w:rsidR="0066294D" w:rsidRPr="00E455BA">
        <w:rPr>
          <w:rFonts w:ascii="Arial" w:hAnsi="Arial" w:cs="Arial"/>
          <w:sz w:val="20"/>
          <w:szCs w:val="20"/>
          <w:lang w:val="es-ES_tradnl"/>
        </w:rPr>
        <w:t>)</w:t>
      </w:r>
    </w:p>
    <w:p w:rsidR="00124DA5" w:rsidRPr="00E455BA" w:rsidRDefault="00E655BA" w:rsidP="009C3322">
      <w:pPr>
        <w:numPr>
          <w:ilvl w:val="0"/>
          <w:numId w:val="1"/>
        </w:numPr>
        <w:jc w:val="both"/>
        <w:rPr>
          <w:rFonts w:ascii="Arial" w:hAnsi="Arial" w:cs="Arial"/>
          <w:sz w:val="20"/>
          <w:szCs w:val="20"/>
          <w:lang w:val="es-ES_tradnl"/>
        </w:rPr>
      </w:pPr>
      <w:r>
        <w:rPr>
          <w:rFonts w:ascii="Arial" w:hAnsi="Arial" w:cs="Arial"/>
          <w:sz w:val="20"/>
          <w:szCs w:val="20"/>
          <w:lang w:val="es-ES_tradnl"/>
        </w:rPr>
        <w:t>Contenido: sesión de apertura</w:t>
      </w:r>
      <w:r w:rsidR="00707880" w:rsidRPr="00E455BA">
        <w:rPr>
          <w:rFonts w:ascii="Arial" w:hAnsi="Arial" w:cs="Arial"/>
          <w:sz w:val="20"/>
          <w:szCs w:val="20"/>
          <w:lang w:val="es-ES_tradnl"/>
        </w:rPr>
        <w:t xml:space="preserve"> (</w:t>
      </w:r>
      <w:r>
        <w:rPr>
          <w:rFonts w:ascii="Arial" w:hAnsi="Arial" w:cs="Arial"/>
          <w:sz w:val="20"/>
          <w:szCs w:val="20"/>
          <w:lang w:val="es-ES_tradnl"/>
        </w:rPr>
        <w:t>sobre el “modelo de desarrollo</w:t>
      </w:r>
      <w:r w:rsidR="000D6103" w:rsidRPr="00E455BA">
        <w:rPr>
          <w:rFonts w:ascii="Arial" w:hAnsi="Arial" w:cs="Arial"/>
          <w:sz w:val="20"/>
          <w:szCs w:val="20"/>
          <w:lang w:val="es-ES_tradnl"/>
        </w:rPr>
        <w:t>”;</w:t>
      </w:r>
      <w:r w:rsidR="00707880" w:rsidRPr="00E455BA">
        <w:rPr>
          <w:rFonts w:ascii="Arial" w:hAnsi="Arial" w:cs="Arial"/>
          <w:sz w:val="20"/>
          <w:szCs w:val="20"/>
          <w:lang w:val="es-ES_tradnl"/>
        </w:rPr>
        <w:t xml:space="preserve"> </w:t>
      </w:r>
      <w:r>
        <w:rPr>
          <w:rFonts w:ascii="Arial" w:hAnsi="Arial" w:cs="Arial"/>
          <w:sz w:val="20"/>
          <w:szCs w:val="20"/>
          <w:lang w:val="es-ES_tradnl"/>
        </w:rPr>
        <w:t xml:space="preserve">Además de la </w:t>
      </w:r>
      <w:proofErr w:type="spellStart"/>
      <w:r>
        <w:rPr>
          <w:rFonts w:ascii="Arial" w:hAnsi="Arial" w:cs="Arial"/>
          <w:sz w:val="20"/>
          <w:szCs w:val="20"/>
          <w:lang w:val="es-ES_tradnl"/>
        </w:rPr>
        <w:t>CSA</w:t>
      </w:r>
      <w:proofErr w:type="spellEnd"/>
      <w:r w:rsidR="00124DA5" w:rsidRPr="00E455BA">
        <w:rPr>
          <w:rFonts w:ascii="Arial" w:hAnsi="Arial" w:cs="Arial"/>
          <w:sz w:val="20"/>
          <w:szCs w:val="20"/>
          <w:lang w:val="es-ES_tradnl"/>
        </w:rPr>
        <w:t xml:space="preserve"> (</w:t>
      </w:r>
      <w:r>
        <w:rPr>
          <w:rFonts w:ascii="Arial" w:hAnsi="Arial" w:cs="Arial"/>
          <w:sz w:val="20"/>
          <w:szCs w:val="20"/>
          <w:lang w:val="es-ES_tradnl"/>
        </w:rPr>
        <w:t xml:space="preserve">contribución de </w:t>
      </w:r>
      <w:proofErr w:type="spellStart"/>
      <w:r w:rsidR="00124DA5" w:rsidRPr="00E455BA">
        <w:rPr>
          <w:rFonts w:ascii="Arial" w:hAnsi="Arial" w:cs="Arial"/>
          <w:sz w:val="20"/>
          <w:szCs w:val="20"/>
          <w:lang w:val="es-ES_tradnl"/>
        </w:rPr>
        <w:t>PLADA</w:t>
      </w:r>
      <w:proofErr w:type="spellEnd"/>
      <w:r w:rsidR="00124DA5" w:rsidRPr="00E455BA">
        <w:rPr>
          <w:rFonts w:ascii="Arial" w:hAnsi="Arial" w:cs="Arial"/>
          <w:sz w:val="20"/>
          <w:szCs w:val="20"/>
          <w:lang w:val="es-ES_tradnl"/>
        </w:rPr>
        <w:t>)</w:t>
      </w:r>
      <w:r>
        <w:rPr>
          <w:rFonts w:ascii="Arial" w:hAnsi="Arial" w:cs="Arial"/>
          <w:sz w:val="20"/>
          <w:szCs w:val="20"/>
          <w:lang w:val="es-ES_tradnl"/>
        </w:rPr>
        <w:t xml:space="preserve">, los otros SG regionales pueden aportar su visión política. Se contará con un orador invitado con fuerte carisma político </w:t>
      </w:r>
      <w:r w:rsidR="0066294D" w:rsidRPr="00E455BA">
        <w:rPr>
          <w:rFonts w:ascii="Arial" w:hAnsi="Arial" w:cs="Arial"/>
          <w:i/>
          <w:sz w:val="20"/>
          <w:szCs w:val="20"/>
          <w:lang w:val="es-ES_tradnl"/>
        </w:rPr>
        <w:t xml:space="preserve">(Lula) </w:t>
      </w:r>
      <w:r>
        <w:rPr>
          <w:rFonts w:ascii="Arial" w:hAnsi="Arial" w:cs="Arial"/>
          <w:sz w:val="20"/>
          <w:szCs w:val="20"/>
          <w:lang w:val="es-ES_tradnl"/>
        </w:rPr>
        <w:t>que puede brindar distintas visiones sobre desarrollo</w:t>
      </w:r>
      <w:r w:rsidR="00707880" w:rsidRPr="00E455BA">
        <w:rPr>
          <w:rFonts w:ascii="Arial" w:hAnsi="Arial" w:cs="Arial"/>
          <w:sz w:val="20"/>
          <w:szCs w:val="20"/>
          <w:lang w:val="es-ES_tradnl"/>
        </w:rPr>
        <w:t xml:space="preserve">. </w:t>
      </w:r>
    </w:p>
    <w:p w:rsidR="009C3322" w:rsidRPr="00E455BA" w:rsidRDefault="00E655BA" w:rsidP="009C3322">
      <w:pPr>
        <w:numPr>
          <w:ilvl w:val="0"/>
          <w:numId w:val="1"/>
        </w:numPr>
        <w:jc w:val="both"/>
        <w:rPr>
          <w:rFonts w:ascii="Arial" w:hAnsi="Arial" w:cs="Arial"/>
          <w:sz w:val="20"/>
          <w:szCs w:val="20"/>
          <w:lang w:val="es-ES_tradnl"/>
        </w:rPr>
      </w:pPr>
      <w:r>
        <w:rPr>
          <w:rFonts w:ascii="Arial" w:hAnsi="Arial" w:cs="Arial"/>
          <w:sz w:val="20"/>
          <w:szCs w:val="20"/>
          <w:lang w:val="es-ES_tradnl"/>
        </w:rPr>
        <w:t>Grupos de trabajo podrían finalizar declaraciones de política respecto a los principales temas actuales relativos al desarrollo.</w:t>
      </w:r>
    </w:p>
    <w:p w:rsidR="00124DA5" w:rsidRPr="00E455BA" w:rsidRDefault="00124DA5" w:rsidP="000D6103">
      <w:pPr>
        <w:ind w:left="720"/>
        <w:jc w:val="both"/>
        <w:rPr>
          <w:rFonts w:ascii="Arial" w:hAnsi="Arial" w:cs="Arial"/>
          <w:sz w:val="20"/>
          <w:szCs w:val="20"/>
          <w:lang w:val="es-ES_tradnl"/>
        </w:rPr>
      </w:pPr>
    </w:p>
    <w:p w:rsidR="00124DA5" w:rsidRPr="00E455BA" w:rsidRDefault="00E655BA" w:rsidP="000D6103">
      <w:pPr>
        <w:jc w:val="both"/>
        <w:rPr>
          <w:rFonts w:ascii="Arial" w:hAnsi="Arial" w:cs="Arial"/>
          <w:sz w:val="20"/>
          <w:szCs w:val="20"/>
          <w:lang w:val="es-ES_tradnl"/>
        </w:rPr>
      </w:pPr>
      <w:r>
        <w:rPr>
          <w:rFonts w:ascii="Arial" w:hAnsi="Arial" w:cs="Arial"/>
          <w:sz w:val="20"/>
          <w:szCs w:val="20"/>
          <w:lang w:val="es-ES_tradnl"/>
        </w:rPr>
        <w:t xml:space="preserve">Se debería vincular a la Reunión Ministerial en México y al Congreso de la </w:t>
      </w:r>
      <w:proofErr w:type="spellStart"/>
      <w:r>
        <w:rPr>
          <w:rFonts w:ascii="Arial" w:hAnsi="Arial" w:cs="Arial"/>
          <w:sz w:val="20"/>
          <w:szCs w:val="20"/>
          <w:lang w:val="es-ES_tradnl"/>
        </w:rPr>
        <w:t>CSI</w:t>
      </w:r>
      <w:proofErr w:type="spellEnd"/>
    </w:p>
    <w:p w:rsidR="009C3322" w:rsidRPr="00E455BA" w:rsidRDefault="00E655BA" w:rsidP="0066294D">
      <w:pPr>
        <w:numPr>
          <w:ilvl w:val="0"/>
          <w:numId w:val="1"/>
        </w:numPr>
        <w:jc w:val="both"/>
        <w:rPr>
          <w:rFonts w:ascii="Arial" w:hAnsi="Arial" w:cs="Arial"/>
          <w:sz w:val="20"/>
          <w:szCs w:val="20"/>
          <w:lang w:val="es-ES_tradnl"/>
        </w:rPr>
      </w:pPr>
      <w:r>
        <w:rPr>
          <w:rFonts w:ascii="Arial" w:hAnsi="Arial" w:cs="Arial"/>
          <w:sz w:val="20"/>
          <w:szCs w:val="20"/>
          <w:lang w:val="es-ES_tradnl"/>
        </w:rPr>
        <w:t>Para evitar problemas con las visas, deberán empezar a enviarse invitaciones ya.</w:t>
      </w:r>
    </w:p>
    <w:p w:rsidR="009C3322" w:rsidRPr="00E455BA" w:rsidRDefault="009C3322" w:rsidP="009C3322">
      <w:pPr>
        <w:pStyle w:val="ListParagraph"/>
        <w:rPr>
          <w:rFonts w:ascii="Arial" w:hAnsi="Arial" w:cs="Arial"/>
          <w:sz w:val="20"/>
          <w:szCs w:val="20"/>
          <w:lang w:val="es-ES_tradnl"/>
        </w:rPr>
      </w:pPr>
    </w:p>
    <w:p w:rsidR="00ED6EC1" w:rsidRPr="00E455BA" w:rsidRDefault="00E655BA" w:rsidP="00844F23">
      <w:pPr>
        <w:numPr>
          <w:ilvl w:val="0"/>
          <w:numId w:val="2"/>
        </w:numPr>
        <w:jc w:val="both"/>
        <w:rPr>
          <w:rFonts w:ascii="Arial" w:hAnsi="Arial" w:cs="Arial"/>
          <w:sz w:val="20"/>
          <w:szCs w:val="20"/>
          <w:lang w:val="es-ES_tradnl"/>
        </w:rPr>
      </w:pPr>
      <w:r>
        <w:rPr>
          <w:rFonts w:ascii="Arial" w:hAnsi="Arial" w:cs="Arial"/>
          <w:sz w:val="20"/>
          <w:szCs w:val="20"/>
          <w:u w:val="single"/>
          <w:lang w:val="es-ES_tradnl"/>
        </w:rPr>
        <w:t>Conclusiones:</w:t>
      </w:r>
    </w:p>
    <w:p w:rsidR="00CB3CE3" w:rsidRPr="00E455BA" w:rsidRDefault="002B1A40" w:rsidP="00844F23">
      <w:pPr>
        <w:jc w:val="both"/>
        <w:rPr>
          <w:rFonts w:ascii="Arial" w:hAnsi="Arial" w:cs="Arial"/>
          <w:sz w:val="20"/>
          <w:szCs w:val="20"/>
          <w:lang w:val="es-ES_tradnl"/>
        </w:rPr>
      </w:pPr>
      <w:r>
        <w:rPr>
          <w:rFonts w:ascii="Arial" w:hAnsi="Arial" w:cs="Arial"/>
          <w:sz w:val="20"/>
          <w:szCs w:val="20"/>
          <w:lang w:val="es-ES_tradnl"/>
        </w:rPr>
        <w:t xml:space="preserve">Se requiere una acción respecto a la Reunión General en </w:t>
      </w:r>
      <w:r w:rsidR="00124DA5" w:rsidRPr="00E455BA">
        <w:rPr>
          <w:rFonts w:ascii="Arial" w:hAnsi="Arial" w:cs="Arial"/>
          <w:sz w:val="20"/>
          <w:szCs w:val="20"/>
          <w:lang w:val="es-ES_tradnl"/>
        </w:rPr>
        <w:t>Sao Pa</w:t>
      </w:r>
      <w:r>
        <w:rPr>
          <w:rFonts w:ascii="Arial" w:hAnsi="Arial" w:cs="Arial"/>
          <w:sz w:val="20"/>
          <w:szCs w:val="20"/>
          <w:lang w:val="es-ES_tradnl"/>
        </w:rPr>
        <w:t>u</w:t>
      </w:r>
      <w:r w:rsidR="00124DA5" w:rsidRPr="00E455BA">
        <w:rPr>
          <w:rFonts w:ascii="Arial" w:hAnsi="Arial" w:cs="Arial"/>
          <w:sz w:val="20"/>
          <w:szCs w:val="20"/>
          <w:lang w:val="es-ES_tradnl"/>
        </w:rPr>
        <w:t>lo (</w:t>
      </w:r>
      <w:r>
        <w:rPr>
          <w:rFonts w:ascii="Arial" w:hAnsi="Arial" w:cs="Arial"/>
          <w:sz w:val="20"/>
          <w:szCs w:val="20"/>
          <w:lang w:val="es-ES_tradnl"/>
        </w:rPr>
        <w:t xml:space="preserve">salas de reunión, reservas de hotel, invitación a los miembros de la </w:t>
      </w:r>
      <w:proofErr w:type="spellStart"/>
      <w:r>
        <w:rPr>
          <w:rFonts w:ascii="Arial" w:hAnsi="Arial" w:cs="Arial"/>
          <w:sz w:val="20"/>
          <w:szCs w:val="20"/>
          <w:lang w:val="es-ES_tradnl"/>
        </w:rPr>
        <w:t>RG</w:t>
      </w:r>
      <w:proofErr w:type="spellEnd"/>
      <w:r>
        <w:rPr>
          <w:rFonts w:ascii="Arial" w:hAnsi="Arial" w:cs="Arial"/>
          <w:sz w:val="20"/>
          <w:szCs w:val="20"/>
          <w:lang w:val="es-ES_tradnl"/>
        </w:rPr>
        <w:t xml:space="preserve"> y llamar la atención sobre la cuestión de las visas</w:t>
      </w:r>
      <w:r w:rsidR="00124DA5" w:rsidRPr="00E455BA">
        <w:rPr>
          <w:rFonts w:ascii="Arial" w:hAnsi="Arial" w:cs="Arial"/>
          <w:sz w:val="20"/>
          <w:szCs w:val="20"/>
          <w:lang w:val="es-ES_tradnl"/>
        </w:rPr>
        <w:t xml:space="preserve">). </w:t>
      </w:r>
    </w:p>
    <w:p w:rsidR="00D9561F" w:rsidRPr="00E455BA" w:rsidRDefault="00D9561F" w:rsidP="00844F23">
      <w:pPr>
        <w:jc w:val="both"/>
        <w:rPr>
          <w:rFonts w:ascii="Arial" w:hAnsi="Arial" w:cs="Arial"/>
          <w:sz w:val="20"/>
          <w:szCs w:val="20"/>
          <w:lang w:val="es-ES_tradnl"/>
        </w:rPr>
      </w:pPr>
    </w:p>
    <w:p w:rsidR="00124DA5" w:rsidRPr="00E455BA" w:rsidRDefault="002B1A40" w:rsidP="00844F23">
      <w:pPr>
        <w:jc w:val="both"/>
        <w:rPr>
          <w:rFonts w:ascii="Arial" w:hAnsi="Arial" w:cs="Arial"/>
          <w:sz w:val="20"/>
          <w:szCs w:val="20"/>
          <w:lang w:val="es-ES_tradnl"/>
        </w:rPr>
      </w:pPr>
      <w:r>
        <w:rPr>
          <w:rFonts w:ascii="Arial" w:hAnsi="Arial" w:cs="Arial"/>
          <w:sz w:val="20"/>
          <w:szCs w:val="20"/>
          <w:lang w:val="es-ES_tradnl"/>
        </w:rPr>
        <w:t xml:space="preserve">Propuesta del </w:t>
      </w:r>
      <w:proofErr w:type="spellStart"/>
      <w:r>
        <w:rPr>
          <w:rFonts w:ascii="Arial" w:hAnsi="Arial" w:cs="Arial"/>
          <w:sz w:val="20"/>
          <w:szCs w:val="20"/>
          <w:lang w:val="es-ES_tradnl"/>
        </w:rPr>
        <w:t>GFC</w:t>
      </w:r>
      <w:proofErr w:type="spellEnd"/>
      <w:r>
        <w:rPr>
          <w:rFonts w:ascii="Arial" w:hAnsi="Arial" w:cs="Arial"/>
          <w:sz w:val="20"/>
          <w:szCs w:val="20"/>
          <w:lang w:val="es-ES_tradnl"/>
        </w:rPr>
        <w:t xml:space="preserve"> para la próxima discusión del </w:t>
      </w:r>
      <w:proofErr w:type="spellStart"/>
      <w:r>
        <w:rPr>
          <w:rFonts w:ascii="Arial" w:hAnsi="Arial" w:cs="Arial"/>
          <w:sz w:val="20"/>
          <w:szCs w:val="20"/>
          <w:lang w:val="es-ES_tradnl"/>
        </w:rPr>
        <w:t>GFC</w:t>
      </w:r>
      <w:proofErr w:type="spellEnd"/>
      <w:r>
        <w:rPr>
          <w:rFonts w:ascii="Arial" w:hAnsi="Arial" w:cs="Arial"/>
          <w:sz w:val="20"/>
          <w:szCs w:val="20"/>
          <w:lang w:val="es-ES_tradnl"/>
        </w:rPr>
        <w:t xml:space="preserve"> y para adopción en la </w:t>
      </w:r>
      <w:proofErr w:type="spellStart"/>
      <w:r>
        <w:rPr>
          <w:rFonts w:ascii="Arial" w:hAnsi="Arial" w:cs="Arial"/>
          <w:sz w:val="20"/>
          <w:szCs w:val="20"/>
          <w:lang w:val="es-ES_tradnl"/>
        </w:rPr>
        <w:t>RG</w:t>
      </w:r>
      <w:proofErr w:type="spellEnd"/>
      <w:r w:rsidR="00124DA5" w:rsidRPr="00E455BA">
        <w:rPr>
          <w:rFonts w:ascii="Arial" w:hAnsi="Arial" w:cs="Arial"/>
          <w:sz w:val="20"/>
          <w:szCs w:val="20"/>
          <w:lang w:val="es-ES_tradnl"/>
        </w:rPr>
        <w:t>.</w:t>
      </w:r>
    </w:p>
    <w:p w:rsidR="00CB3CE3" w:rsidRPr="00E455BA" w:rsidRDefault="00CB3CE3" w:rsidP="00844F23">
      <w:pPr>
        <w:jc w:val="both"/>
        <w:rPr>
          <w:rFonts w:ascii="Arial" w:hAnsi="Arial" w:cs="Arial"/>
          <w:sz w:val="20"/>
          <w:szCs w:val="20"/>
          <w:lang w:val="es-ES_tradnl"/>
        </w:rPr>
      </w:pPr>
    </w:p>
    <w:p w:rsidR="00CB3CE3" w:rsidRPr="00E455BA" w:rsidRDefault="00CB3CE3" w:rsidP="00844F23">
      <w:pPr>
        <w:jc w:val="both"/>
        <w:rPr>
          <w:rFonts w:ascii="Arial" w:hAnsi="Arial" w:cs="Arial"/>
          <w:sz w:val="20"/>
          <w:szCs w:val="20"/>
          <w:lang w:val="es-ES_tradnl"/>
        </w:rPr>
      </w:pPr>
    </w:p>
    <w:p w:rsidR="00CB3CE3" w:rsidRPr="00E455BA" w:rsidRDefault="002B1A40" w:rsidP="00CB3CE3">
      <w:pPr>
        <w:jc w:val="center"/>
        <w:rPr>
          <w:rFonts w:ascii="Arial" w:hAnsi="Arial" w:cs="Arial"/>
          <w:sz w:val="20"/>
          <w:szCs w:val="20"/>
          <w:lang w:val="es-ES_tradnl"/>
        </w:rPr>
      </w:pPr>
      <w:r>
        <w:rPr>
          <w:rFonts w:ascii="Arial" w:hAnsi="Arial" w:cs="Arial"/>
          <w:sz w:val="20"/>
          <w:szCs w:val="20"/>
          <w:lang w:val="es-ES_tradnl"/>
        </w:rPr>
        <w:t>_______________</w:t>
      </w:r>
      <w:bookmarkStart w:id="0" w:name="_GoBack"/>
      <w:bookmarkEnd w:id="0"/>
    </w:p>
    <w:sectPr w:rsidR="00CB3CE3" w:rsidRPr="00E455BA" w:rsidSect="00940833">
      <w:headerReference w:type="default" r:id="rId8"/>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FC" w:rsidRDefault="00AD25FC" w:rsidP="00124DA5">
      <w:r>
        <w:separator/>
      </w:r>
    </w:p>
  </w:endnote>
  <w:endnote w:type="continuationSeparator" w:id="0">
    <w:p w:rsidR="00AD25FC" w:rsidRDefault="00AD25FC" w:rsidP="0012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FC" w:rsidRDefault="00AD25FC" w:rsidP="00124DA5">
      <w:r>
        <w:separator/>
      </w:r>
    </w:p>
  </w:footnote>
  <w:footnote w:type="continuationSeparator" w:id="0">
    <w:p w:rsidR="00AD25FC" w:rsidRDefault="00AD25FC" w:rsidP="0012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A5" w:rsidRDefault="00E455BA" w:rsidP="000D6103">
    <w:pPr>
      <w:pStyle w:val="Header"/>
      <w:jc w:val="center"/>
    </w:pPr>
    <w:r>
      <w:rPr>
        <w:noProof/>
        <w:bdr w:val="single" w:sz="8" w:space="0" w:color="E36C0A" w:shadow="1"/>
        <w:lang w:val="en-US"/>
      </w:rPr>
      <w:drawing>
        <wp:inline distT="0" distB="0" distL="0" distR="0" wp14:anchorId="6624FD44" wp14:editId="34150B85">
          <wp:extent cx="1981200" cy="791210"/>
          <wp:effectExtent l="19050" t="19050" r="1905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1210"/>
                  </a:xfrm>
                  <a:prstGeom prst="rect">
                    <a:avLst/>
                  </a:prstGeom>
                  <a:noFill/>
                  <a:ln w="12700" cmpd="sng">
                    <a:solidFill>
                      <a:schemeClr val="accent6">
                        <a:lumMod val="75000"/>
                        <a:lumOff val="0"/>
                      </a:schemeClr>
                    </a:solidFill>
                    <a:miter lim="800000"/>
                    <a:headEnd/>
                    <a:tailEnd/>
                  </a:ln>
                  <a:effectLst>
                    <a:outerShdw dist="25400" sx="1000" sy="1000" algn="ctr" rotWithShape="0">
                      <a:srgbClr val="808080"/>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C91"/>
    <w:multiLevelType w:val="hybridMultilevel"/>
    <w:tmpl w:val="B628B3A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84617E"/>
    <w:multiLevelType w:val="hybridMultilevel"/>
    <w:tmpl w:val="F9781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20A1B"/>
    <w:multiLevelType w:val="hybridMultilevel"/>
    <w:tmpl w:val="41F8389E"/>
    <w:lvl w:ilvl="0" w:tplc="E88CF48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D055D8"/>
    <w:multiLevelType w:val="hybridMultilevel"/>
    <w:tmpl w:val="A384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15"/>
    <w:rsid w:val="0004363A"/>
    <w:rsid w:val="00055072"/>
    <w:rsid w:val="00060EA0"/>
    <w:rsid w:val="0007400F"/>
    <w:rsid w:val="000C7E5A"/>
    <w:rsid w:val="000D6103"/>
    <w:rsid w:val="00106915"/>
    <w:rsid w:val="00107D87"/>
    <w:rsid w:val="00114A6C"/>
    <w:rsid w:val="00124DA5"/>
    <w:rsid w:val="0014535E"/>
    <w:rsid w:val="00165469"/>
    <w:rsid w:val="00194536"/>
    <w:rsid w:val="00197BEB"/>
    <w:rsid w:val="001A2DE2"/>
    <w:rsid w:val="001D6EA1"/>
    <w:rsid w:val="00216479"/>
    <w:rsid w:val="00222279"/>
    <w:rsid w:val="00240204"/>
    <w:rsid w:val="0024415F"/>
    <w:rsid w:val="002531C2"/>
    <w:rsid w:val="0026567A"/>
    <w:rsid w:val="002949AB"/>
    <w:rsid w:val="002B1A40"/>
    <w:rsid w:val="00305F28"/>
    <w:rsid w:val="00315080"/>
    <w:rsid w:val="003601B8"/>
    <w:rsid w:val="00371276"/>
    <w:rsid w:val="00374AC1"/>
    <w:rsid w:val="0044489B"/>
    <w:rsid w:val="00457BA4"/>
    <w:rsid w:val="004A0C91"/>
    <w:rsid w:val="00506FF2"/>
    <w:rsid w:val="00511221"/>
    <w:rsid w:val="00530DDA"/>
    <w:rsid w:val="005831D2"/>
    <w:rsid w:val="005D5F72"/>
    <w:rsid w:val="005F1742"/>
    <w:rsid w:val="00617C6F"/>
    <w:rsid w:val="00641A27"/>
    <w:rsid w:val="0066294D"/>
    <w:rsid w:val="0067226E"/>
    <w:rsid w:val="006D049C"/>
    <w:rsid w:val="006F61DE"/>
    <w:rsid w:val="00701DB0"/>
    <w:rsid w:val="007044E6"/>
    <w:rsid w:val="00707880"/>
    <w:rsid w:val="00720D56"/>
    <w:rsid w:val="0074682E"/>
    <w:rsid w:val="00747D66"/>
    <w:rsid w:val="007721F0"/>
    <w:rsid w:val="007803DC"/>
    <w:rsid w:val="00786635"/>
    <w:rsid w:val="007C50CA"/>
    <w:rsid w:val="00821A12"/>
    <w:rsid w:val="0083635C"/>
    <w:rsid w:val="00844F23"/>
    <w:rsid w:val="008638F3"/>
    <w:rsid w:val="008A4755"/>
    <w:rsid w:val="008B758D"/>
    <w:rsid w:val="008C2B12"/>
    <w:rsid w:val="008C57C0"/>
    <w:rsid w:val="008E3356"/>
    <w:rsid w:val="008E3542"/>
    <w:rsid w:val="00940833"/>
    <w:rsid w:val="009B1F03"/>
    <w:rsid w:val="009B2B63"/>
    <w:rsid w:val="009C2A88"/>
    <w:rsid w:val="009C3322"/>
    <w:rsid w:val="009C6EEC"/>
    <w:rsid w:val="009D0B0E"/>
    <w:rsid w:val="00AA2CEE"/>
    <w:rsid w:val="00AD25FC"/>
    <w:rsid w:val="00B50344"/>
    <w:rsid w:val="00BC0C4B"/>
    <w:rsid w:val="00BC155A"/>
    <w:rsid w:val="00BD7479"/>
    <w:rsid w:val="00BE4792"/>
    <w:rsid w:val="00BF5BA7"/>
    <w:rsid w:val="00BF7EE0"/>
    <w:rsid w:val="00C20217"/>
    <w:rsid w:val="00C24C9D"/>
    <w:rsid w:val="00C304B0"/>
    <w:rsid w:val="00C8651D"/>
    <w:rsid w:val="00C86FCD"/>
    <w:rsid w:val="00C97D36"/>
    <w:rsid w:val="00CB3CE3"/>
    <w:rsid w:val="00CC5F7A"/>
    <w:rsid w:val="00D17687"/>
    <w:rsid w:val="00D61857"/>
    <w:rsid w:val="00D9561F"/>
    <w:rsid w:val="00DA0207"/>
    <w:rsid w:val="00DE6D53"/>
    <w:rsid w:val="00DF1E4F"/>
    <w:rsid w:val="00E23616"/>
    <w:rsid w:val="00E455BA"/>
    <w:rsid w:val="00E57869"/>
    <w:rsid w:val="00E607E8"/>
    <w:rsid w:val="00E655BA"/>
    <w:rsid w:val="00EA325C"/>
    <w:rsid w:val="00EA78ED"/>
    <w:rsid w:val="00ED6EC1"/>
    <w:rsid w:val="00EF2D9B"/>
    <w:rsid w:val="00F11394"/>
    <w:rsid w:val="00F12510"/>
    <w:rsid w:val="00F149E3"/>
    <w:rsid w:val="00F32EFA"/>
    <w:rsid w:val="00F37EA8"/>
    <w:rsid w:val="00F425FD"/>
    <w:rsid w:val="00F524C3"/>
    <w:rsid w:val="00F81742"/>
    <w:rsid w:val="00F87D92"/>
    <w:rsid w:val="00FA66F1"/>
    <w:rsid w:val="00FF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4C3"/>
    <w:pPr>
      <w:ind w:left="720"/>
    </w:pPr>
  </w:style>
  <w:style w:type="character" w:styleId="CommentReference">
    <w:name w:val="annotation reference"/>
    <w:uiPriority w:val="99"/>
    <w:semiHidden/>
    <w:unhideWhenUsed/>
    <w:rsid w:val="008C57C0"/>
    <w:rPr>
      <w:sz w:val="16"/>
      <w:szCs w:val="16"/>
    </w:rPr>
  </w:style>
  <w:style w:type="paragraph" w:styleId="CommentText">
    <w:name w:val="annotation text"/>
    <w:basedOn w:val="Normal"/>
    <w:link w:val="CommentTextChar"/>
    <w:uiPriority w:val="99"/>
    <w:semiHidden/>
    <w:unhideWhenUsed/>
    <w:rsid w:val="008C57C0"/>
    <w:rPr>
      <w:sz w:val="20"/>
      <w:szCs w:val="20"/>
    </w:rPr>
  </w:style>
  <w:style w:type="character" w:customStyle="1" w:styleId="CommentTextChar">
    <w:name w:val="Comment Text Char"/>
    <w:link w:val="CommentText"/>
    <w:uiPriority w:val="99"/>
    <w:semiHidden/>
    <w:rsid w:val="008C57C0"/>
    <w:rPr>
      <w:lang w:val="en-GB" w:eastAsia="en-US"/>
    </w:rPr>
  </w:style>
  <w:style w:type="paragraph" w:styleId="CommentSubject">
    <w:name w:val="annotation subject"/>
    <w:basedOn w:val="CommentText"/>
    <w:next w:val="CommentText"/>
    <w:link w:val="CommentSubjectChar"/>
    <w:uiPriority w:val="99"/>
    <w:semiHidden/>
    <w:unhideWhenUsed/>
    <w:rsid w:val="008C57C0"/>
    <w:rPr>
      <w:b/>
      <w:bCs/>
    </w:rPr>
  </w:style>
  <w:style w:type="character" w:customStyle="1" w:styleId="CommentSubjectChar">
    <w:name w:val="Comment Subject Char"/>
    <w:link w:val="CommentSubject"/>
    <w:uiPriority w:val="99"/>
    <w:semiHidden/>
    <w:rsid w:val="008C57C0"/>
    <w:rPr>
      <w:b/>
      <w:bCs/>
      <w:lang w:val="en-GB" w:eastAsia="en-US"/>
    </w:rPr>
  </w:style>
  <w:style w:type="paragraph" w:styleId="BalloonText">
    <w:name w:val="Balloon Text"/>
    <w:basedOn w:val="Normal"/>
    <w:link w:val="BalloonTextChar"/>
    <w:uiPriority w:val="99"/>
    <w:semiHidden/>
    <w:unhideWhenUsed/>
    <w:rsid w:val="008C57C0"/>
    <w:rPr>
      <w:rFonts w:ascii="Tahoma" w:hAnsi="Tahoma" w:cs="Tahoma"/>
      <w:sz w:val="16"/>
      <w:szCs w:val="16"/>
    </w:rPr>
  </w:style>
  <w:style w:type="character" w:customStyle="1" w:styleId="BalloonTextChar">
    <w:name w:val="Balloon Text Char"/>
    <w:link w:val="BalloonText"/>
    <w:uiPriority w:val="99"/>
    <w:semiHidden/>
    <w:rsid w:val="008C57C0"/>
    <w:rPr>
      <w:rFonts w:ascii="Tahoma" w:hAnsi="Tahoma" w:cs="Tahoma"/>
      <w:sz w:val="16"/>
      <w:szCs w:val="16"/>
      <w:lang w:val="en-GB" w:eastAsia="en-US"/>
    </w:rPr>
  </w:style>
  <w:style w:type="paragraph" w:styleId="Header">
    <w:name w:val="header"/>
    <w:basedOn w:val="Normal"/>
    <w:link w:val="HeaderChar"/>
    <w:uiPriority w:val="99"/>
    <w:unhideWhenUsed/>
    <w:rsid w:val="00124DA5"/>
    <w:pPr>
      <w:tabs>
        <w:tab w:val="center" w:pos="4536"/>
        <w:tab w:val="right" w:pos="9072"/>
      </w:tabs>
    </w:pPr>
  </w:style>
  <w:style w:type="character" w:customStyle="1" w:styleId="HeaderChar">
    <w:name w:val="Header Char"/>
    <w:link w:val="Header"/>
    <w:uiPriority w:val="99"/>
    <w:rsid w:val="00124DA5"/>
    <w:rPr>
      <w:sz w:val="22"/>
      <w:szCs w:val="22"/>
      <w:lang w:val="en-GB" w:eastAsia="en-US"/>
    </w:rPr>
  </w:style>
  <w:style w:type="paragraph" w:styleId="Footer">
    <w:name w:val="footer"/>
    <w:basedOn w:val="Normal"/>
    <w:link w:val="FooterChar"/>
    <w:uiPriority w:val="99"/>
    <w:unhideWhenUsed/>
    <w:rsid w:val="00124DA5"/>
    <w:pPr>
      <w:tabs>
        <w:tab w:val="center" w:pos="4536"/>
        <w:tab w:val="right" w:pos="9072"/>
      </w:tabs>
    </w:pPr>
  </w:style>
  <w:style w:type="character" w:customStyle="1" w:styleId="FooterChar">
    <w:name w:val="Footer Char"/>
    <w:link w:val="Footer"/>
    <w:uiPriority w:val="99"/>
    <w:rsid w:val="00124DA5"/>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4C3"/>
    <w:pPr>
      <w:ind w:left="720"/>
    </w:pPr>
  </w:style>
  <w:style w:type="character" w:styleId="CommentReference">
    <w:name w:val="annotation reference"/>
    <w:uiPriority w:val="99"/>
    <w:semiHidden/>
    <w:unhideWhenUsed/>
    <w:rsid w:val="008C57C0"/>
    <w:rPr>
      <w:sz w:val="16"/>
      <w:szCs w:val="16"/>
    </w:rPr>
  </w:style>
  <w:style w:type="paragraph" w:styleId="CommentText">
    <w:name w:val="annotation text"/>
    <w:basedOn w:val="Normal"/>
    <w:link w:val="CommentTextChar"/>
    <w:uiPriority w:val="99"/>
    <w:semiHidden/>
    <w:unhideWhenUsed/>
    <w:rsid w:val="008C57C0"/>
    <w:rPr>
      <w:sz w:val="20"/>
      <w:szCs w:val="20"/>
    </w:rPr>
  </w:style>
  <w:style w:type="character" w:customStyle="1" w:styleId="CommentTextChar">
    <w:name w:val="Comment Text Char"/>
    <w:link w:val="CommentText"/>
    <w:uiPriority w:val="99"/>
    <w:semiHidden/>
    <w:rsid w:val="008C57C0"/>
    <w:rPr>
      <w:lang w:val="en-GB" w:eastAsia="en-US"/>
    </w:rPr>
  </w:style>
  <w:style w:type="paragraph" w:styleId="CommentSubject">
    <w:name w:val="annotation subject"/>
    <w:basedOn w:val="CommentText"/>
    <w:next w:val="CommentText"/>
    <w:link w:val="CommentSubjectChar"/>
    <w:uiPriority w:val="99"/>
    <w:semiHidden/>
    <w:unhideWhenUsed/>
    <w:rsid w:val="008C57C0"/>
    <w:rPr>
      <w:b/>
      <w:bCs/>
    </w:rPr>
  </w:style>
  <w:style w:type="character" w:customStyle="1" w:styleId="CommentSubjectChar">
    <w:name w:val="Comment Subject Char"/>
    <w:link w:val="CommentSubject"/>
    <w:uiPriority w:val="99"/>
    <w:semiHidden/>
    <w:rsid w:val="008C57C0"/>
    <w:rPr>
      <w:b/>
      <w:bCs/>
      <w:lang w:val="en-GB" w:eastAsia="en-US"/>
    </w:rPr>
  </w:style>
  <w:style w:type="paragraph" w:styleId="BalloonText">
    <w:name w:val="Balloon Text"/>
    <w:basedOn w:val="Normal"/>
    <w:link w:val="BalloonTextChar"/>
    <w:uiPriority w:val="99"/>
    <w:semiHidden/>
    <w:unhideWhenUsed/>
    <w:rsid w:val="008C57C0"/>
    <w:rPr>
      <w:rFonts w:ascii="Tahoma" w:hAnsi="Tahoma" w:cs="Tahoma"/>
      <w:sz w:val="16"/>
      <w:szCs w:val="16"/>
    </w:rPr>
  </w:style>
  <w:style w:type="character" w:customStyle="1" w:styleId="BalloonTextChar">
    <w:name w:val="Balloon Text Char"/>
    <w:link w:val="BalloonText"/>
    <w:uiPriority w:val="99"/>
    <w:semiHidden/>
    <w:rsid w:val="008C57C0"/>
    <w:rPr>
      <w:rFonts w:ascii="Tahoma" w:hAnsi="Tahoma" w:cs="Tahoma"/>
      <w:sz w:val="16"/>
      <w:szCs w:val="16"/>
      <w:lang w:val="en-GB" w:eastAsia="en-US"/>
    </w:rPr>
  </w:style>
  <w:style w:type="paragraph" w:styleId="Header">
    <w:name w:val="header"/>
    <w:basedOn w:val="Normal"/>
    <w:link w:val="HeaderChar"/>
    <w:uiPriority w:val="99"/>
    <w:unhideWhenUsed/>
    <w:rsid w:val="00124DA5"/>
    <w:pPr>
      <w:tabs>
        <w:tab w:val="center" w:pos="4536"/>
        <w:tab w:val="right" w:pos="9072"/>
      </w:tabs>
    </w:pPr>
  </w:style>
  <w:style w:type="character" w:customStyle="1" w:styleId="HeaderChar">
    <w:name w:val="Header Char"/>
    <w:link w:val="Header"/>
    <w:uiPriority w:val="99"/>
    <w:rsid w:val="00124DA5"/>
    <w:rPr>
      <w:sz w:val="22"/>
      <w:szCs w:val="22"/>
      <w:lang w:val="en-GB" w:eastAsia="en-US"/>
    </w:rPr>
  </w:style>
  <w:style w:type="paragraph" w:styleId="Footer">
    <w:name w:val="footer"/>
    <w:basedOn w:val="Normal"/>
    <w:link w:val="FooterChar"/>
    <w:uiPriority w:val="99"/>
    <w:unhideWhenUsed/>
    <w:rsid w:val="00124DA5"/>
    <w:pPr>
      <w:tabs>
        <w:tab w:val="center" w:pos="4536"/>
        <w:tab w:val="right" w:pos="9072"/>
      </w:tabs>
    </w:pPr>
  </w:style>
  <w:style w:type="character" w:customStyle="1" w:styleId="FooterChar">
    <w:name w:val="Footer Char"/>
    <w:link w:val="Footer"/>
    <w:uiPriority w:val="99"/>
    <w:rsid w:val="00124DA5"/>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4</Pages>
  <Words>1945</Words>
  <Characters>11089</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International Trade Union Confederation</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Willems</dc:creator>
  <cp:lastModifiedBy>Soledad Perez</cp:lastModifiedBy>
  <cp:revision>11</cp:revision>
  <cp:lastPrinted>2013-12-10T14:41:00Z</cp:lastPrinted>
  <dcterms:created xsi:type="dcterms:W3CDTF">2013-12-05T10:49:00Z</dcterms:created>
  <dcterms:modified xsi:type="dcterms:W3CDTF">2013-12-10T14:41:00Z</dcterms:modified>
</cp:coreProperties>
</file>