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680" w:type="dxa"/>
        <w:tblInd w:w="55" w:type="dxa"/>
        <w:tblCellMar>
          <w:left w:w="70" w:type="dxa"/>
          <w:right w:w="70" w:type="dxa"/>
        </w:tblCellMar>
        <w:tblLook w:val="04A0" w:firstRow="1" w:lastRow="0" w:firstColumn="1" w:lastColumn="0" w:noHBand="0" w:noVBand="1"/>
      </w:tblPr>
      <w:tblGrid>
        <w:gridCol w:w="960"/>
        <w:gridCol w:w="3640"/>
        <w:gridCol w:w="1760"/>
        <w:gridCol w:w="3140"/>
        <w:gridCol w:w="4180"/>
      </w:tblGrid>
      <w:tr w:rsidR="003A73E4" w:rsidRPr="00B4638C" w:rsidTr="003A73E4">
        <w:trPr>
          <w:trHeight w:val="945"/>
        </w:trPr>
        <w:tc>
          <w:tcPr>
            <w:tcW w:w="960" w:type="dxa"/>
            <w:tcBorders>
              <w:top w:val="nil"/>
              <w:left w:val="nil"/>
              <w:bottom w:val="nil"/>
              <w:right w:val="nil"/>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bookmarkStart w:id="0" w:name="_GoBack"/>
            <w:bookmarkEnd w:id="0"/>
          </w:p>
        </w:tc>
        <w:tc>
          <w:tcPr>
            <w:tcW w:w="5400" w:type="dxa"/>
            <w:gridSpan w:val="2"/>
            <w:tcBorders>
              <w:top w:val="nil"/>
              <w:left w:val="nil"/>
              <w:bottom w:val="nil"/>
              <w:right w:val="nil"/>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b/>
                <w:bCs/>
                <w:color w:val="000000"/>
                <w:lang w:val="es-ES_tradnl" w:eastAsia="fr-BE"/>
              </w:rPr>
            </w:pPr>
            <w:r w:rsidRPr="003A73E4">
              <w:rPr>
                <w:rFonts w:ascii="Calibri" w:eastAsia="Times New Roman" w:hAnsi="Calibri" w:cs="Times New Roman"/>
                <w:b/>
                <w:bCs/>
                <w:color w:val="000000"/>
                <w:lang w:val="es-ES_tradnl" w:eastAsia="fr-BE"/>
              </w:rPr>
              <w:t>PLAN DE ACCIÓN DE LA RSCD 2014-2015</w:t>
            </w:r>
          </w:p>
        </w:tc>
        <w:tc>
          <w:tcPr>
            <w:tcW w:w="3140" w:type="dxa"/>
            <w:tcBorders>
              <w:top w:val="nil"/>
              <w:left w:val="nil"/>
              <w:bottom w:val="nil"/>
              <w:right w:val="nil"/>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p>
        </w:tc>
        <w:tc>
          <w:tcPr>
            <w:tcW w:w="4180" w:type="dxa"/>
            <w:tcBorders>
              <w:top w:val="nil"/>
              <w:left w:val="nil"/>
              <w:bottom w:val="nil"/>
              <w:right w:val="nil"/>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p>
        </w:tc>
      </w:tr>
      <w:tr w:rsidR="003A73E4" w:rsidRPr="003A73E4" w:rsidTr="003A73E4">
        <w:trPr>
          <w:trHeight w:val="300"/>
        </w:trPr>
        <w:tc>
          <w:tcPr>
            <w:tcW w:w="960" w:type="dxa"/>
            <w:tcBorders>
              <w:top w:val="nil"/>
              <w:left w:val="nil"/>
              <w:bottom w:val="nil"/>
              <w:right w:val="nil"/>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p>
        </w:tc>
        <w:tc>
          <w:tcPr>
            <w:tcW w:w="3640" w:type="dxa"/>
            <w:tcBorders>
              <w:top w:val="single" w:sz="4" w:space="0" w:color="auto"/>
              <w:left w:val="single" w:sz="4" w:space="0" w:color="auto"/>
              <w:bottom w:val="single" w:sz="4" w:space="0" w:color="auto"/>
              <w:right w:val="single" w:sz="4" w:space="0" w:color="auto"/>
            </w:tcBorders>
            <w:shd w:val="clear" w:color="000000" w:fill="FFCC00"/>
            <w:noWrap/>
            <w:vAlign w:val="bottom"/>
            <w:hideMark/>
          </w:tcPr>
          <w:p w:rsidR="003A73E4" w:rsidRPr="003A73E4" w:rsidRDefault="003A73E4" w:rsidP="003A73E4">
            <w:pPr>
              <w:spacing w:after="0" w:line="240" w:lineRule="auto"/>
              <w:rPr>
                <w:rFonts w:ascii="Calibri" w:eastAsia="Times New Roman" w:hAnsi="Calibri" w:cs="Times New Roman"/>
                <w:b/>
                <w:bCs/>
                <w:color w:val="000000"/>
                <w:lang w:val="es-ES_tradnl" w:eastAsia="fr-BE"/>
              </w:rPr>
            </w:pPr>
            <w:r w:rsidRPr="003A73E4">
              <w:rPr>
                <w:rFonts w:ascii="Calibri" w:eastAsia="Times New Roman" w:hAnsi="Calibri" w:cs="Times New Roman"/>
                <w:b/>
                <w:bCs/>
                <w:color w:val="000000"/>
                <w:lang w:val="es-ES_tradnl" w:eastAsia="fr-BE"/>
              </w:rPr>
              <w:t>2014 (segundo semestre)</w:t>
            </w:r>
          </w:p>
        </w:tc>
        <w:tc>
          <w:tcPr>
            <w:tcW w:w="1760" w:type="dxa"/>
            <w:tcBorders>
              <w:top w:val="single" w:sz="4" w:space="0" w:color="auto"/>
              <w:left w:val="nil"/>
              <w:bottom w:val="single" w:sz="4" w:space="0" w:color="auto"/>
              <w:right w:val="single" w:sz="4" w:space="0" w:color="auto"/>
            </w:tcBorders>
            <w:shd w:val="clear" w:color="000000" w:fill="FFCC00"/>
            <w:noWrap/>
            <w:vAlign w:val="bottom"/>
            <w:hideMark/>
          </w:tcPr>
          <w:p w:rsidR="003A73E4" w:rsidRPr="003A73E4" w:rsidRDefault="003A73E4" w:rsidP="003A73E4">
            <w:pPr>
              <w:spacing w:after="0" w:line="240" w:lineRule="auto"/>
              <w:rPr>
                <w:rFonts w:ascii="Calibri" w:eastAsia="Times New Roman" w:hAnsi="Calibri" w:cs="Times New Roman"/>
                <w:b/>
                <w:bCs/>
                <w:color w:val="000000"/>
                <w:lang w:val="es-ES_tradnl" w:eastAsia="fr-BE"/>
              </w:rPr>
            </w:pPr>
            <w:r w:rsidRPr="003A73E4">
              <w:rPr>
                <w:rFonts w:ascii="Calibri" w:eastAsia="Times New Roman" w:hAnsi="Calibri" w:cs="Times New Roman"/>
                <w:b/>
                <w:bCs/>
                <w:color w:val="000000"/>
                <w:lang w:val="es-ES_tradnl" w:eastAsia="fr-BE"/>
              </w:rPr>
              <w:t>FECHAS</w:t>
            </w:r>
          </w:p>
        </w:tc>
        <w:tc>
          <w:tcPr>
            <w:tcW w:w="3140" w:type="dxa"/>
            <w:tcBorders>
              <w:top w:val="single" w:sz="4" w:space="0" w:color="auto"/>
              <w:left w:val="nil"/>
              <w:bottom w:val="single" w:sz="4" w:space="0" w:color="auto"/>
              <w:right w:val="single" w:sz="4" w:space="0" w:color="auto"/>
            </w:tcBorders>
            <w:shd w:val="clear" w:color="000000" w:fill="CCCCFF"/>
            <w:noWrap/>
            <w:vAlign w:val="bottom"/>
            <w:hideMark/>
          </w:tcPr>
          <w:p w:rsidR="003A73E4" w:rsidRPr="003A73E4" w:rsidRDefault="003A73E4" w:rsidP="003A73E4">
            <w:pPr>
              <w:spacing w:after="0" w:line="240" w:lineRule="auto"/>
              <w:rPr>
                <w:rFonts w:ascii="Calibri" w:eastAsia="Times New Roman" w:hAnsi="Calibri" w:cs="Times New Roman"/>
                <w:b/>
                <w:bCs/>
                <w:color w:val="000000"/>
                <w:lang w:val="es-ES_tradnl" w:eastAsia="fr-BE"/>
              </w:rPr>
            </w:pPr>
            <w:r w:rsidRPr="003A73E4">
              <w:rPr>
                <w:rFonts w:ascii="Calibri" w:eastAsia="Times New Roman" w:hAnsi="Calibri" w:cs="Times New Roman"/>
                <w:b/>
                <w:bCs/>
                <w:color w:val="000000"/>
                <w:lang w:val="es-ES_tradnl" w:eastAsia="fr-BE"/>
              </w:rPr>
              <w:t>interconexiones</w:t>
            </w:r>
          </w:p>
        </w:tc>
        <w:tc>
          <w:tcPr>
            <w:tcW w:w="4180" w:type="dxa"/>
            <w:tcBorders>
              <w:top w:val="single" w:sz="4" w:space="0" w:color="auto"/>
              <w:left w:val="nil"/>
              <w:bottom w:val="single" w:sz="4" w:space="0" w:color="auto"/>
              <w:right w:val="single" w:sz="4" w:space="0" w:color="auto"/>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b/>
                <w:bCs/>
                <w:color w:val="000000"/>
                <w:lang w:val="es-ES_tradnl" w:eastAsia="fr-BE"/>
              </w:rPr>
            </w:pPr>
            <w:r w:rsidRPr="003A73E4">
              <w:rPr>
                <w:rFonts w:ascii="Calibri" w:eastAsia="Times New Roman" w:hAnsi="Calibri" w:cs="Times New Roman"/>
                <w:b/>
                <w:bCs/>
                <w:color w:val="000000"/>
                <w:lang w:val="es-ES_tradnl" w:eastAsia="fr-BE"/>
              </w:rPr>
              <w:t>Explicaciones</w:t>
            </w:r>
          </w:p>
        </w:tc>
      </w:tr>
      <w:tr w:rsidR="003A73E4" w:rsidRPr="00B4638C" w:rsidTr="003A73E4">
        <w:trPr>
          <w:trHeight w:val="900"/>
        </w:trPr>
        <w:tc>
          <w:tcPr>
            <w:tcW w:w="960" w:type="dxa"/>
            <w:tcBorders>
              <w:top w:val="single" w:sz="4" w:space="0" w:color="auto"/>
              <w:left w:val="single" w:sz="4" w:space="0" w:color="auto"/>
              <w:bottom w:val="nil"/>
              <w:right w:val="single" w:sz="4" w:space="0" w:color="auto"/>
            </w:tcBorders>
            <w:shd w:val="clear" w:color="000000" w:fill="C0C0C0"/>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Nivel global</w:t>
            </w:r>
          </w:p>
        </w:tc>
        <w:tc>
          <w:tcPr>
            <w:tcW w:w="3640" w:type="dxa"/>
            <w:tcBorders>
              <w:top w:val="nil"/>
              <w:left w:val="nil"/>
              <w:bottom w:val="single" w:sz="4" w:space="0" w:color="auto"/>
              <w:right w:val="single" w:sz="4" w:space="0" w:color="auto"/>
            </w:tcBorders>
            <w:shd w:val="clear" w:color="auto" w:fill="auto"/>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xml:space="preserve">1 Grupo de Facilitación y Coordinación </w:t>
            </w:r>
          </w:p>
        </w:tc>
        <w:tc>
          <w:tcPr>
            <w:tcW w:w="1760" w:type="dxa"/>
            <w:tcBorders>
              <w:top w:val="nil"/>
              <w:left w:val="nil"/>
              <w:bottom w:val="single" w:sz="4" w:space="0" w:color="auto"/>
              <w:right w:val="single" w:sz="4" w:space="0" w:color="auto"/>
            </w:tcBorders>
            <w:shd w:val="clear" w:color="auto" w:fill="auto"/>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29-Sep</w:t>
            </w:r>
          </w:p>
        </w:tc>
        <w:tc>
          <w:tcPr>
            <w:tcW w:w="3140" w:type="dxa"/>
            <w:tcBorders>
              <w:top w:val="nil"/>
              <w:left w:val="nil"/>
              <w:bottom w:val="single" w:sz="4" w:space="0" w:color="auto"/>
              <w:right w:val="single" w:sz="4" w:space="0" w:color="auto"/>
            </w:tcBorders>
            <w:shd w:val="clear" w:color="auto" w:fill="auto"/>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paralelamente al Foro de la UE sobre Políticas para el Desarrollo (reunión anual)</w:t>
            </w:r>
          </w:p>
        </w:tc>
        <w:tc>
          <w:tcPr>
            <w:tcW w:w="4180" w:type="dxa"/>
            <w:tcBorders>
              <w:top w:val="nil"/>
              <w:left w:val="nil"/>
              <w:bottom w:val="single" w:sz="4" w:space="0" w:color="auto"/>
              <w:right w:val="single" w:sz="4" w:space="0" w:color="auto"/>
            </w:tcBorders>
            <w:shd w:val="clear" w:color="auto" w:fill="auto"/>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véanse propuestas para modificar la composición del GFC</w:t>
            </w:r>
          </w:p>
        </w:tc>
      </w:tr>
      <w:tr w:rsidR="003A73E4" w:rsidRPr="00B4638C" w:rsidTr="003A73E4">
        <w:trPr>
          <w:trHeight w:val="4800"/>
        </w:trPr>
        <w:tc>
          <w:tcPr>
            <w:tcW w:w="960" w:type="dxa"/>
            <w:tcBorders>
              <w:top w:val="nil"/>
              <w:left w:val="single" w:sz="4" w:space="0" w:color="auto"/>
              <w:bottom w:val="nil"/>
              <w:right w:val="single" w:sz="4" w:space="0" w:color="auto"/>
            </w:tcBorders>
            <w:shd w:val="clear" w:color="000000" w:fill="C0C0C0"/>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3640" w:type="dxa"/>
            <w:tcBorders>
              <w:top w:val="nil"/>
              <w:left w:val="nil"/>
              <w:bottom w:val="single" w:sz="4" w:space="0" w:color="auto"/>
              <w:right w:val="single" w:sz="4" w:space="0" w:color="auto"/>
            </w:tcBorders>
            <w:shd w:val="clear" w:color="auto" w:fill="auto"/>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1 seminario: OS sindicales y Regiones sobre modalidades de cooperación</w:t>
            </w:r>
          </w:p>
        </w:tc>
        <w:tc>
          <w:tcPr>
            <w:tcW w:w="1760" w:type="dxa"/>
            <w:tcBorders>
              <w:top w:val="nil"/>
              <w:left w:val="nil"/>
              <w:bottom w:val="single" w:sz="4" w:space="0" w:color="auto"/>
              <w:right w:val="single" w:sz="4" w:space="0" w:color="auto"/>
            </w:tcBorders>
            <w:shd w:val="clear" w:color="auto" w:fill="auto"/>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Septiembre</w:t>
            </w:r>
          </w:p>
        </w:tc>
        <w:tc>
          <w:tcPr>
            <w:tcW w:w="3140" w:type="dxa"/>
            <w:tcBorders>
              <w:top w:val="nil"/>
              <w:left w:val="nil"/>
              <w:bottom w:val="single" w:sz="4" w:space="0" w:color="auto"/>
              <w:right w:val="single" w:sz="4" w:space="0" w:color="auto"/>
            </w:tcBorders>
            <w:shd w:val="clear" w:color="auto" w:fill="auto"/>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paralelamente al GFC</w:t>
            </w:r>
          </w:p>
        </w:tc>
        <w:tc>
          <w:tcPr>
            <w:tcW w:w="4180" w:type="dxa"/>
            <w:tcBorders>
              <w:top w:val="nil"/>
              <w:left w:val="nil"/>
              <w:bottom w:val="single" w:sz="4" w:space="0" w:color="auto"/>
              <w:right w:val="single" w:sz="4" w:space="0" w:color="auto"/>
            </w:tcBorders>
            <w:shd w:val="clear" w:color="auto" w:fill="auto"/>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xml:space="preserve">Diversos asociados plantearon una serie de inquietudes a la hora de responder al último llamamiento de la UE con relación al sector de la economía informal, reflejando claramente el reto que supone la apropiación compartida de proyectos sindicales en el sur apoyados por los presupuestos de los donantes. Esto genera un debate más amplio sobre la división de tareas/responsabilidades/aportes y el intercambio de recursos. En este seminario se abordarán estas cuestiones con todas las partes afectadas (secretarios regionales, directores de OS, directores de departamentos de cooperación internacional).  </w:t>
            </w:r>
          </w:p>
        </w:tc>
      </w:tr>
      <w:tr w:rsidR="003A73E4" w:rsidRPr="00B4638C" w:rsidTr="003A73E4">
        <w:trPr>
          <w:trHeight w:val="2100"/>
        </w:trPr>
        <w:tc>
          <w:tcPr>
            <w:tcW w:w="960" w:type="dxa"/>
            <w:tcBorders>
              <w:top w:val="nil"/>
              <w:left w:val="single" w:sz="4" w:space="0" w:color="auto"/>
              <w:bottom w:val="nil"/>
              <w:right w:val="single" w:sz="4" w:space="0" w:color="auto"/>
            </w:tcBorders>
            <w:shd w:val="clear" w:color="000000" w:fill="C0C0C0"/>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lastRenderedPageBreak/>
              <w:t> </w:t>
            </w:r>
          </w:p>
        </w:tc>
        <w:tc>
          <w:tcPr>
            <w:tcW w:w="3640" w:type="dxa"/>
            <w:tcBorders>
              <w:top w:val="nil"/>
              <w:left w:val="nil"/>
              <w:bottom w:val="single" w:sz="4" w:space="0" w:color="auto"/>
              <w:right w:val="single" w:sz="4" w:space="0" w:color="auto"/>
            </w:tcBorders>
            <w:shd w:val="clear" w:color="auto" w:fill="auto"/>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xml:space="preserve">1 seminario: reunión sindical con el CAD sobre agendas globales </w:t>
            </w:r>
          </w:p>
        </w:tc>
        <w:tc>
          <w:tcPr>
            <w:tcW w:w="1760" w:type="dxa"/>
            <w:tcBorders>
              <w:top w:val="nil"/>
              <w:left w:val="nil"/>
              <w:bottom w:val="single" w:sz="4" w:space="0" w:color="auto"/>
              <w:right w:val="single" w:sz="4" w:space="0" w:color="auto"/>
            </w:tcBorders>
            <w:shd w:val="clear" w:color="auto" w:fill="auto"/>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Noviembre</w:t>
            </w:r>
          </w:p>
        </w:tc>
        <w:tc>
          <w:tcPr>
            <w:tcW w:w="3140" w:type="dxa"/>
            <w:tcBorders>
              <w:top w:val="nil"/>
              <w:left w:val="nil"/>
              <w:bottom w:val="single" w:sz="4" w:space="0" w:color="auto"/>
              <w:right w:val="single" w:sz="4" w:space="0" w:color="auto"/>
            </w:tcBorders>
            <w:shd w:val="clear" w:color="auto" w:fill="auto"/>
            <w:noWrap/>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4180" w:type="dxa"/>
            <w:tcBorders>
              <w:top w:val="nil"/>
              <w:left w:val="nil"/>
              <w:bottom w:val="single" w:sz="4" w:space="0" w:color="auto"/>
              <w:right w:val="single" w:sz="4" w:space="0" w:color="auto"/>
            </w:tcBorders>
            <w:shd w:val="clear" w:color="auto" w:fill="auto"/>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xml:space="preserve">Han empezado los debates con el secretariado del CAD para organizar un seminario con los sindicatos. Los ámbitos prioritarios podrían centrarse en: el trabajo decente, por una parte; y ocuparse de la cuestión de la definición de la OAD y el debate en curso sobre la </w:t>
            </w:r>
            <w:proofErr w:type="spellStart"/>
            <w:r w:rsidRPr="003A73E4">
              <w:rPr>
                <w:rFonts w:ascii="Calibri" w:eastAsia="Times New Roman" w:hAnsi="Calibri" w:cs="Times New Roman"/>
                <w:color w:val="000000"/>
                <w:lang w:val="es-ES_tradnl" w:eastAsia="fr-BE"/>
              </w:rPr>
              <w:t>FpD</w:t>
            </w:r>
            <w:proofErr w:type="spellEnd"/>
            <w:r w:rsidRPr="003A73E4">
              <w:rPr>
                <w:rFonts w:ascii="Calibri" w:eastAsia="Times New Roman" w:hAnsi="Calibri" w:cs="Times New Roman"/>
                <w:color w:val="000000"/>
                <w:lang w:val="es-ES_tradnl" w:eastAsia="fr-BE"/>
              </w:rPr>
              <w:t>, por otra.</w:t>
            </w:r>
          </w:p>
        </w:tc>
      </w:tr>
      <w:tr w:rsidR="003A73E4" w:rsidRPr="00B4638C" w:rsidTr="003A73E4">
        <w:trPr>
          <w:trHeight w:val="2160"/>
        </w:trPr>
        <w:tc>
          <w:tcPr>
            <w:tcW w:w="960" w:type="dxa"/>
            <w:tcBorders>
              <w:top w:val="nil"/>
              <w:left w:val="single" w:sz="4" w:space="0" w:color="auto"/>
              <w:bottom w:val="nil"/>
              <w:right w:val="single" w:sz="4" w:space="0" w:color="auto"/>
            </w:tcBorders>
            <w:shd w:val="clear" w:color="000000" w:fill="C0C0C0"/>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3640" w:type="dxa"/>
            <w:tcBorders>
              <w:top w:val="nil"/>
              <w:left w:val="nil"/>
              <w:bottom w:val="single" w:sz="4" w:space="0" w:color="auto"/>
              <w:right w:val="single" w:sz="4" w:space="0" w:color="auto"/>
            </w:tcBorders>
            <w:shd w:val="clear" w:color="auto" w:fill="auto"/>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1 documento sobre desarrollo: Guía sobre seguimiento y evaluación</w:t>
            </w:r>
          </w:p>
        </w:tc>
        <w:tc>
          <w:tcPr>
            <w:tcW w:w="1760" w:type="dxa"/>
            <w:tcBorders>
              <w:top w:val="nil"/>
              <w:left w:val="nil"/>
              <w:bottom w:val="single" w:sz="4" w:space="0" w:color="auto"/>
              <w:right w:val="single" w:sz="4" w:space="0" w:color="auto"/>
            </w:tcBorders>
            <w:shd w:val="clear" w:color="auto" w:fill="auto"/>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terminado</w:t>
            </w:r>
          </w:p>
        </w:tc>
        <w:tc>
          <w:tcPr>
            <w:tcW w:w="3140" w:type="dxa"/>
            <w:tcBorders>
              <w:top w:val="nil"/>
              <w:left w:val="nil"/>
              <w:bottom w:val="single" w:sz="4" w:space="0" w:color="auto"/>
              <w:right w:val="single" w:sz="4" w:space="0" w:color="auto"/>
            </w:tcBorders>
            <w:shd w:val="clear" w:color="auto" w:fill="auto"/>
            <w:noWrap/>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4180" w:type="dxa"/>
            <w:tcBorders>
              <w:top w:val="nil"/>
              <w:left w:val="nil"/>
              <w:bottom w:val="single" w:sz="4" w:space="0" w:color="auto"/>
              <w:right w:val="single" w:sz="4" w:space="0" w:color="auto"/>
            </w:tcBorders>
            <w:shd w:val="clear" w:color="auto" w:fill="auto"/>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Esta guía ha sido elaborada gracias al trabajo del GT de la RSCD sobre eficacia de la cooperación sindical al desarrollo. Servirá para apoyar las actividades de capacitación en el Sur a fin de fortalecer la capacidad para el seguimiento y evaluación de los programas de desarrollo.</w:t>
            </w:r>
          </w:p>
        </w:tc>
      </w:tr>
      <w:tr w:rsidR="003A73E4" w:rsidRPr="00B4638C" w:rsidTr="003A73E4">
        <w:trPr>
          <w:trHeight w:val="3300"/>
        </w:trPr>
        <w:tc>
          <w:tcPr>
            <w:tcW w:w="960" w:type="dxa"/>
            <w:tcBorders>
              <w:top w:val="nil"/>
              <w:left w:val="single" w:sz="4" w:space="0" w:color="auto"/>
              <w:bottom w:val="nil"/>
              <w:right w:val="single" w:sz="4" w:space="0" w:color="auto"/>
            </w:tcBorders>
            <w:shd w:val="clear" w:color="000000" w:fill="C0C0C0"/>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3640" w:type="dxa"/>
            <w:tcBorders>
              <w:top w:val="nil"/>
              <w:left w:val="nil"/>
              <w:bottom w:val="single" w:sz="4" w:space="0" w:color="auto"/>
              <w:right w:val="single" w:sz="4" w:space="0" w:color="auto"/>
            </w:tcBorders>
            <w:shd w:val="clear" w:color="auto" w:fill="auto"/>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xml:space="preserve">1 documento sobre desarrollo: el diálogo social en el desarrollo </w:t>
            </w:r>
          </w:p>
        </w:tc>
        <w:tc>
          <w:tcPr>
            <w:tcW w:w="1760" w:type="dxa"/>
            <w:tcBorders>
              <w:top w:val="nil"/>
              <w:left w:val="nil"/>
              <w:bottom w:val="single" w:sz="4" w:space="0" w:color="auto"/>
              <w:right w:val="single" w:sz="4" w:space="0" w:color="auto"/>
            </w:tcBorders>
            <w:shd w:val="clear" w:color="auto" w:fill="auto"/>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Noviembre</w:t>
            </w:r>
          </w:p>
        </w:tc>
        <w:tc>
          <w:tcPr>
            <w:tcW w:w="3140" w:type="dxa"/>
            <w:tcBorders>
              <w:top w:val="nil"/>
              <w:left w:val="nil"/>
              <w:bottom w:val="single" w:sz="4" w:space="0" w:color="auto"/>
              <w:right w:val="single" w:sz="4" w:space="0" w:color="auto"/>
            </w:tcBorders>
            <w:shd w:val="clear" w:color="auto" w:fill="auto"/>
            <w:noWrap/>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4180" w:type="dxa"/>
            <w:tcBorders>
              <w:top w:val="nil"/>
              <w:left w:val="nil"/>
              <w:bottom w:val="single" w:sz="4" w:space="0" w:color="auto"/>
              <w:right w:val="single" w:sz="4" w:space="0" w:color="auto"/>
            </w:tcBorders>
            <w:shd w:val="clear" w:color="auto" w:fill="auto"/>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xml:space="preserve">El objetivo de este documento es proporcionar ejemplos concretos sobre el papel del diálogo social en el desarrollo. Estará basado en programas sindicales concretos, poniendo de relieve sus resultados positivos en términos de su contribución en materia de políticas y el desarrollo de capacidades de los actores del sur. Los miembros de la RSCD podrían utilizar esto en sus actividades de promoción y de recaudación de fondos.    </w:t>
            </w:r>
          </w:p>
        </w:tc>
      </w:tr>
      <w:tr w:rsidR="003A73E4" w:rsidRPr="00B4638C" w:rsidTr="003A73E4">
        <w:trPr>
          <w:trHeight w:val="2790"/>
        </w:trPr>
        <w:tc>
          <w:tcPr>
            <w:tcW w:w="960" w:type="dxa"/>
            <w:tcBorders>
              <w:top w:val="nil"/>
              <w:left w:val="single" w:sz="4" w:space="0" w:color="auto"/>
              <w:bottom w:val="nil"/>
              <w:right w:val="single" w:sz="4" w:space="0" w:color="auto"/>
            </w:tcBorders>
            <w:shd w:val="clear" w:color="000000" w:fill="C0C0C0"/>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lastRenderedPageBreak/>
              <w:t> </w:t>
            </w:r>
          </w:p>
        </w:tc>
        <w:tc>
          <w:tcPr>
            <w:tcW w:w="3640" w:type="dxa"/>
            <w:tcBorders>
              <w:top w:val="nil"/>
              <w:left w:val="nil"/>
              <w:bottom w:val="single" w:sz="4" w:space="0" w:color="auto"/>
              <w:right w:val="single" w:sz="4" w:space="0" w:color="auto"/>
            </w:tcBorders>
            <w:shd w:val="clear" w:color="auto" w:fill="auto"/>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1 estudio sobre el EBDH y el sector privado (AOED)</w:t>
            </w:r>
          </w:p>
        </w:tc>
        <w:tc>
          <w:tcPr>
            <w:tcW w:w="1760" w:type="dxa"/>
            <w:tcBorders>
              <w:top w:val="nil"/>
              <w:left w:val="nil"/>
              <w:bottom w:val="single" w:sz="4" w:space="0" w:color="auto"/>
              <w:right w:val="single" w:sz="4" w:space="0" w:color="auto"/>
            </w:tcBorders>
            <w:shd w:val="clear" w:color="auto" w:fill="auto"/>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finales de año</w:t>
            </w:r>
          </w:p>
        </w:tc>
        <w:tc>
          <w:tcPr>
            <w:tcW w:w="3140" w:type="dxa"/>
            <w:tcBorders>
              <w:top w:val="nil"/>
              <w:left w:val="nil"/>
              <w:bottom w:val="single" w:sz="4" w:space="0" w:color="auto"/>
              <w:right w:val="single" w:sz="4" w:space="0" w:color="auto"/>
            </w:tcBorders>
            <w:shd w:val="clear" w:color="auto" w:fill="auto"/>
            <w:noWrap/>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4180" w:type="dxa"/>
            <w:tcBorders>
              <w:top w:val="nil"/>
              <w:left w:val="nil"/>
              <w:bottom w:val="single" w:sz="4" w:space="0" w:color="auto"/>
              <w:right w:val="single" w:sz="4" w:space="0" w:color="auto"/>
            </w:tcBorders>
            <w:shd w:val="clear" w:color="auto" w:fill="auto"/>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Este Estudio de Investigación de las OSC sobre el Sector Privado en el Desarrollo y un EBDH cuenta con el apoyo de la AOED. Es parte del plan de trabajo del GT sobre un EBDH de la AOED, que está dirigiendo la CSI. El objetivo de este estudio será recopilar pruebas sobre los resultados/impacto del sector privado en el desarrollo desde una perspectiva de un EBDH.</w:t>
            </w:r>
          </w:p>
        </w:tc>
      </w:tr>
      <w:tr w:rsidR="003A73E4" w:rsidRPr="003A73E4" w:rsidTr="003A73E4">
        <w:trPr>
          <w:trHeight w:val="540"/>
        </w:trPr>
        <w:tc>
          <w:tcPr>
            <w:tcW w:w="960" w:type="dxa"/>
            <w:tcBorders>
              <w:top w:val="single" w:sz="4" w:space="0" w:color="auto"/>
              <w:left w:val="single" w:sz="4" w:space="0" w:color="auto"/>
              <w:bottom w:val="nil"/>
              <w:right w:val="single" w:sz="4" w:space="0" w:color="auto"/>
            </w:tcBorders>
            <w:shd w:val="clear" w:color="000000" w:fill="FFFF99"/>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Nivel regional</w:t>
            </w:r>
          </w:p>
        </w:tc>
        <w:tc>
          <w:tcPr>
            <w:tcW w:w="3640" w:type="dxa"/>
            <w:tcBorders>
              <w:top w:val="nil"/>
              <w:left w:val="nil"/>
              <w:bottom w:val="single" w:sz="4" w:space="0" w:color="auto"/>
              <w:right w:val="single" w:sz="4" w:space="0" w:color="auto"/>
            </w:tcBorders>
            <w:shd w:val="clear" w:color="000000" w:fill="CCFFCC"/>
            <w:noWrap/>
            <w:vAlign w:val="bottom"/>
            <w:hideMark/>
          </w:tcPr>
          <w:p w:rsidR="003A73E4" w:rsidRPr="003A73E4" w:rsidRDefault="003A73E4" w:rsidP="003A73E4">
            <w:pPr>
              <w:spacing w:after="0" w:line="240" w:lineRule="auto"/>
              <w:rPr>
                <w:rFonts w:ascii="Calibri" w:eastAsia="Times New Roman" w:hAnsi="Calibri" w:cs="Times New Roman"/>
                <w:b/>
                <w:bCs/>
                <w:color w:val="000000"/>
                <w:lang w:val="es-ES_tradnl" w:eastAsia="fr-BE"/>
              </w:rPr>
            </w:pPr>
            <w:r w:rsidRPr="003A73E4">
              <w:rPr>
                <w:rFonts w:ascii="Calibri" w:eastAsia="Times New Roman" w:hAnsi="Calibri" w:cs="Times New Roman"/>
                <w:b/>
                <w:bCs/>
                <w:color w:val="000000"/>
                <w:lang w:val="es-ES_tradnl" w:eastAsia="fr-BE"/>
              </w:rPr>
              <w:t>PROMOCIÓN</w:t>
            </w:r>
          </w:p>
        </w:tc>
        <w:tc>
          <w:tcPr>
            <w:tcW w:w="1760" w:type="dxa"/>
            <w:tcBorders>
              <w:top w:val="nil"/>
              <w:left w:val="nil"/>
              <w:bottom w:val="single" w:sz="4" w:space="0" w:color="auto"/>
              <w:right w:val="single" w:sz="4" w:space="0" w:color="auto"/>
            </w:tcBorders>
            <w:shd w:val="clear" w:color="000000" w:fill="CCFFCC"/>
            <w:noWrap/>
            <w:vAlign w:val="bottom"/>
            <w:hideMark/>
          </w:tcPr>
          <w:p w:rsidR="003A73E4" w:rsidRPr="003A73E4" w:rsidRDefault="003A73E4" w:rsidP="003A73E4">
            <w:pPr>
              <w:spacing w:after="0" w:line="240" w:lineRule="auto"/>
              <w:rPr>
                <w:rFonts w:ascii="Calibri" w:eastAsia="Times New Roman" w:hAnsi="Calibri" w:cs="Times New Roman"/>
                <w:b/>
                <w:bCs/>
                <w:color w:val="000000"/>
                <w:lang w:val="es-ES_tradnl" w:eastAsia="fr-BE"/>
              </w:rPr>
            </w:pPr>
            <w:r w:rsidRPr="003A73E4">
              <w:rPr>
                <w:rFonts w:ascii="Calibri" w:eastAsia="Times New Roman" w:hAnsi="Calibri" w:cs="Times New Roman"/>
                <w:b/>
                <w:bCs/>
                <w:color w:val="000000"/>
                <w:lang w:val="es-ES_tradnl" w:eastAsia="fr-BE"/>
              </w:rPr>
              <w:t>FECHAS</w:t>
            </w:r>
          </w:p>
        </w:tc>
        <w:tc>
          <w:tcPr>
            <w:tcW w:w="3140" w:type="dxa"/>
            <w:tcBorders>
              <w:top w:val="nil"/>
              <w:left w:val="nil"/>
              <w:bottom w:val="single" w:sz="4" w:space="0" w:color="auto"/>
              <w:right w:val="single" w:sz="4" w:space="0" w:color="auto"/>
            </w:tcBorders>
            <w:shd w:val="clear" w:color="000000" w:fill="CCFFCC"/>
            <w:noWrap/>
            <w:vAlign w:val="bottom"/>
            <w:hideMark/>
          </w:tcPr>
          <w:p w:rsidR="003A73E4" w:rsidRPr="003A73E4" w:rsidRDefault="003A73E4" w:rsidP="003A73E4">
            <w:pPr>
              <w:spacing w:after="0" w:line="240" w:lineRule="auto"/>
              <w:rPr>
                <w:rFonts w:ascii="Calibri" w:eastAsia="Times New Roman" w:hAnsi="Calibri" w:cs="Times New Roman"/>
                <w:b/>
                <w:bCs/>
                <w:color w:val="000000"/>
                <w:lang w:val="es-ES_tradnl" w:eastAsia="fr-BE"/>
              </w:rPr>
            </w:pPr>
            <w:r w:rsidRPr="003A73E4">
              <w:rPr>
                <w:rFonts w:ascii="Calibri" w:eastAsia="Times New Roman" w:hAnsi="Calibri" w:cs="Times New Roman"/>
                <w:b/>
                <w:bCs/>
                <w:color w:val="000000"/>
                <w:lang w:val="es-ES_tradnl" w:eastAsia="fr-BE"/>
              </w:rPr>
              <w:t>interconexiones</w:t>
            </w:r>
          </w:p>
        </w:tc>
        <w:tc>
          <w:tcPr>
            <w:tcW w:w="4180" w:type="dxa"/>
            <w:tcBorders>
              <w:top w:val="nil"/>
              <w:left w:val="nil"/>
              <w:bottom w:val="single" w:sz="4" w:space="0" w:color="auto"/>
              <w:right w:val="single" w:sz="4" w:space="0" w:color="auto"/>
            </w:tcBorders>
            <w:shd w:val="clear" w:color="000000" w:fill="CCFFCC"/>
            <w:noWrap/>
            <w:vAlign w:val="bottom"/>
            <w:hideMark/>
          </w:tcPr>
          <w:p w:rsidR="003A73E4" w:rsidRPr="003A73E4" w:rsidRDefault="003A73E4" w:rsidP="003A73E4">
            <w:pPr>
              <w:spacing w:after="0" w:line="240" w:lineRule="auto"/>
              <w:rPr>
                <w:rFonts w:ascii="Calibri" w:eastAsia="Times New Roman" w:hAnsi="Calibri" w:cs="Times New Roman"/>
                <w:b/>
                <w:bCs/>
                <w:color w:val="000000"/>
                <w:lang w:val="es-ES_tradnl" w:eastAsia="fr-BE"/>
              </w:rPr>
            </w:pPr>
            <w:r w:rsidRPr="003A73E4">
              <w:rPr>
                <w:rFonts w:ascii="Calibri" w:eastAsia="Times New Roman" w:hAnsi="Calibri" w:cs="Times New Roman"/>
                <w:b/>
                <w:bCs/>
                <w:color w:val="000000"/>
                <w:lang w:val="es-ES_tradnl" w:eastAsia="fr-BE"/>
              </w:rPr>
              <w:t>Explicaciones</w:t>
            </w:r>
          </w:p>
        </w:tc>
      </w:tr>
      <w:tr w:rsidR="003A73E4" w:rsidRPr="00B4638C" w:rsidTr="003A73E4">
        <w:trPr>
          <w:trHeight w:val="1155"/>
        </w:trPr>
        <w:tc>
          <w:tcPr>
            <w:tcW w:w="960" w:type="dxa"/>
            <w:tcBorders>
              <w:top w:val="nil"/>
              <w:left w:val="single" w:sz="4" w:space="0" w:color="auto"/>
              <w:bottom w:val="nil"/>
              <w:right w:val="single" w:sz="4" w:space="0" w:color="auto"/>
            </w:tcBorders>
            <w:shd w:val="clear" w:color="000000" w:fill="FFFF99"/>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3640" w:type="dxa"/>
            <w:tcBorders>
              <w:top w:val="nil"/>
              <w:left w:val="nil"/>
              <w:bottom w:val="single" w:sz="4" w:space="0" w:color="auto"/>
              <w:right w:val="single" w:sz="4" w:space="0" w:color="auto"/>
            </w:tcBorders>
            <w:shd w:val="clear" w:color="auto" w:fill="auto"/>
            <w:noWrap/>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1 reunión América Latina (AOED)</w:t>
            </w:r>
          </w:p>
        </w:tc>
        <w:tc>
          <w:tcPr>
            <w:tcW w:w="1760" w:type="dxa"/>
            <w:tcBorders>
              <w:top w:val="nil"/>
              <w:left w:val="nil"/>
              <w:bottom w:val="single" w:sz="4" w:space="0" w:color="auto"/>
              <w:right w:val="single" w:sz="4" w:space="0" w:color="auto"/>
            </w:tcBorders>
            <w:shd w:val="clear" w:color="auto" w:fill="auto"/>
            <w:noWrap/>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por confirmar</w:t>
            </w:r>
          </w:p>
        </w:tc>
        <w:tc>
          <w:tcPr>
            <w:tcW w:w="3140" w:type="dxa"/>
            <w:tcBorders>
              <w:top w:val="nil"/>
              <w:left w:val="nil"/>
              <w:bottom w:val="single" w:sz="4" w:space="0" w:color="auto"/>
              <w:right w:val="single" w:sz="4" w:space="0" w:color="auto"/>
            </w:tcBorders>
            <w:shd w:val="clear" w:color="auto" w:fill="auto"/>
            <w:noWrap/>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4180" w:type="dxa"/>
            <w:tcBorders>
              <w:top w:val="nil"/>
              <w:left w:val="nil"/>
              <w:bottom w:val="single" w:sz="4" w:space="0" w:color="auto"/>
              <w:right w:val="single" w:sz="4" w:space="0" w:color="auto"/>
            </w:tcBorders>
            <w:shd w:val="clear" w:color="auto" w:fill="auto"/>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Esta reunión regional está apoyada por la AOED. Puede consagrarse a ámbitos políticos específicos que habrán de acordarse con las regiones.</w:t>
            </w:r>
          </w:p>
        </w:tc>
      </w:tr>
      <w:tr w:rsidR="003A73E4" w:rsidRPr="00B4638C" w:rsidTr="003A73E4">
        <w:trPr>
          <w:trHeight w:val="1185"/>
        </w:trPr>
        <w:tc>
          <w:tcPr>
            <w:tcW w:w="960" w:type="dxa"/>
            <w:tcBorders>
              <w:top w:val="nil"/>
              <w:left w:val="single" w:sz="4" w:space="0" w:color="auto"/>
              <w:bottom w:val="nil"/>
              <w:right w:val="single" w:sz="4" w:space="0" w:color="auto"/>
            </w:tcBorders>
            <w:shd w:val="clear" w:color="000000" w:fill="FFFF99"/>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3640" w:type="dxa"/>
            <w:tcBorders>
              <w:top w:val="nil"/>
              <w:left w:val="nil"/>
              <w:bottom w:val="single" w:sz="4" w:space="0" w:color="auto"/>
              <w:right w:val="single" w:sz="4" w:space="0" w:color="auto"/>
            </w:tcBorders>
            <w:shd w:val="clear" w:color="auto" w:fill="auto"/>
            <w:noWrap/>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1 reunión África (AOED)</w:t>
            </w:r>
          </w:p>
        </w:tc>
        <w:tc>
          <w:tcPr>
            <w:tcW w:w="1760" w:type="dxa"/>
            <w:tcBorders>
              <w:top w:val="nil"/>
              <w:left w:val="nil"/>
              <w:bottom w:val="single" w:sz="4" w:space="0" w:color="auto"/>
              <w:right w:val="single" w:sz="4" w:space="0" w:color="auto"/>
            </w:tcBorders>
            <w:shd w:val="clear" w:color="auto" w:fill="auto"/>
            <w:noWrap/>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por confirmar</w:t>
            </w:r>
          </w:p>
        </w:tc>
        <w:tc>
          <w:tcPr>
            <w:tcW w:w="3140" w:type="dxa"/>
            <w:tcBorders>
              <w:top w:val="nil"/>
              <w:left w:val="nil"/>
              <w:bottom w:val="single" w:sz="4" w:space="0" w:color="auto"/>
              <w:right w:val="single" w:sz="4" w:space="0" w:color="auto"/>
            </w:tcBorders>
            <w:shd w:val="clear" w:color="auto" w:fill="auto"/>
            <w:noWrap/>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4180" w:type="dxa"/>
            <w:tcBorders>
              <w:top w:val="nil"/>
              <w:left w:val="nil"/>
              <w:bottom w:val="single" w:sz="4" w:space="0" w:color="auto"/>
              <w:right w:val="single" w:sz="4" w:space="0" w:color="auto"/>
            </w:tcBorders>
            <w:shd w:val="clear" w:color="auto" w:fill="auto"/>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Esta reunión regional está apoyada por la AOED. Puede consagrarse a ámbitos políticos específicos que habrán de acordarse con las regiones.</w:t>
            </w:r>
          </w:p>
        </w:tc>
      </w:tr>
      <w:tr w:rsidR="003A73E4" w:rsidRPr="003A73E4" w:rsidTr="003A73E4">
        <w:trPr>
          <w:trHeight w:val="420"/>
        </w:trPr>
        <w:tc>
          <w:tcPr>
            <w:tcW w:w="960" w:type="dxa"/>
            <w:tcBorders>
              <w:top w:val="nil"/>
              <w:left w:val="single" w:sz="4" w:space="0" w:color="auto"/>
              <w:bottom w:val="nil"/>
              <w:right w:val="single" w:sz="4" w:space="0" w:color="auto"/>
            </w:tcBorders>
            <w:shd w:val="clear" w:color="000000" w:fill="FFFF99"/>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3640" w:type="dxa"/>
            <w:tcBorders>
              <w:top w:val="nil"/>
              <w:left w:val="nil"/>
              <w:bottom w:val="single" w:sz="4" w:space="0" w:color="auto"/>
              <w:right w:val="single" w:sz="4" w:space="0" w:color="auto"/>
            </w:tcBorders>
            <w:shd w:val="clear" w:color="000000" w:fill="FF99CC"/>
            <w:noWrap/>
            <w:vAlign w:val="bottom"/>
            <w:hideMark/>
          </w:tcPr>
          <w:p w:rsidR="003A73E4" w:rsidRPr="003A73E4" w:rsidRDefault="003A73E4" w:rsidP="003A73E4">
            <w:pPr>
              <w:spacing w:after="0" w:line="240" w:lineRule="auto"/>
              <w:rPr>
                <w:rFonts w:ascii="Calibri" w:eastAsia="Times New Roman" w:hAnsi="Calibri" w:cs="Times New Roman"/>
                <w:b/>
                <w:bCs/>
                <w:color w:val="000000"/>
                <w:lang w:val="es-ES_tradnl" w:eastAsia="fr-BE"/>
              </w:rPr>
            </w:pPr>
            <w:r w:rsidRPr="003A73E4">
              <w:rPr>
                <w:rFonts w:ascii="Calibri" w:eastAsia="Times New Roman" w:hAnsi="Calibri" w:cs="Times New Roman"/>
                <w:b/>
                <w:bCs/>
                <w:color w:val="000000"/>
                <w:lang w:val="es-ES_tradnl" w:eastAsia="fr-BE"/>
              </w:rPr>
              <w:t>ASOCIACIONES</w:t>
            </w:r>
          </w:p>
        </w:tc>
        <w:tc>
          <w:tcPr>
            <w:tcW w:w="1760" w:type="dxa"/>
            <w:tcBorders>
              <w:top w:val="nil"/>
              <w:left w:val="nil"/>
              <w:bottom w:val="single" w:sz="4" w:space="0" w:color="auto"/>
              <w:right w:val="single" w:sz="4" w:space="0" w:color="auto"/>
            </w:tcBorders>
            <w:shd w:val="clear" w:color="000000" w:fill="FF99CC"/>
            <w:noWrap/>
            <w:vAlign w:val="bottom"/>
            <w:hideMark/>
          </w:tcPr>
          <w:p w:rsidR="003A73E4" w:rsidRPr="003A73E4" w:rsidRDefault="003A73E4" w:rsidP="003A73E4">
            <w:pPr>
              <w:spacing w:after="0" w:line="240" w:lineRule="auto"/>
              <w:rPr>
                <w:rFonts w:ascii="Calibri" w:eastAsia="Times New Roman" w:hAnsi="Calibri" w:cs="Times New Roman"/>
                <w:b/>
                <w:bCs/>
                <w:color w:val="000000"/>
                <w:lang w:val="es-ES_tradnl" w:eastAsia="fr-BE"/>
              </w:rPr>
            </w:pPr>
            <w:r w:rsidRPr="003A73E4">
              <w:rPr>
                <w:rFonts w:ascii="Calibri" w:eastAsia="Times New Roman" w:hAnsi="Calibri" w:cs="Times New Roman"/>
                <w:b/>
                <w:bCs/>
                <w:color w:val="000000"/>
                <w:lang w:val="es-ES_tradnl" w:eastAsia="fr-BE"/>
              </w:rPr>
              <w:t>FECHAS</w:t>
            </w:r>
          </w:p>
        </w:tc>
        <w:tc>
          <w:tcPr>
            <w:tcW w:w="3140" w:type="dxa"/>
            <w:tcBorders>
              <w:top w:val="nil"/>
              <w:left w:val="nil"/>
              <w:bottom w:val="single" w:sz="4" w:space="0" w:color="auto"/>
              <w:right w:val="single" w:sz="4" w:space="0" w:color="auto"/>
            </w:tcBorders>
            <w:shd w:val="clear" w:color="000000" w:fill="FF99CC"/>
            <w:noWrap/>
            <w:vAlign w:val="bottom"/>
            <w:hideMark/>
          </w:tcPr>
          <w:p w:rsidR="003A73E4" w:rsidRPr="003A73E4" w:rsidRDefault="003A73E4" w:rsidP="003A73E4">
            <w:pPr>
              <w:spacing w:after="0" w:line="240" w:lineRule="auto"/>
              <w:rPr>
                <w:rFonts w:ascii="Calibri" w:eastAsia="Times New Roman" w:hAnsi="Calibri" w:cs="Times New Roman"/>
                <w:b/>
                <w:bCs/>
                <w:color w:val="000000"/>
                <w:lang w:val="es-ES_tradnl" w:eastAsia="fr-BE"/>
              </w:rPr>
            </w:pPr>
            <w:r w:rsidRPr="003A73E4">
              <w:rPr>
                <w:rFonts w:ascii="Calibri" w:eastAsia="Times New Roman" w:hAnsi="Calibri" w:cs="Times New Roman"/>
                <w:b/>
                <w:bCs/>
                <w:color w:val="000000"/>
                <w:lang w:val="es-ES_tradnl" w:eastAsia="fr-BE"/>
              </w:rPr>
              <w:t>interconexiones</w:t>
            </w:r>
          </w:p>
        </w:tc>
        <w:tc>
          <w:tcPr>
            <w:tcW w:w="4180" w:type="dxa"/>
            <w:tcBorders>
              <w:top w:val="nil"/>
              <w:left w:val="nil"/>
              <w:bottom w:val="single" w:sz="4" w:space="0" w:color="auto"/>
              <w:right w:val="single" w:sz="4" w:space="0" w:color="auto"/>
            </w:tcBorders>
            <w:shd w:val="clear" w:color="000000" w:fill="FF99CC"/>
            <w:noWrap/>
            <w:vAlign w:val="bottom"/>
            <w:hideMark/>
          </w:tcPr>
          <w:p w:rsidR="003A73E4" w:rsidRPr="003A73E4" w:rsidRDefault="003A73E4" w:rsidP="003A73E4">
            <w:pPr>
              <w:spacing w:after="0" w:line="240" w:lineRule="auto"/>
              <w:rPr>
                <w:rFonts w:ascii="Calibri" w:eastAsia="Times New Roman" w:hAnsi="Calibri" w:cs="Times New Roman"/>
                <w:b/>
                <w:bCs/>
                <w:color w:val="000000"/>
                <w:lang w:val="es-ES_tradnl" w:eastAsia="fr-BE"/>
              </w:rPr>
            </w:pPr>
            <w:r w:rsidRPr="003A73E4">
              <w:rPr>
                <w:rFonts w:ascii="Calibri" w:eastAsia="Times New Roman" w:hAnsi="Calibri" w:cs="Times New Roman"/>
                <w:b/>
                <w:bCs/>
                <w:color w:val="000000"/>
                <w:lang w:val="es-ES_tradnl" w:eastAsia="fr-BE"/>
              </w:rPr>
              <w:t>Explicaciones</w:t>
            </w:r>
          </w:p>
        </w:tc>
      </w:tr>
      <w:tr w:rsidR="003A73E4" w:rsidRPr="00B4638C" w:rsidTr="003A73E4">
        <w:trPr>
          <w:trHeight w:val="1500"/>
        </w:trPr>
        <w:tc>
          <w:tcPr>
            <w:tcW w:w="960" w:type="dxa"/>
            <w:tcBorders>
              <w:top w:val="nil"/>
              <w:left w:val="single" w:sz="4" w:space="0" w:color="auto"/>
              <w:bottom w:val="nil"/>
              <w:right w:val="single" w:sz="4" w:space="0" w:color="auto"/>
            </w:tcBorders>
            <w:shd w:val="clear" w:color="000000" w:fill="FFFF99"/>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3640" w:type="dxa"/>
            <w:tcBorders>
              <w:top w:val="nil"/>
              <w:left w:val="nil"/>
              <w:bottom w:val="single" w:sz="4" w:space="0" w:color="auto"/>
              <w:right w:val="single" w:sz="4" w:space="0" w:color="auto"/>
            </w:tcBorders>
            <w:shd w:val="clear" w:color="auto" w:fill="auto"/>
            <w:noWrap/>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1 reunión AP</w:t>
            </w:r>
          </w:p>
        </w:tc>
        <w:tc>
          <w:tcPr>
            <w:tcW w:w="1760" w:type="dxa"/>
            <w:tcBorders>
              <w:top w:val="nil"/>
              <w:left w:val="nil"/>
              <w:bottom w:val="single" w:sz="4" w:space="0" w:color="auto"/>
              <w:right w:val="single" w:sz="4" w:space="0" w:color="auto"/>
            </w:tcBorders>
            <w:shd w:val="clear" w:color="auto" w:fill="auto"/>
            <w:noWrap/>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Diciembre</w:t>
            </w:r>
          </w:p>
        </w:tc>
        <w:tc>
          <w:tcPr>
            <w:tcW w:w="3140" w:type="dxa"/>
            <w:tcBorders>
              <w:top w:val="nil"/>
              <w:left w:val="nil"/>
              <w:bottom w:val="single" w:sz="4" w:space="0" w:color="auto"/>
              <w:right w:val="single" w:sz="4" w:space="0" w:color="auto"/>
            </w:tcBorders>
            <w:shd w:val="clear" w:color="auto" w:fill="auto"/>
            <w:noWrap/>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4180" w:type="dxa"/>
            <w:tcBorders>
              <w:top w:val="nil"/>
              <w:left w:val="nil"/>
              <w:bottom w:val="single" w:sz="4" w:space="0" w:color="auto"/>
              <w:right w:val="single" w:sz="4" w:space="0" w:color="auto"/>
            </w:tcBorders>
            <w:shd w:val="clear" w:color="auto" w:fill="auto"/>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xml:space="preserve">El objetivo de esta reunión regional será discutir el trabajo futuro sobre cuestiones de desarrollo en la región, en términos de promoción y de asociaciones junto con la CSI-AP y sus miembros.  </w:t>
            </w:r>
          </w:p>
        </w:tc>
      </w:tr>
      <w:tr w:rsidR="003A73E4" w:rsidRPr="00B4638C" w:rsidTr="003A73E4">
        <w:trPr>
          <w:trHeight w:val="2400"/>
        </w:trPr>
        <w:tc>
          <w:tcPr>
            <w:tcW w:w="960" w:type="dxa"/>
            <w:tcBorders>
              <w:top w:val="nil"/>
              <w:left w:val="single" w:sz="4" w:space="0" w:color="auto"/>
              <w:bottom w:val="nil"/>
              <w:right w:val="single" w:sz="4" w:space="0" w:color="auto"/>
            </w:tcBorders>
            <w:shd w:val="clear" w:color="000000" w:fill="FFFF99"/>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lastRenderedPageBreak/>
              <w:t> </w:t>
            </w:r>
          </w:p>
        </w:tc>
        <w:tc>
          <w:tcPr>
            <w:tcW w:w="3640" w:type="dxa"/>
            <w:tcBorders>
              <w:top w:val="nil"/>
              <w:left w:val="nil"/>
              <w:bottom w:val="single" w:sz="4" w:space="0" w:color="auto"/>
              <w:right w:val="single" w:sz="4" w:space="0" w:color="auto"/>
            </w:tcBorders>
            <w:shd w:val="clear" w:color="auto" w:fill="auto"/>
            <w:noWrap/>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xml:space="preserve">1 OS sindicales-América Latina </w:t>
            </w:r>
          </w:p>
        </w:tc>
        <w:tc>
          <w:tcPr>
            <w:tcW w:w="1760" w:type="dxa"/>
            <w:tcBorders>
              <w:top w:val="nil"/>
              <w:left w:val="nil"/>
              <w:bottom w:val="single" w:sz="4" w:space="0" w:color="auto"/>
              <w:right w:val="single" w:sz="4" w:space="0" w:color="auto"/>
            </w:tcBorders>
            <w:shd w:val="clear" w:color="auto" w:fill="auto"/>
            <w:noWrap/>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Agosto</w:t>
            </w:r>
          </w:p>
        </w:tc>
        <w:tc>
          <w:tcPr>
            <w:tcW w:w="3140" w:type="dxa"/>
            <w:tcBorders>
              <w:top w:val="nil"/>
              <w:left w:val="nil"/>
              <w:bottom w:val="single" w:sz="4" w:space="0" w:color="auto"/>
              <w:right w:val="single" w:sz="4" w:space="0" w:color="auto"/>
            </w:tcBorders>
            <w:shd w:val="clear" w:color="auto" w:fill="auto"/>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conjuntamente con las reuniones regionales de OS sindicales</w:t>
            </w:r>
          </w:p>
        </w:tc>
        <w:tc>
          <w:tcPr>
            <w:tcW w:w="4180" w:type="dxa"/>
            <w:tcBorders>
              <w:top w:val="nil"/>
              <w:left w:val="nil"/>
              <w:bottom w:val="single" w:sz="4" w:space="0" w:color="auto"/>
              <w:right w:val="single" w:sz="4" w:space="0" w:color="auto"/>
            </w:tcBorders>
            <w:shd w:val="clear" w:color="auto" w:fill="auto"/>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El objetivo de este taller regional (en paralelo a la reunión de coordinación de las OS sindicales) es apoyar la aplicación compartida del TUDEP, recopilando elementos de evaluación, y planificando nuevas actividades de capacitación a escala regional sobre metodologías de evaluación y seguimiento</w:t>
            </w:r>
          </w:p>
        </w:tc>
      </w:tr>
      <w:tr w:rsidR="003A73E4" w:rsidRPr="00B4638C" w:rsidTr="003A73E4">
        <w:trPr>
          <w:trHeight w:val="2400"/>
        </w:trPr>
        <w:tc>
          <w:tcPr>
            <w:tcW w:w="960" w:type="dxa"/>
            <w:tcBorders>
              <w:top w:val="nil"/>
              <w:left w:val="single" w:sz="4" w:space="0" w:color="auto"/>
              <w:bottom w:val="nil"/>
              <w:right w:val="single" w:sz="4" w:space="0" w:color="auto"/>
            </w:tcBorders>
            <w:shd w:val="clear" w:color="000000" w:fill="FFFF99"/>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3640" w:type="dxa"/>
            <w:tcBorders>
              <w:top w:val="nil"/>
              <w:left w:val="nil"/>
              <w:bottom w:val="single" w:sz="4" w:space="0" w:color="auto"/>
              <w:right w:val="single" w:sz="4" w:space="0" w:color="auto"/>
            </w:tcBorders>
            <w:shd w:val="clear" w:color="auto" w:fill="auto"/>
            <w:noWrap/>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1 OS sindicales-África</w:t>
            </w:r>
          </w:p>
        </w:tc>
        <w:tc>
          <w:tcPr>
            <w:tcW w:w="1760" w:type="dxa"/>
            <w:tcBorders>
              <w:top w:val="nil"/>
              <w:left w:val="nil"/>
              <w:bottom w:val="single" w:sz="4" w:space="0" w:color="auto"/>
              <w:right w:val="single" w:sz="4" w:space="0" w:color="auto"/>
            </w:tcBorders>
            <w:shd w:val="clear" w:color="auto" w:fill="auto"/>
            <w:noWrap/>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Noviembre</w:t>
            </w:r>
          </w:p>
        </w:tc>
        <w:tc>
          <w:tcPr>
            <w:tcW w:w="3140" w:type="dxa"/>
            <w:tcBorders>
              <w:top w:val="nil"/>
              <w:left w:val="nil"/>
              <w:bottom w:val="single" w:sz="4" w:space="0" w:color="auto"/>
              <w:right w:val="single" w:sz="4" w:space="0" w:color="auto"/>
            </w:tcBorders>
            <w:shd w:val="clear" w:color="auto" w:fill="auto"/>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conjuntamente con las reuniones regionales de OS sindicales</w:t>
            </w:r>
          </w:p>
        </w:tc>
        <w:tc>
          <w:tcPr>
            <w:tcW w:w="4180" w:type="dxa"/>
            <w:tcBorders>
              <w:top w:val="nil"/>
              <w:left w:val="nil"/>
              <w:bottom w:val="single" w:sz="4" w:space="0" w:color="auto"/>
              <w:right w:val="single" w:sz="4" w:space="0" w:color="auto"/>
            </w:tcBorders>
            <w:shd w:val="clear" w:color="auto" w:fill="auto"/>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El objetivo de este taller regional (en paralelo a la reunión de coordinación de las OS sindicales) es apoyar la aplicación compartida del TUDEP, recopilando elementos de evaluación, y planificando nuevas actividades de capacitación a escala regional sobre metodologías de seguimiento y evaluación</w:t>
            </w:r>
          </w:p>
        </w:tc>
      </w:tr>
    </w:tbl>
    <w:p w:rsidR="00AF7582" w:rsidRPr="00B03F58" w:rsidRDefault="00AF7582">
      <w:pPr>
        <w:rPr>
          <w:lang w:val="es-ES_tradnl"/>
        </w:rPr>
      </w:pPr>
    </w:p>
    <w:p w:rsidR="003A73E4" w:rsidRPr="00B03F58" w:rsidRDefault="003A73E4">
      <w:pPr>
        <w:rPr>
          <w:lang w:val="es-ES_tradnl"/>
        </w:rPr>
      </w:pPr>
    </w:p>
    <w:p w:rsidR="003A73E4" w:rsidRPr="00B03F58" w:rsidRDefault="003A73E4">
      <w:pPr>
        <w:rPr>
          <w:lang w:val="es-ES_tradnl"/>
        </w:rPr>
      </w:pPr>
    </w:p>
    <w:p w:rsidR="003A73E4" w:rsidRPr="00B03F58" w:rsidRDefault="003A73E4">
      <w:pPr>
        <w:rPr>
          <w:lang w:val="es-ES_tradnl"/>
        </w:rPr>
      </w:pPr>
    </w:p>
    <w:p w:rsidR="003A73E4" w:rsidRPr="00B03F58" w:rsidRDefault="003A73E4">
      <w:pPr>
        <w:rPr>
          <w:lang w:val="es-ES_tradnl"/>
        </w:rPr>
      </w:pPr>
    </w:p>
    <w:p w:rsidR="003A73E4" w:rsidRPr="00B03F58" w:rsidRDefault="003A73E4">
      <w:pPr>
        <w:rPr>
          <w:lang w:val="es-ES_tradnl"/>
        </w:rPr>
      </w:pPr>
    </w:p>
    <w:p w:rsidR="003A73E4" w:rsidRPr="00B03F58" w:rsidRDefault="003A73E4">
      <w:pPr>
        <w:rPr>
          <w:lang w:val="es-ES_tradnl"/>
        </w:rPr>
      </w:pPr>
    </w:p>
    <w:p w:rsidR="003A73E4" w:rsidRPr="00B03F58" w:rsidRDefault="003A73E4">
      <w:pPr>
        <w:rPr>
          <w:lang w:val="es-ES_tradnl"/>
        </w:rPr>
      </w:pPr>
    </w:p>
    <w:tbl>
      <w:tblPr>
        <w:tblW w:w="13180" w:type="dxa"/>
        <w:tblInd w:w="55" w:type="dxa"/>
        <w:tblCellMar>
          <w:left w:w="70" w:type="dxa"/>
          <w:right w:w="70" w:type="dxa"/>
        </w:tblCellMar>
        <w:tblLook w:val="04A0" w:firstRow="1" w:lastRow="0" w:firstColumn="1" w:lastColumn="0" w:noHBand="0" w:noVBand="1"/>
      </w:tblPr>
      <w:tblGrid>
        <w:gridCol w:w="980"/>
        <w:gridCol w:w="2340"/>
        <w:gridCol w:w="2320"/>
        <w:gridCol w:w="3040"/>
        <w:gridCol w:w="4500"/>
      </w:tblGrid>
      <w:tr w:rsidR="003A73E4" w:rsidRPr="00B4638C" w:rsidTr="003A73E4">
        <w:trPr>
          <w:trHeight w:val="300"/>
        </w:trPr>
        <w:tc>
          <w:tcPr>
            <w:tcW w:w="980" w:type="dxa"/>
            <w:tcBorders>
              <w:top w:val="nil"/>
              <w:left w:val="nil"/>
              <w:bottom w:val="nil"/>
              <w:right w:val="nil"/>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p>
        </w:tc>
        <w:tc>
          <w:tcPr>
            <w:tcW w:w="2340" w:type="dxa"/>
            <w:tcBorders>
              <w:top w:val="nil"/>
              <w:left w:val="nil"/>
              <w:bottom w:val="nil"/>
              <w:right w:val="nil"/>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p>
        </w:tc>
        <w:tc>
          <w:tcPr>
            <w:tcW w:w="2320" w:type="dxa"/>
            <w:tcBorders>
              <w:top w:val="nil"/>
              <w:left w:val="nil"/>
              <w:bottom w:val="nil"/>
              <w:right w:val="nil"/>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p>
        </w:tc>
        <w:tc>
          <w:tcPr>
            <w:tcW w:w="3040" w:type="dxa"/>
            <w:tcBorders>
              <w:top w:val="nil"/>
              <w:left w:val="nil"/>
              <w:bottom w:val="nil"/>
              <w:right w:val="nil"/>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p>
        </w:tc>
        <w:tc>
          <w:tcPr>
            <w:tcW w:w="4500" w:type="dxa"/>
            <w:tcBorders>
              <w:top w:val="nil"/>
              <w:left w:val="nil"/>
              <w:bottom w:val="nil"/>
              <w:right w:val="nil"/>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p>
        </w:tc>
      </w:tr>
      <w:tr w:rsidR="003A73E4" w:rsidRPr="003A73E4" w:rsidTr="003A73E4">
        <w:trPr>
          <w:trHeight w:val="300"/>
        </w:trPr>
        <w:tc>
          <w:tcPr>
            <w:tcW w:w="980" w:type="dxa"/>
            <w:tcBorders>
              <w:top w:val="nil"/>
              <w:left w:val="nil"/>
              <w:bottom w:val="nil"/>
              <w:right w:val="nil"/>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p>
        </w:tc>
        <w:tc>
          <w:tcPr>
            <w:tcW w:w="23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A73E4" w:rsidRPr="003A73E4" w:rsidRDefault="003A73E4" w:rsidP="003A73E4">
            <w:pPr>
              <w:spacing w:after="0" w:line="240" w:lineRule="auto"/>
              <w:rPr>
                <w:rFonts w:ascii="Calibri" w:eastAsia="Times New Roman" w:hAnsi="Calibri" w:cs="Times New Roman"/>
                <w:b/>
                <w:bCs/>
                <w:color w:val="000000"/>
                <w:lang w:val="es-ES_tradnl" w:eastAsia="fr-BE"/>
              </w:rPr>
            </w:pPr>
            <w:r w:rsidRPr="003A73E4">
              <w:rPr>
                <w:rFonts w:ascii="Calibri" w:eastAsia="Times New Roman" w:hAnsi="Calibri" w:cs="Times New Roman"/>
                <w:b/>
                <w:bCs/>
                <w:color w:val="000000"/>
                <w:lang w:val="es-ES_tradnl" w:eastAsia="fr-BE"/>
              </w:rPr>
              <w:t>2015 (primer semestre)</w:t>
            </w:r>
          </w:p>
        </w:tc>
        <w:tc>
          <w:tcPr>
            <w:tcW w:w="2320" w:type="dxa"/>
            <w:tcBorders>
              <w:top w:val="single" w:sz="4" w:space="0" w:color="auto"/>
              <w:left w:val="nil"/>
              <w:bottom w:val="single" w:sz="4" w:space="0" w:color="auto"/>
              <w:right w:val="single" w:sz="4" w:space="0" w:color="auto"/>
            </w:tcBorders>
            <w:shd w:val="clear" w:color="000000" w:fill="FFFF00"/>
            <w:noWrap/>
            <w:vAlign w:val="bottom"/>
            <w:hideMark/>
          </w:tcPr>
          <w:p w:rsidR="003A73E4" w:rsidRPr="003A73E4" w:rsidRDefault="003A73E4" w:rsidP="003A73E4">
            <w:pPr>
              <w:spacing w:after="0" w:line="240" w:lineRule="auto"/>
              <w:rPr>
                <w:rFonts w:ascii="Calibri" w:eastAsia="Times New Roman" w:hAnsi="Calibri" w:cs="Times New Roman"/>
                <w:b/>
                <w:bCs/>
                <w:color w:val="000000"/>
                <w:lang w:val="es-ES_tradnl" w:eastAsia="fr-BE"/>
              </w:rPr>
            </w:pPr>
            <w:r w:rsidRPr="003A73E4">
              <w:rPr>
                <w:rFonts w:ascii="Calibri" w:eastAsia="Times New Roman" w:hAnsi="Calibri" w:cs="Times New Roman"/>
                <w:b/>
                <w:bCs/>
                <w:color w:val="000000"/>
                <w:lang w:val="es-ES_tradnl" w:eastAsia="fr-BE"/>
              </w:rPr>
              <w:t>FECHAS</w:t>
            </w:r>
          </w:p>
        </w:tc>
        <w:tc>
          <w:tcPr>
            <w:tcW w:w="3040" w:type="dxa"/>
            <w:tcBorders>
              <w:top w:val="single" w:sz="4" w:space="0" w:color="auto"/>
              <w:left w:val="nil"/>
              <w:bottom w:val="single" w:sz="4" w:space="0" w:color="auto"/>
              <w:right w:val="single" w:sz="4" w:space="0" w:color="auto"/>
            </w:tcBorders>
            <w:shd w:val="clear" w:color="000000" w:fill="CCCCFF"/>
            <w:noWrap/>
            <w:vAlign w:val="bottom"/>
            <w:hideMark/>
          </w:tcPr>
          <w:p w:rsidR="003A73E4" w:rsidRPr="003A73E4" w:rsidRDefault="003A73E4" w:rsidP="003A73E4">
            <w:pPr>
              <w:spacing w:after="0" w:line="240" w:lineRule="auto"/>
              <w:rPr>
                <w:rFonts w:ascii="Calibri" w:eastAsia="Times New Roman" w:hAnsi="Calibri" w:cs="Times New Roman"/>
                <w:b/>
                <w:bCs/>
                <w:color w:val="000000"/>
                <w:lang w:val="es-ES_tradnl" w:eastAsia="fr-BE"/>
              </w:rPr>
            </w:pPr>
            <w:r w:rsidRPr="003A73E4">
              <w:rPr>
                <w:rFonts w:ascii="Calibri" w:eastAsia="Times New Roman" w:hAnsi="Calibri" w:cs="Times New Roman"/>
                <w:b/>
                <w:bCs/>
                <w:color w:val="000000"/>
                <w:lang w:val="es-ES_tradnl" w:eastAsia="fr-BE"/>
              </w:rPr>
              <w:t>interconexiones</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b/>
                <w:bCs/>
                <w:color w:val="000000"/>
                <w:lang w:val="es-ES_tradnl" w:eastAsia="fr-BE"/>
              </w:rPr>
            </w:pPr>
            <w:r w:rsidRPr="003A73E4">
              <w:rPr>
                <w:rFonts w:ascii="Calibri" w:eastAsia="Times New Roman" w:hAnsi="Calibri" w:cs="Times New Roman"/>
                <w:b/>
                <w:bCs/>
                <w:color w:val="000000"/>
                <w:lang w:val="es-ES_tradnl" w:eastAsia="fr-BE"/>
              </w:rPr>
              <w:t>Explicaciones</w:t>
            </w:r>
          </w:p>
        </w:tc>
      </w:tr>
      <w:tr w:rsidR="003A73E4" w:rsidRPr="003A73E4" w:rsidTr="003A73E4">
        <w:trPr>
          <w:trHeight w:val="600"/>
        </w:trPr>
        <w:tc>
          <w:tcPr>
            <w:tcW w:w="980" w:type="dxa"/>
            <w:tcBorders>
              <w:top w:val="single" w:sz="4" w:space="0" w:color="auto"/>
              <w:left w:val="single" w:sz="4" w:space="0" w:color="auto"/>
              <w:bottom w:val="nil"/>
              <w:right w:val="single" w:sz="4" w:space="0" w:color="auto"/>
            </w:tcBorders>
            <w:shd w:val="clear" w:color="000000" w:fill="C0C0C0"/>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Nivel global</w:t>
            </w:r>
          </w:p>
        </w:tc>
        <w:tc>
          <w:tcPr>
            <w:tcW w:w="2340" w:type="dxa"/>
            <w:tcBorders>
              <w:top w:val="nil"/>
              <w:left w:val="nil"/>
              <w:bottom w:val="single" w:sz="4" w:space="0" w:color="auto"/>
              <w:right w:val="single" w:sz="4" w:space="0" w:color="auto"/>
            </w:tcBorders>
            <w:shd w:val="clear" w:color="auto" w:fill="auto"/>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xml:space="preserve">1 RG Lomé </w:t>
            </w:r>
          </w:p>
        </w:tc>
        <w:tc>
          <w:tcPr>
            <w:tcW w:w="2320" w:type="dxa"/>
            <w:tcBorders>
              <w:top w:val="nil"/>
              <w:left w:val="nil"/>
              <w:bottom w:val="single" w:sz="4" w:space="0" w:color="auto"/>
              <w:right w:val="single" w:sz="4" w:space="0" w:color="auto"/>
            </w:tcBorders>
            <w:shd w:val="clear" w:color="auto" w:fill="auto"/>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Marzo</w:t>
            </w:r>
          </w:p>
        </w:tc>
        <w:tc>
          <w:tcPr>
            <w:tcW w:w="3040" w:type="dxa"/>
            <w:tcBorders>
              <w:top w:val="nil"/>
              <w:left w:val="nil"/>
              <w:bottom w:val="single" w:sz="4" w:space="0" w:color="auto"/>
              <w:right w:val="single" w:sz="4" w:space="0" w:color="auto"/>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4500" w:type="dxa"/>
            <w:tcBorders>
              <w:top w:val="nil"/>
              <w:left w:val="nil"/>
              <w:bottom w:val="single" w:sz="4" w:space="0" w:color="auto"/>
              <w:right w:val="single" w:sz="4" w:space="0" w:color="auto"/>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r>
      <w:tr w:rsidR="003A73E4" w:rsidRPr="00B4638C" w:rsidTr="003A73E4">
        <w:trPr>
          <w:trHeight w:val="900"/>
        </w:trPr>
        <w:tc>
          <w:tcPr>
            <w:tcW w:w="980" w:type="dxa"/>
            <w:tcBorders>
              <w:top w:val="nil"/>
              <w:left w:val="single" w:sz="4" w:space="0" w:color="auto"/>
              <w:bottom w:val="nil"/>
              <w:right w:val="single" w:sz="4" w:space="0" w:color="auto"/>
            </w:tcBorders>
            <w:shd w:val="clear" w:color="000000" w:fill="C0C0C0"/>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2340" w:type="dxa"/>
            <w:tcBorders>
              <w:top w:val="nil"/>
              <w:left w:val="nil"/>
              <w:bottom w:val="single" w:sz="4" w:space="0" w:color="auto"/>
              <w:right w:val="single" w:sz="4" w:space="0" w:color="auto"/>
            </w:tcBorders>
            <w:shd w:val="clear" w:color="auto" w:fill="auto"/>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xml:space="preserve">1 Grupo de Facilitación y Coordinación </w:t>
            </w:r>
          </w:p>
        </w:tc>
        <w:tc>
          <w:tcPr>
            <w:tcW w:w="2320" w:type="dxa"/>
            <w:tcBorders>
              <w:top w:val="nil"/>
              <w:left w:val="nil"/>
              <w:bottom w:val="single" w:sz="4" w:space="0" w:color="auto"/>
              <w:right w:val="single" w:sz="4" w:space="0" w:color="auto"/>
            </w:tcBorders>
            <w:shd w:val="clear" w:color="auto" w:fill="auto"/>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3040" w:type="dxa"/>
            <w:tcBorders>
              <w:top w:val="nil"/>
              <w:left w:val="nil"/>
              <w:bottom w:val="single" w:sz="4" w:space="0" w:color="auto"/>
              <w:right w:val="single" w:sz="4" w:space="0" w:color="auto"/>
            </w:tcBorders>
            <w:shd w:val="clear" w:color="auto" w:fill="auto"/>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paralelamente al Foro de la UE sobre Políticas para el Desarrollo (reunión anual)</w:t>
            </w:r>
          </w:p>
        </w:tc>
        <w:tc>
          <w:tcPr>
            <w:tcW w:w="4500" w:type="dxa"/>
            <w:tcBorders>
              <w:top w:val="nil"/>
              <w:left w:val="nil"/>
              <w:bottom w:val="single" w:sz="4" w:space="0" w:color="auto"/>
              <w:right w:val="single" w:sz="4" w:space="0" w:color="auto"/>
            </w:tcBorders>
            <w:shd w:val="clear" w:color="auto" w:fill="auto"/>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xml:space="preserve">véanse propuestas para modificar la </w:t>
            </w:r>
            <w:r w:rsidRPr="003A73E4">
              <w:rPr>
                <w:rFonts w:ascii="Calibri" w:eastAsia="Times New Roman" w:hAnsi="Calibri" w:cs="Times New Roman"/>
                <w:color w:val="000000"/>
                <w:lang w:val="es-ES_tradnl" w:eastAsia="fr-BE"/>
              </w:rPr>
              <w:br/>
              <w:t>composición del GFC</w:t>
            </w:r>
          </w:p>
        </w:tc>
      </w:tr>
      <w:tr w:rsidR="003A73E4" w:rsidRPr="00B4638C" w:rsidTr="003A73E4">
        <w:trPr>
          <w:trHeight w:val="2400"/>
        </w:trPr>
        <w:tc>
          <w:tcPr>
            <w:tcW w:w="980" w:type="dxa"/>
            <w:tcBorders>
              <w:top w:val="nil"/>
              <w:left w:val="single" w:sz="4" w:space="0" w:color="auto"/>
              <w:bottom w:val="nil"/>
              <w:right w:val="single" w:sz="4" w:space="0" w:color="auto"/>
            </w:tcBorders>
            <w:shd w:val="clear" w:color="000000" w:fill="C0C0C0"/>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2340" w:type="dxa"/>
            <w:tcBorders>
              <w:top w:val="nil"/>
              <w:left w:val="nil"/>
              <w:bottom w:val="single" w:sz="4" w:space="0" w:color="auto"/>
              <w:right w:val="single" w:sz="4" w:space="0" w:color="auto"/>
            </w:tcBorders>
            <w:shd w:val="clear" w:color="auto" w:fill="auto"/>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1 seminario temático: gobernanza global</w:t>
            </w:r>
          </w:p>
        </w:tc>
        <w:tc>
          <w:tcPr>
            <w:tcW w:w="2320" w:type="dxa"/>
            <w:tcBorders>
              <w:top w:val="nil"/>
              <w:left w:val="nil"/>
              <w:bottom w:val="single" w:sz="4" w:space="0" w:color="auto"/>
              <w:right w:val="single" w:sz="4" w:space="0" w:color="auto"/>
            </w:tcBorders>
            <w:shd w:val="clear" w:color="auto" w:fill="auto"/>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3040" w:type="dxa"/>
            <w:tcBorders>
              <w:top w:val="nil"/>
              <w:left w:val="nil"/>
              <w:bottom w:val="single" w:sz="4" w:space="0" w:color="auto"/>
              <w:right w:val="single" w:sz="4" w:space="0" w:color="auto"/>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4500" w:type="dxa"/>
            <w:tcBorders>
              <w:top w:val="nil"/>
              <w:left w:val="nil"/>
              <w:bottom w:val="single" w:sz="4" w:space="0" w:color="auto"/>
              <w:right w:val="single" w:sz="4" w:space="0" w:color="auto"/>
            </w:tcBorders>
            <w:shd w:val="clear" w:color="auto" w:fill="auto"/>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Esto será un taller de políticas dirigido a discutir la "gobernanza global del desarrollo". Incluirá un análisis de las posibilidades actuales en cuanto a cómo fortalecer la rendición de cuentas a escala global y estará dirigido a la adopción de una postura política sindical a favor de una labor de promoción compartida.</w:t>
            </w:r>
          </w:p>
        </w:tc>
      </w:tr>
      <w:tr w:rsidR="003A73E4" w:rsidRPr="00B4638C" w:rsidTr="003A73E4">
        <w:trPr>
          <w:trHeight w:val="6000"/>
        </w:trPr>
        <w:tc>
          <w:tcPr>
            <w:tcW w:w="980" w:type="dxa"/>
            <w:tcBorders>
              <w:top w:val="nil"/>
              <w:left w:val="single" w:sz="4" w:space="0" w:color="auto"/>
              <w:bottom w:val="nil"/>
              <w:right w:val="single" w:sz="4" w:space="0" w:color="auto"/>
            </w:tcBorders>
            <w:shd w:val="clear" w:color="000000" w:fill="C0C0C0"/>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lastRenderedPageBreak/>
              <w:t> </w:t>
            </w:r>
          </w:p>
        </w:tc>
        <w:tc>
          <w:tcPr>
            <w:tcW w:w="2340" w:type="dxa"/>
            <w:tcBorders>
              <w:top w:val="nil"/>
              <w:left w:val="nil"/>
              <w:bottom w:val="single" w:sz="4" w:space="0" w:color="auto"/>
              <w:right w:val="single" w:sz="4" w:space="0" w:color="auto"/>
            </w:tcBorders>
            <w:shd w:val="clear" w:color="auto" w:fill="auto"/>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1 seminario temático: marcos de ECO (evaluación de la capacidad de organización)</w:t>
            </w:r>
          </w:p>
        </w:tc>
        <w:tc>
          <w:tcPr>
            <w:tcW w:w="2320" w:type="dxa"/>
            <w:tcBorders>
              <w:top w:val="nil"/>
              <w:left w:val="nil"/>
              <w:bottom w:val="single" w:sz="4" w:space="0" w:color="auto"/>
              <w:right w:val="single" w:sz="4" w:space="0" w:color="auto"/>
            </w:tcBorders>
            <w:shd w:val="clear" w:color="auto" w:fill="auto"/>
            <w:noWrap/>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3040" w:type="dxa"/>
            <w:tcBorders>
              <w:top w:val="nil"/>
              <w:left w:val="nil"/>
              <w:bottom w:val="single" w:sz="4" w:space="0" w:color="auto"/>
              <w:right w:val="single" w:sz="4" w:space="0" w:color="auto"/>
            </w:tcBorders>
            <w:shd w:val="clear" w:color="auto" w:fill="auto"/>
            <w:noWrap/>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4500" w:type="dxa"/>
            <w:tcBorders>
              <w:top w:val="nil"/>
              <w:left w:val="nil"/>
              <w:bottom w:val="single" w:sz="4" w:space="0" w:color="auto"/>
              <w:right w:val="single" w:sz="4" w:space="0" w:color="auto"/>
            </w:tcBorders>
            <w:shd w:val="clear" w:color="auto" w:fill="auto"/>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lang w:val="es-ES_tradnl" w:eastAsia="fr-BE"/>
              </w:rPr>
              <w:t xml:space="preserve">Durante la elaboración de la guía de </w:t>
            </w:r>
            <w:proofErr w:type="spellStart"/>
            <w:r w:rsidRPr="003A73E4">
              <w:rPr>
                <w:rFonts w:ascii="Calibri" w:eastAsia="Times New Roman" w:hAnsi="Calibri" w:cs="Times New Roman"/>
                <w:lang w:val="es-ES_tradnl" w:eastAsia="fr-BE"/>
              </w:rPr>
              <w:t>SyE</w:t>
            </w:r>
            <w:proofErr w:type="spellEnd"/>
            <w:r w:rsidRPr="003A73E4">
              <w:rPr>
                <w:rFonts w:ascii="Calibri" w:eastAsia="Times New Roman" w:hAnsi="Calibri" w:cs="Times New Roman"/>
                <w:lang w:val="es-ES_tradnl" w:eastAsia="fr-BE"/>
              </w:rPr>
              <w:t xml:space="preserve"> surgieron algunos aspectos específicos relacionados con las modalidades sindicales existentes. En el ámbito de la evaluación de la capacidad de organización, en particular, se observó que los sindicatos están utilizando metodologías e instrumentos diferentes. Los criterios del enfoque de capacidad organizativa, así como las metodologías de recolección de referencia son fundamentales para desarrollar un enfoque coherente para apoyar a las organizaciones del Sur, y también una herramienta útil para fortalecer la apropiación de los procesos de desarrollo</w:t>
            </w:r>
            <w:r w:rsidRPr="003A73E4">
              <w:rPr>
                <w:rFonts w:ascii="Calibri" w:eastAsia="Times New Roman" w:hAnsi="Calibri" w:cs="Times New Roman"/>
                <w:color w:val="FF6600"/>
                <w:lang w:val="es-ES_tradnl" w:eastAsia="fr-BE"/>
              </w:rPr>
              <w:t xml:space="preserve">. </w:t>
            </w:r>
            <w:r w:rsidRPr="003A73E4">
              <w:rPr>
                <w:rFonts w:ascii="Calibri" w:eastAsia="Times New Roman" w:hAnsi="Calibri" w:cs="Times New Roman"/>
                <w:lang w:val="es-ES_tradnl" w:eastAsia="fr-BE"/>
              </w:rPr>
              <w:t>Este seminario estará centrado en la localización y análisis de marcos de ECO utilizados entre los asociados sindicales. Servirá en última instancia para la publicación de un marco sindical compartido sobre ECO, con directrices políticas.</w:t>
            </w:r>
          </w:p>
        </w:tc>
      </w:tr>
      <w:tr w:rsidR="003A73E4" w:rsidRPr="003A73E4" w:rsidTr="003A73E4">
        <w:trPr>
          <w:trHeight w:val="600"/>
        </w:trPr>
        <w:tc>
          <w:tcPr>
            <w:tcW w:w="980" w:type="dxa"/>
            <w:tcBorders>
              <w:top w:val="single" w:sz="4" w:space="0" w:color="auto"/>
              <w:left w:val="single" w:sz="4" w:space="0" w:color="auto"/>
              <w:bottom w:val="nil"/>
              <w:right w:val="single" w:sz="4" w:space="0" w:color="auto"/>
            </w:tcBorders>
            <w:shd w:val="clear" w:color="000000" w:fill="FFFF99"/>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Nivel regional</w:t>
            </w:r>
          </w:p>
        </w:tc>
        <w:tc>
          <w:tcPr>
            <w:tcW w:w="2340" w:type="dxa"/>
            <w:tcBorders>
              <w:top w:val="nil"/>
              <w:left w:val="nil"/>
              <w:bottom w:val="single" w:sz="4" w:space="0" w:color="auto"/>
              <w:right w:val="single" w:sz="4" w:space="0" w:color="auto"/>
            </w:tcBorders>
            <w:shd w:val="clear" w:color="000000" w:fill="CCFFCC"/>
            <w:noWrap/>
            <w:vAlign w:val="bottom"/>
            <w:hideMark/>
          </w:tcPr>
          <w:p w:rsidR="003A73E4" w:rsidRPr="003A73E4" w:rsidRDefault="003A73E4" w:rsidP="003A73E4">
            <w:pPr>
              <w:spacing w:after="0" w:line="240" w:lineRule="auto"/>
              <w:rPr>
                <w:rFonts w:ascii="Calibri" w:eastAsia="Times New Roman" w:hAnsi="Calibri" w:cs="Times New Roman"/>
                <w:b/>
                <w:bCs/>
                <w:color w:val="000000"/>
                <w:lang w:val="es-ES_tradnl" w:eastAsia="fr-BE"/>
              </w:rPr>
            </w:pPr>
            <w:r w:rsidRPr="003A73E4">
              <w:rPr>
                <w:rFonts w:ascii="Calibri" w:eastAsia="Times New Roman" w:hAnsi="Calibri" w:cs="Times New Roman"/>
                <w:b/>
                <w:bCs/>
                <w:color w:val="000000"/>
                <w:lang w:val="es-ES_tradnl" w:eastAsia="fr-BE"/>
              </w:rPr>
              <w:t>PROMOCIÓN</w:t>
            </w:r>
          </w:p>
        </w:tc>
        <w:tc>
          <w:tcPr>
            <w:tcW w:w="2320" w:type="dxa"/>
            <w:tcBorders>
              <w:top w:val="nil"/>
              <w:left w:val="nil"/>
              <w:bottom w:val="single" w:sz="4" w:space="0" w:color="auto"/>
              <w:right w:val="single" w:sz="4" w:space="0" w:color="auto"/>
            </w:tcBorders>
            <w:shd w:val="clear" w:color="000000" w:fill="CCFFCC"/>
            <w:noWrap/>
            <w:vAlign w:val="bottom"/>
            <w:hideMark/>
          </w:tcPr>
          <w:p w:rsidR="003A73E4" w:rsidRPr="003A73E4" w:rsidRDefault="003A73E4" w:rsidP="003A73E4">
            <w:pPr>
              <w:spacing w:after="0" w:line="240" w:lineRule="auto"/>
              <w:rPr>
                <w:rFonts w:ascii="Calibri" w:eastAsia="Times New Roman" w:hAnsi="Calibri" w:cs="Times New Roman"/>
                <w:b/>
                <w:bCs/>
                <w:color w:val="000000"/>
                <w:lang w:val="es-ES_tradnl" w:eastAsia="fr-BE"/>
              </w:rPr>
            </w:pPr>
            <w:r w:rsidRPr="003A73E4">
              <w:rPr>
                <w:rFonts w:ascii="Calibri" w:eastAsia="Times New Roman" w:hAnsi="Calibri" w:cs="Times New Roman"/>
                <w:b/>
                <w:bCs/>
                <w:color w:val="000000"/>
                <w:lang w:val="es-ES_tradnl" w:eastAsia="fr-BE"/>
              </w:rPr>
              <w:t>FECHAS</w:t>
            </w:r>
          </w:p>
        </w:tc>
        <w:tc>
          <w:tcPr>
            <w:tcW w:w="3040" w:type="dxa"/>
            <w:tcBorders>
              <w:top w:val="nil"/>
              <w:left w:val="nil"/>
              <w:bottom w:val="single" w:sz="4" w:space="0" w:color="auto"/>
              <w:right w:val="single" w:sz="4" w:space="0" w:color="auto"/>
            </w:tcBorders>
            <w:shd w:val="clear" w:color="000000" w:fill="CCFFCC"/>
            <w:noWrap/>
            <w:vAlign w:val="bottom"/>
            <w:hideMark/>
          </w:tcPr>
          <w:p w:rsidR="003A73E4" w:rsidRPr="003A73E4" w:rsidRDefault="003A73E4" w:rsidP="003A73E4">
            <w:pPr>
              <w:spacing w:after="0" w:line="240" w:lineRule="auto"/>
              <w:rPr>
                <w:rFonts w:ascii="Calibri" w:eastAsia="Times New Roman" w:hAnsi="Calibri" w:cs="Times New Roman"/>
                <w:b/>
                <w:bCs/>
                <w:color w:val="000000"/>
                <w:lang w:val="es-ES_tradnl" w:eastAsia="fr-BE"/>
              </w:rPr>
            </w:pPr>
            <w:r w:rsidRPr="003A73E4">
              <w:rPr>
                <w:rFonts w:ascii="Calibri" w:eastAsia="Times New Roman" w:hAnsi="Calibri" w:cs="Times New Roman"/>
                <w:b/>
                <w:bCs/>
                <w:color w:val="000000"/>
                <w:lang w:val="es-ES_tradnl" w:eastAsia="fr-BE"/>
              </w:rPr>
              <w:t>interconexiones</w:t>
            </w:r>
          </w:p>
        </w:tc>
        <w:tc>
          <w:tcPr>
            <w:tcW w:w="4500" w:type="dxa"/>
            <w:tcBorders>
              <w:top w:val="nil"/>
              <w:left w:val="nil"/>
              <w:bottom w:val="single" w:sz="4" w:space="0" w:color="auto"/>
              <w:right w:val="single" w:sz="4" w:space="0" w:color="auto"/>
            </w:tcBorders>
            <w:shd w:val="clear" w:color="000000" w:fill="CCFFCC"/>
            <w:noWrap/>
            <w:vAlign w:val="bottom"/>
            <w:hideMark/>
          </w:tcPr>
          <w:p w:rsidR="003A73E4" w:rsidRPr="003A73E4" w:rsidRDefault="003A73E4" w:rsidP="003A73E4">
            <w:pPr>
              <w:spacing w:after="0" w:line="240" w:lineRule="auto"/>
              <w:rPr>
                <w:rFonts w:ascii="Calibri" w:eastAsia="Times New Roman" w:hAnsi="Calibri" w:cs="Times New Roman"/>
                <w:b/>
                <w:bCs/>
                <w:color w:val="000000"/>
                <w:lang w:val="es-ES_tradnl" w:eastAsia="fr-BE"/>
              </w:rPr>
            </w:pPr>
            <w:r w:rsidRPr="003A73E4">
              <w:rPr>
                <w:rFonts w:ascii="Calibri" w:eastAsia="Times New Roman" w:hAnsi="Calibri" w:cs="Times New Roman"/>
                <w:b/>
                <w:bCs/>
                <w:color w:val="000000"/>
                <w:lang w:val="es-ES_tradnl" w:eastAsia="fr-BE"/>
              </w:rPr>
              <w:t>Explicaciones</w:t>
            </w:r>
          </w:p>
        </w:tc>
      </w:tr>
      <w:tr w:rsidR="003A73E4" w:rsidRPr="00B4638C" w:rsidTr="003A73E4">
        <w:trPr>
          <w:trHeight w:val="1200"/>
        </w:trPr>
        <w:tc>
          <w:tcPr>
            <w:tcW w:w="980" w:type="dxa"/>
            <w:tcBorders>
              <w:top w:val="nil"/>
              <w:left w:val="single" w:sz="4" w:space="0" w:color="auto"/>
              <w:bottom w:val="nil"/>
              <w:right w:val="single" w:sz="4" w:space="0" w:color="auto"/>
            </w:tcBorders>
            <w:shd w:val="clear" w:color="000000" w:fill="FFFF99"/>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2340" w:type="dxa"/>
            <w:tcBorders>
              <w:top w:val="nil"/>
              <w:left w:val="nil"/>
              <w:bottom w:val="single" w:sz="4" w:space="0" w:color="auto"/>
              <w:right w:val="single" w:sz="4" w:space="0" w:color="auto"/>
            </w:tcBorders>
            <w:shd w:val="clear" w:color="auto" w:fill="auto"/>
            <w:noWrap/>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1 seminario regional</w:t>
            </w:r>
          </w:p>
        </w:tc>
        <w:tc>
          <w:tcPr>
            <w:tcW w:w="2320" w:type="dxa"/>
            <w:tcBorders>
              <w:top w:val="nil"/>
              <w:left w:val="nil"/>
              <w:bottom w:val="single" w:sz="4" w:space="0" w:color="auto"/>
              <w:right w:val="single" w:sz="4" w:space="0" w:color="auto"/>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3040" w:type="dxa"/>
            <w:tcBorders>
              <w:top w:val="nil"/>
              <w:left w:val="nil"/>
              <w:bottom w:val="single" w:sz="4" w:space="0" w:color="auto"/>
              <w:right w:val="single" w:sz="4" w:space="0" w:color="auto"/>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4500" w:type="dxa"/>
            <w:tcBorders>
              <w:top w:val="nil"/>
              <w:left w:val="nil"/>
              <w:bottom w:val="single" w:sz="4" w:space="0" w:color="auto"/>
              <w:right w:val="single" w:sz="4" w:space="0" w:color="auto"/>
            </w:tcBorders>
            <w:shd w:val="clear" w:color="auto" w:fill="auto"/>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Esta reunión regional está apoyada por la AOED. Puede consagrarse a ámbitos políticos específicos que habrán de acordarse con las regiones.</w:t>
            </w:r>
          </w:p>
        </w:tc>
      </w:tr>
      <w:tr w:rsidR="003A73E4" w:rsidRPr="00B4638C" w:rsidTr="003A73E4">
        <w:trPr>
          <w:trHeight w:val="1200"/>
        </w:trPr>
        <w:tc>
          <w:tcPr>
            <w:tcW w:w="980" w:type="dxa"/>
            <w:tcBorders>
              <w:top w:val="nil"/>
              <w:left w:val="single" w:sz="4" w:space="0" w:color="auto"/>
              <w:bottom w:val="nil"/>
              <w:right w:val="single" w:sz="4" w:space="0" w:color="auto"/>
            </w:tcBorders>
            <w:shd w:val="clear" w:color="000000" w:fill="FFFF99"/>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lastRenderedPageBreak/>
              <w:t> </w:t>
            </w:r>
          </w:p>
        </w:tc>
        <w:tc>
          <w:tcPr>
            <w:tcW w:w="2340" w:type="dxa"/>
            <w:tcBorders>
              <w:top w:val="nil"/>
              <w:left w:val="nil"/>
              <w:bottom w:val="single" w:sz="4" w:space="0" w:color="auto"/>
              <w:right w:val="single" w:sz="4" w:space="0" w:color="auto"/>
            </w:tcBorders>
            <w:shd w:val="clear" w:color="auto" w:fill="auto"/>
            <w:noWrap/>
            <w:vAlign w:val="center"/>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1 seminario regional</w:t>
            </w:r>
          </w:p>
        </w:tc>
        <w:tc>
          <w:tcPr>
            <w:tcW w:w="2320" w:type="dxa"/>
            <w:tcBorders>
              <w:top w:val="nil"/>
              <w:left w:val="nil"/>
              <w:bottom w:val="single" w:sz="4" w:space="0" w:color="auto"/>
              <w:right w:val="single" w:sz="4" w:space="0" w:color="auto"/>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3040" w:type="dxa"/>
            <w:tcBorders>
              <w:top w:val="nil"/>
              <w:left w:val="nil"/>
              <w:bottom w:val="single" w:sz="4" w:space="0" w:color="auto"/>
              <w:right w:val="single" w:sz="4" w:space="0" w:color="auto"/>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4500" w:type="dxa"/>
            <w:tcBorders>
              <w:top w:val="nil"/>
              <w:left w:val="nil"/>
              <w:bottom w:val="single" w:sz="4" w:space="0" w:color="auto"/>
              <w:right w:val="single" w:sz="4" w:space="0" w:color="auto"/>
            </w:tcBorders>
            <w:shd w:val="clear" w:color="auto" w:fill="auto"/>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Esta reunión regional está apoyada por la AOED. Puede consagrarse a ámbitos políticos específicos que habrán de acordarse con las regiones.</w:t>
            </w:r>
          </w:p>
        </w:tc>
      </w:tr>
      <w:tr w:rsidR="003A73E4" w:rsidRPr="003A73E4" w:rsidTr="003A73E4">
        <w:trPr>
          <w:trHeight w:val="300"/>
        </w:trPr>
        <w:tc>
          <w:tcPr>
            <w:tcW w:w="980" w:type="dxa"/>
            <w:tcBorders>
              <w:top w:val="nil"/>
              <w:left w:val="single" w:sz="4" w:space="0" w:color="auto"/>
              <w:bottom w:val="nil"/>
              <w:right w:val="single" w:sz="4" w:space="0" w:color="auto"/>
            </w:tcBorders>
            <w:shd w:val="clear" w:color="000000" w:fill="FFFF99"/>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2340" w:type="dxa"/>
            <w:tcBorders>
              <w:top w:val="nil"/>
              <w:left w:val="nil"/>
              <w:bottom w:val="single" w:sz="4" w:space="0" w:color="auto"/>
              <w:right w:val="single" w:sz="4" w:space="0" w:color="auto"/>
            </w:tcBorders>
            <w:shd w:val="clear" w:color="000000" w:fill="FF99CC"/>
            <w:noWrap/>
            <w:vAlign w:val="bottom"/>
            <w:hideMark/>
          </w:tcPr>
          <w:p w:rsidR="003A73E4" w:rsidRPr="003A73E4" w:rsidRDefault="003A73E4" w:rsidP="003A73E4">
            <w:pPr>
              <w:spacing w:after="0" w:line="240" w:lineRule="auto"/>
              <w:rPr>
                <w:rFonts w:ascii="Calibri" w:eastAsia="Times New Roman" w:hAnsi="Calibri" w:cs="Times New Roman"/>
                <w:b/>
                <w:bCs/>
                <w:color w:val="000000"/>
                <w:lang w:val="es-ES_tradnl" w:eastAsia="fr-BE"/>
              </w:rPr>
            </w:pPr>
            <w:r w:rsidRPr="003A73E4">
              <w:rPr>
                <w:rFonts w:ascii="Calibri" w:eastAsia="Times New Roman" w:hAnsi="Calibri" w:cs="Times New Roman"/>
                <w:b/>
                <w:bCs/>
                <w:color w:val="000000"/>
                <w:lang w:val="es-ES_tradnl" w:eastAsia="fr-BE"/>
              </w:rPr>
              <w:t>ASOCIACIONES</w:t>
            </w:r>
          </w:p>
        </w:tc>
        <w:tc>
          <w:tcPr>
            <w:tcW w:w="2320" w:type="dxa"/>
            <w:tcBorders>
              <w:top w:val="nil"/>
              <w:left w:val="nil"/>
              <w:bottom w:val="single" w:sz="4" w:space="0" w:color="auto"/>
              <w:right w:val="single" w:sz="4" w:space="0" w:color="auto"/>
            </w:tcBorders>
            <w:shd w:val="clear" w:color="000000" w:fill="FF99CC"/>
            <w:noWrap/>
            <w:vAlign w:val="bottom"/>
            <w:hideMark/>
          </w:tcPr>
          <w:p w:rsidR="003A73E4" w:rsidRPr="003A73E4" w:rsidRDefault="003A73E4" w:rsidP="003A73E4">
            <w:pPr>
              <w:spacing w:after="0" w:line="240" w:lineRule="auto"/>
              <w:rPr>
                <w:rFonts w:ascii="Calibri" w:eastAsia="Times New Roman" w:hAnsi="Calibri" w:cs="Times New Roman"/>
                <w:b/>
                <w:bCs/>
                <w:color w:val="000000"/>
                <w:lang w:val="es-ES_tradnl" w:eastAsia="fr-BE"/>
              </w:rPr>
            </w:pPr>
            <w:r w:rsidRPr="003A73E4">
              <w:rPr>
                <w:rFonts w:ascii="Calibri" w:eastAsia="Times New Roman" w:hAnsi="Calibri" w:cs="Times New Roman"/>
                <w:b/>
                <w:bCs/>
                <w:color w:val="000000"/>
                <w:lang w:val="es-ES_tradnl" w:eastAsia="fr-BE"/>
              </w:rPr>
              <w:t>FECHAS</w:t>
            </w:r>
          </w:p>
        </w:tc>
        <w:tc>
          <w:tcPr>
            <w:tcW w:w="3040" w:type="dxa"/>
            <w:tcBorders>
              <w:top w:val="nil"/>
              <w:left w:val="nil"/>
              <w:bottom w:val="single" w:sz="4" w:space="0" w:color="auto"/>
              <w:right w:val="single" w:sz="4" w:space="0" w:color="auto"/>
            </w:tcBorders>
            <w:shd w:val="clear" w:color="000000" w:fill="FF99CC"/>
            <w:noWrap/>
            <w:vAlign w:val="bottom"/>
            <w:hideMark/>
          </w:tcPr>
          <w:p w:rsidR="003A73E4" w:rsidRPr="003A73E4" w:rsidRDefault="003A73E4" w:rsidP="003A73E4">
            <w:pPr>
              <w:spacing w:after="0" w:line="240" w:lineRule="auto"/>
              <w:rPr>
                <w:rFonts w:ascii="Calibri" w:eastAsia="Times New Roman" w:hAnsi="Calibri" w:cs="Times New Roman"/>
                <w:b/>
                <w:bCs/>
                <w:color w:val="000000"/>
                <w:lang w:val="es-ES_tradnl" w:eastAsia="fr-BE"/>
              </w:rPr>
            </w:pPr>
            <w:r w:rsidRPr="003A73E4">
              <w:rPr>
                <w:rFonts w:ascii="Calibri" w:eastAsia="Times New Roman" w:hAnsi="Calibri" w:cs="Times New Roman"/>
                <w:b/>
                <w:bCs/>
                <w:color w:val="000000"/>
                <w:lang w:val="es-ES_tradnl" w:eastAsia="fr-BE"/>
              </w:rPr>
              <w:t>interconexiones</w:t>
            </w:r>
          </w:p>
        </w:tc>
        <w:tc>
          <w:tcPr>
            <w:tcW w:w="4500" w:type="dxa"/>
            <w:tcBorders>
              <w:top w:val="nil"/>
              <w:left w:val="nil"/>
              <w:bottom w:val="single" w:sz="4" w:space="0" w:color="auto"/>
              <w:right w:val="single" w:sz="4" w:space="0" w:color="auto"/>
            </w:tcBorders>
            <w:shd w:val="clear" w:color="000000" w:fill="FF99CC"/>
            <w:noWrap/>
            <w:vAlign w:val="bottom"/>
            <w:hideMark/>
          </w:tcPr>
          <w:p w:rsidR="003A73E4" w:rsidRPr="003A73E4" w:rsidRDefault="003A73E4" w:rsidP="003A73E4">
            <w:pPr>
              <w:spacing w:after="0" w:line="240" w:lineRule="auto"/>
              <w:rPr>
                <w:rFonts w:ascii="Calibri" w:eastAsia="Times New Roman" w:hAnsi="Calibri" w:cs="Times New Roman"/>
                <w:b/>
                <w:bCs/>
                <w:color w:val="000000"/>
                <w:lang w:val="es-ES_tradnl" w:eastAsia="fr-BE"/>
              </w:rPr>
            </w:pPr>
            <w:r w:rsidRPr="003A73E4">
              <w:rPr>
                <w:rFonts w:ascii="Calibri" w:eastAsia="Times New Roman" w:hAnsi="Calibri" w:cs="Times New Roman"/>
                <w:b/>
                <w:bCs/>
                <w:color w:val="000000"/>
                <w:lang w:val="es-ES_tradnl" w:eastAsia="fr-BE"/>
              </w:rPr>
              <w:t>Explicaciones</w:t>
            </w:r>
          </w:p>
        </w:tc>
      </w:tr>
      <w:tr w:rsidR="003A73E4" w:rsidRPr="003A73E4" w:rsidTr="003A73E4">
        <w:trPr>
          <w:trHeight w:val="300"/>
        </w:trPr>
        <w:tc>
          <w:tcPr>
            <w:tcW w:w="980" w:type="dxa"/>
            <w:tcBorders>
              <w:top w:val="nil"/>
              <w:left w:val="single" w:sz="4" w:space="0" w:color="auto"/>
              <w:bottom w:val="nil"/>
              <w:right w:val="single" w:sz="4" w:space="0" w:color="auto"/>
            </w:tcBorders>
            <w:shd w:val="clear" w:color="000000" w:fill="FFFF99"/>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2340" w:type="dxa"/>
            <w:tcBorders>
              <w:top w:val="nil"/>
              <w:left w:val="nil"/>
              <w:bottom w:val="single" w:sz="4" w:space="0" w:color="auto"/>
              <w:right w:val="single" w:sz="4" w:space="0" w:color="auto"/>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2320" w:type="dxa"/>
            <w:tcBorders>
              <w:top w:val="nil"/>
              <w:left w:val="nil"/>
              <w:bottom w:val="single" w:sz="4" w:space="0" w:color="auto"/>
              <w:right w:val="single" w:sz="4" w:space="0" w:color="auto"/>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3040" w:type="dxa"/>
            <w:tcBorders>
              <w:top w:val="nil"/>
              <w:left w:val="nil"/>
              <w:bottom w:val="single" w:sz="4" w:space="0" w:color="auto"/>
              <w:right w:val="single" w:sz="4" w:space="0" w:color="auto"/>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4500" w:type="dxa"/>
            <w:tcBorders>
              <w:top w:val="nil"/>
              <w:left w:val="nil"/>
              <w:bottom w:val="single" w:sz="4" w:space="0" w:color="auto"/>
              <w:right w:val="single" w:sz="4" w:space="0" w:color="auto"/>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r>
      <w:tr w:rsidR="003A73E4" w:rsidRPr="003A73E4" w:rsidTr="003A73E4">
        <w:trPr>
          <w:trHeight w:val="300"/>
        </w:trPr>
        <w:tc>
          <w:tcPr>
            <w:tcW w:w="980" w:type="dxa"/>
            <w:tcBorders>
              <w:top w:val="nil"/>
              <w:left w:val="single" w:sz="4" w:space="0" w:color="auto"/>
              <w:bottom w:val="nil"/>
              <w:right w:val="single" w:sz="4" w:space="0" w:color="auto"/>
            </w:tcBorders>
            <w:shd w:val="clear" w:color="000000" w:fill="FFFF99"/>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2340" w:type="dxa"/>
            <w:tcBorders>
              <w:top w:val="nil"/>
              <w:left w:val="nil"/>
              <w:bottom w:val="single" w:sz="4" w:space="0" w:color="auto"/>
              <w:right w:val="single" w:sz="4" w:space="0" w:color="auto"/>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2320" w:type="dxa"/>
            <w:tcBorders>
              <w:top w:val="nil"/>
              <w:left w:val="nil"/>
              <w:bottom w:val="single" w:sz="4" w:space="0" w:color="auto"/>
              <w:right w:val="single" w:sz="4" w:space="0" w:color="auto"/>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3040" w:type="dxa"/>
            <w:tcBorders>
              <w:top w:val="nil"/>
              <w:left w:val="nil"/>
              <w:bottom w:val="single" w:sz="4" w:space="0" w:color="auto"/>
              <w:right w:val="single" w:sz="4" w:space="0" w:color="auto"/>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4500" w:type="dxa"/>
            <w:tcBorders>
              <w:top w:val="nil"/>
              <w:left w:val="nil"/>
              <w:bottom w:val="single" w:sz="4" w:space="0" w:color="auto"/>
              <w:right w:val="single" w:sz="4" w:space="0" w:color="auto"/>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r>
      <w:tr w:rsidR="003A73E4" w:rsidRPr="003A73E4" w:rsidTr="003A73E4">
        <w:trPr>
          <w:trHeight w:val="300"/>
        </w:trPr>
        <w:tc>
          <w:tcPr>
            <w:tcW w:w="980" w:type="dxa"/>
            <w:tcBorders>
              <w:top w:val="nil"/>
              <w:left w:val="single" w:sz="4" w:space="0" w:color="auto"/>
              <w:bottom w:val="nil"/>
              <w:right w:val="single" w:sz="4" w:space="0" w:color="auto"/>
            </w:tcBorders>
            <w:shd w:val="clear" w:color="000000" w:fill="FFFF99"/>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2340" w:type="dxa"/>
            <w:tcBorders>
              <w:top w:val="nil"/>
              <w:left w:val="nil"/>
              <w:bottom w:val="single" w:sz="4" w:space="0" w:color="auto"/>
              <w:right w:val="single" w:sz="4" w:space="0" w:color="auto"/>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2320" w:type="dxa"/>
            <w:tcBorders>
              <w:top w:val="nil"/>
              <w:left w:val="nil"/>
              <w:bottom w:val="single" w:sz="4" w:space="0" w:color="auto"/>
              <w:right w:val="single" w:sz="4" w:space="0" w:color="auto"/>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3040" w:type="dxa"/>
            <w:tcBorders>
              <w:top w:val="nil"/>
              <w:left w:val="nil"/>
              <w:bottom w:val="single" w:sz="4" w:space="0" w:color="auto"/>
              <w:right w:val="single" w:sz="4" w:space="0" w:color="auto"/>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4500" w:type="dxa"/>
            <w:tcBorders>
              <w:top w:val="nil"/>
              <w:left w:val="nil"/>
              <w:bottom w:val="single" w:sz="4" w:space="0" w:color="auto"/>
              <w:right w:val="single" w:sz="4" w:space="0" w:color="auto"/>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r>
      <w:tr w:rsidR="003A73E4" w:rsidRPr="003A73E4" w:rsidTr="003A73E4">
        <w:trPr>
          <w:trHeight w:val="300"/>
        </w:trPr>
        <w:tc>
          <w:tcPr>
            <w:tcW w:w="980" w:type="dxa"/>
            <w:tcBorders>
              <w:top w:val="nil"/>
              <w:left w:val="single" w:sz="4" w:space="0" w:color="auto"/>
              <w:bottom w:val="single" w:sz="4" w:space="0" w:color="auto"/>
              <w:right w:val="single" w:sz="4" w:space="0" w:color="auto"/>
            </w:tcBorders>
            <w:shd w:val="clear" w:color="000000" w:fill="FFFF99"/>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2340" w:type="dxa"/>
            <w:tcBorders>
              <w:top w:val="nil"/>
              <w:left w:val="nil"/>
              <w:bottom w:val="single" w:sz="4" w:space="0" w:color="auto"/>
              <w:right w:val="single" w:sz="4" w:space="0" w:color="auto"/>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2320" w:type="dxa"/>
            <w:tcBorders>
              <w:top w:val="nil"/>
              <w:left w:val="nil"/>
              <w:bottom w:val="single" w:sz="4" w:space="0" w:color="auto"/>
              <w:right w:val="single" w:sz="4" w:space="0" w:color="auto"/>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3040" w:type="dxa"/>
            <w:tcBorders>
              <w:top w:val="nil"/>
              <w:left w:val="nil"/>
              <w:bottom w:val="single" w:sz="4" w:space="0" w:color="auto"/>
              <w:right w:val="single" w:sz="4" w:space="0" w:color="auto"/>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c>
          <w:tcPr>
            <w:tcW w:w="4500" w:type="dxa"/>
            <w:tcBorders>
              <w:top w:val="nil"/>
              <w:left w:val="nil"/>
              <w:bottom w:val="single" w:sz="4" w:space="0" w:color="auto"/>
              <w:right w:val="single" w:sz="4" w:space="0" w:color="auto"/>
            </w:tcBorders>
            <w:shd w:val="clear" w:color="auto" w:fill="auto"/>
            <w:noWrap/>
            <w:vAlign w:val="bottom"/>
            <w:hideMark/>
          </w:tcPr>
          <w:p w:rsidR="003A73E4" w:rsidRPr="003A73E4" w:rsidRDefault="003A73E4" w:rsidP="003A73E4">
            <w:pPr>
              <w:spacing w:after="0" w:line="240" w:lineRule="auto"/>
              <w:rPr>
                <w:rFonts w:ascii="Calibri" w:eastAsia="Times New Roman" w:hAnsi="Calibri" w:cs="Times New Roman"/>
                <w:color w:val="000000"/>
                <w:lang w:val="es-ES_tradnl" w:eastAsia="fr-BE"/>
              </w:rPr>
            </w:pPr>
            <w:r w:rsidRPr="003A73E4">
              <w:rPr>
                <w:rFonts w:ascii="Calibri" w:eastAsia="Times New Roman" w:hAnsi="Calibri" w:cs="Times New Roman"/>
                <w:color w:val="000000"/>
                <w:lang w:val="es-ES_tradnl" w:eastAsia="fr-BE"/>
              </w:rPr>
              <w:t> </w:t>
            </w:r>
          </w:p>
        </w:tc>
      </w:tr>
    </w:tbl>
    <w:p w:rsidR="003A73E4" w:rsidRPr="00B03F58" w:rsidRDefault="003A73E4">
      <w:pPr>
        <w:rPr>
          <w:lang w:val="es-ES_tradnl"/>
        </w:rPr>
      </w:pPr>
    </w:p>
    <w:sectPr w:rsidR="003A73E4" w:rsidRPr="00B03F58" w:rsidSect="003A73E4">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6EF" w:rsidRDefault="007D36EF" w:rsidP="00B4638C">
      <w:pPr>
        <w:spacing w:after="0" w:line="240" w:lineRule="auto"/>
      </w:pPr>
      <w:r>
        <w:separator/>
      </w:r>
    </w:p>
  </w:endnote>
  <w:endnote w:type="continuationSeparator" w:id="0">
    <w:p w:rsidR="007D36EF" w:rsidRDefault="007D36EF" w:rsidP="00B4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8C" w:rsidRPr="00B4638C" w:rsidRDefault="00B4638C" w:rsidP="00B4638C">
    <w:pPr>
      <w:pStyle w:val="Footer"/>
      <w:rPr>
        <w:color w:val="CC0000"/>
        <w:lang w:val="es-ES_tradnl"/>
      </w:rPr>
    </w:pPr>
    <w:r w:rsidRPr="00B4638C">
      <w:rPr>
        <w:color w:val="CC0000"/>
        <w:lang w:val="es-ES_tradnl"/>
      </w:rPr>
      <w:t>Documento de trabajo</w:t>
    </w:r>
    <w:r w:rsidRPr="00B4638C">
      <w:rPr>
        <w:color w:val="CC0000"/>
        <w:lang w:val="es-ES_tradnl"/>
      </w:rPr>
      <w:t xml:space="preserve"> – </w:t>
    </w:r>
    <w:r w:rsidRPr="00B4638C">
      <w:rPr>
        <w:color w:val="CC0000"/>
        <w:lang w:val="es-ES_tradnl"/>
      </w:rPr>
      <w:t>Reunión General de la RSCD</w:t>
    </w:r>
    <w:r w:rsidRPr="00B4638C">
      <w:rPr>
        <w:color w:val="CC0000"/>
        <w:lang w:val="es-ES_tradnl"/>
      </w:rPr>
      <w:t xml:space="preserve"> 18-20/03/2014 Sao Paulo </w:t>
    </w:r>
    <w:r>
      <w:rPr>
        <w:noProof/>
        <w:color w:val="CC0000"/>
        <w:lang w:eastAsia="fr-BE"/>
      </w:rPr>
      <w:drawing>
        <wp:inline distT="0" distB="0" distL="0" distR="0" wp14:anchorId="17AE623C" wp14:editId="17FB4F06">
          <wp:extent cx="499730" cy="40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union_Geral_Cor_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557" cy="422505"/>
                  </a:xfrm>
                  <a:prstGeom prst="rect">
                    <a:avLst/>
                  </a:prstGeom>
                </pic:spPr>
              </pic:pic>
            </a:graphicData>
          </a:graphic>
        </wp:inline>
      </w:drawing>
    </w:r>
  </w:p>
  <w:p w:rsidR="00B4638C" w:rsidRPr="00B4638C" w:rsidRDefault="00B4638C">
    <w:pPr>
      <w:pStyle w:val="Footer"/>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6EF" w:rsidRDefault="007D36EF" w:rsidP="00B4638C">
      <w:pPr>
        <w:spacing w:after="0" w:line="240" w:lineRule="auto"/>
      </w:pPr>
      <w:r>
        <w:separator/>
      </w:r>
    </w:p>
  </w:footnote>
  <w:footnote w:type="continuationSeparator" w:id="0">
    <w:p w:rsidR="007D36EF" w:rsidRDefault="007D36EF" w:rsidP="00B463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3E4"/>
    <w:rsid w:val="003A73E4"/>
    <w:rsid w:val="007D36EF"/>
    <w:rsid w:val="00AF7582"/>
    <w:rsid w:val="00B03F58"/>
    <w:rsid w:val="00B46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38C"/>
    <w:rPr>
      <w:lang w:val="fr-BE"/>
    </w:rPr>
  </w:style>
  <w:style w:type="paragraph" w:styleId="Footer">
    <w:name w:val="footer"/>
    <w:basedOn w:val="Normal"/>
    <w:link w:val="FooterChar"/>
    <w:uiPriority w:val="99"/>
    <w:unhideWhenUsed/>
    <w:rsid w:val="00B4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38C"/>
    <w:rPr>
      <w:lang w:val="fr-BE"/>
    </w:rPr>
  </w:style>
  <w:style w:type="paragraph" w:styleId="BalloonText">
    <w:name w:val="Balloon Text"/>
    <w:basedOn w:val="Normal"/>
    <w:link w:val="BalloonTextChar"/>
    <w:uiPriority w:val="99"/>
    <w:semiHidden/>
    <w:unhideWhenUsed/>
    <w:rsid w:val="00B46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38C"/>
    <w:rPr>
      <w:rFonts w:ascii="Tahoma" w:hAnsi="Tahoma" w:cs="Tahoma"/>
      <w:sz w:val="16"/>
      <w:szCs w:val="16"/>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38C"/>
    <w:rPr>
      <w:lang w:val="fr-BE"/>
    </w:rPr>
  </w:style>
  <w:style w:type="paragraph" w:styleId="Footer">
    <w:name w:val="footer"/>
    <w:basedOn w:val="Normal"/>
    <w:link w:val="FooterChar"/>
    <w:uiPriority w:val="99"/>
    <w:unhideWhenUsed/>
    <w:rsid w:val="00B4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38C"/>
    <w:rPr>
      <w:lang w:val="fr-BE"/>
    </w:rPr>
  </w:style>
  <w:style w:type="paragraph" w:styleId="BalloonText">
    <w:name w:val="Balloon Text"/>
    <w:basedOn w:val="Normal"/>
    <w:link w:val="BalloonTextChar"/>
    <w:uiPriority w:val="99"/>
    <w:semiHidden/>
    <w:unhideWhenUsed/>
    <w:rsid w:val="00B46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38C"/>
    <w:rPr>
      <w:rFonts w:ascii="Tahoma" w:hAnsi="Tahoma" w:cs="Tahoma"/>
      <w:sz w:val="16"/>
      <w:szCs w:val="1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6005">
      <w:bodyDiv w:val="1"/>
      <w:marLeft w:val="0"/>
      <w:marRight w:val="0"/>
      <w:marTop w:val="0"/>
      <w:marBottom w:val="0"/>
      <w:divBdr>
        <w:top w:val="none" w:sz="0" w:space="0" w:color="auto"/>
        <w:left w:val="none" w:sz="0" w:space="0" w:color="auto"/>
        <w:bottom w:val="none" w:sz="0" w:space="0" w:color="auto"/>
        <w:right w:val="none" w:sz="0" w:space="0" w:color="auto"/>
      </w:divBdr>
    </w:div>
    <w:div w:id="90776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966</Words>
  <Characters>5313</Characters>
  <Application>Microsoft Office Word</Application>
  <DocSecurity>0</DocSecurity>
  <Lines>44</Lines>
  <Paragraphs>12</Paragraphs>
  <ScaleCrop>false</ScaleCrop>
  <Company>International Trade Union Confederation</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Levillain</dc:creator>
  <cp:lastModifiedBy>Marion Levillain</cp:lastModifiedBy>
  <cp:revision>3</cp:revision>
  <dcterms:created xsi:type="dcterms:W3CDTF">2014-03-17T09:54:00Z</dcterms:created>
  <dcterms:modified xsi:type="dcterms:W3CDTF">2014-03-17T09:58:00Z</dcterms:modified>
</cp:coreProperties>
</file>