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35B23" w14:textId="77777777" w:rsidR="00A96B4E" w:rsidRPr="00A96B4E" w:rsidRDefault="00A96B4E" w:rsidP="00A96B4E">
      <w:pPr>
        <w:spacing w:after="160" w:line="259" w:lineRule="auto"/>
        <w:rPr>
          <w:rFonts w:ascii="Calibri" w:eastAsia="Calibri" w:hAnsi="Calibri" w:cs="Times New Roman"/>
          <w:b/>
          <w:color w:val="A70336"/>
          <w:sz w:val="32"/>
          <w:lang w:val="en-US"/>
        </w:rPr>
      </w:pPr>
      <w:bookmarkStart w:id="0" w:name="_GoBack"/>
      <w:bookmarkEnd w:id="0"/>
      <w:r w:rsidRPr="00A96B4E">
        <w:rPr>
          <w:rFonts w:ascii="Calibri" w:eastAsia="Calibri" w:hAnsi="Calibri" w:cs="Times New Roman"/>
          <w:b/>
          <w:color w:val="A70336"/>
          <w:sz w:val="32"/>
          <w:lang w:val="en-US"/>
        </w:rPr>
        <w:t>News from TUDCN members</w:t>
      </w:r>
    </w:p>
    <w:p w14:paraId="7AEECB06" w14:textId="12D7B737" w:rsidR="00A96B4E" w:rsidRPr="00A96B4E" w:rsidRDefault="00A96B4E" w:rsidP="00A96B4E">
      <w:pPr>
        <w:spacing w:after="160" w:line="259" w:lineRule="auto"/>
        <w:rPr>
          <w:rFonts w:ascii="Calibri" w:eastAsia="Calibri" w:hAnsi="Calibri" w:cs="Times New Roman"/>
          <w:sz w:val="20"/>
          <w:lang w:val="en-US"/>
        </w:rPr>
      </w:pPr>
    </w:p>
    <w:p w14:paraId="35EFAE13" w14:textId="77777777" w:rsidR="00A96B4E" w:rsidRPr="00A96B4E" w:rsidRDefault="00A96B4E" w:rsidP="00A96B4E">
      <w:pPr>
        <w:spacing w:after="160" w:line="259" w:lineRule="auto"/>
        <w:rPr>
          <w:rFonts w:ascii="Calibri" w:eastAsia="Calibri" w:hAnsi="Calibri" w:cs="Times New Roman"/>
          <w:sz w:val="20"/>
          <w:lang w:val="en-US"/>
        </w:rPr>
      </w:pPr>
      <w:r w:rsidRPr="00A96B4E">
        <w:rPr>
          <w:rFonts w:ascii="Calibri" w:eastAsia="Calibri" w:hAnsi="Calibri" w:cs="Times New Roman"/>
          <w:sz w:val="20"/>
          <w:lang w:val="en-US"/>
        </w:rPr>
        <w:t>Answers from:</w:t>
      </w:r>
    </w:p>
    <w:p w14:paraId="2C815F3A" w14:textId="3F0B1942" w:rsidR="00A6182E" w:rsidRPr="00A6182E" w:rsidRDefault="00A96B4E" w:rsidP="00A96B4E">
      <w:pPr>
        <w:spacing w:after="160" w:line="259" w:lineRule="auto"/>
        <w:rPr>
          <w:rFonts w:ascii="Calibri" w:eastAsia="Calibri" w:hAnsi="Calibri" w:cs="Times New Roman"/>
          <w:sz w:val="20"/>
        </w:rPr>
      </w:pPr>
      <w:r w:rsidRPr="00A6182E">
        <w:rPr>
          <w:rFonts w:ascii="Calibri" w:eastAsia="Calibri" w:hAnsi="Calibri" w:cs="Times New Roman"/>
          <w:sz w:val="20"/>
        </w:rPr>
        <w:t>CSA- TUCA</w:t>
      </w:r>
      <w:r w:rsidR="00A5181E" w:rsidRPr="00A6182E">
        <w:rPr>
          <w:rFonts w:ascii="Calibri" w:eastAsia="Calibri" w:hAnsi="Calibri" w:cs="Times New Roman"/>
          <w:sz w:val="20"/>
        </w:rPr>
        <w:t xml:space="preserve">, </w:t>
      </w:r>
      <w:r w:rsidRPr="00A6182E">
        <w:rPr>
          <w:rFonts w:ascii="Calibri" w:eastAsia="Calibri" w:hAnsi="Calibri" w:cs="Times New Roman"/>
          <w:sz w:val="20"/>
        </w:rPr>
        <w:t>Confederación General del Trabajo</w:t>
      </w:r>
      <w:r w:rsidR="00A5181E" w:rsidRPr="00A6182E">
        <w:rPr>
          <w:rFonts w:ascii="Calibri" w:eastAsia="Calibri" w:hAnsi="Calibri" w:cs="Times New Roman"/>
          <w:sz w:val="20"/>
        </w:rPr>
        <w:t xml:space="preserve">, </w:t>
      </w:r>
      <w:r w:rsidRPr="00A6182E">
        <w:rPr>
          <w:rFonts w:ascii="Calibri" w:eastAsia="Calibri" w:hAnsi="Calibri" w:cs="Times New Roman"/>
          <w:sz w:val="20"/>
        </w:rPr>
        <w:t>COSI-</w:t>
      </w:r>
      <w:proofErr w:type="spellStart"/>
      <w:r w:rsidRPr="00A6182E">
        <w:rPr>
          <w:rFonts w:ascii="Calibri" w:eastAsia="Calibri" w:hAnsi="Calibri" w:cs="Times New Roman"/>
          <w:sz w:val="20"/>
        </w:rPr>
        <w:t>Bénin</w:t>
      </w:r>
      <w:proofErr w:type="spellEnd"/>
      <w:r w:rsidR="00A5181E" w:rsidRPr="00A6182E">
        <w:rPr>
          <w:rFonts w:ascii="Calibri" w:eastAsia="Calibri" w:hAnsi="Calibri" w:cs="Times New Roman"/>
          <w:sz w:val="20"/>
        </w:rPr>
        <w:t xml:space="preserve">, </w:t>
      </w:r>
      <w:r w:rsidRPr="00A6182E">
        <w:rPr>
          <w:rFonts w:ascii="Calibri" w:eastAsia="Calibri" w:hAnsi="Calibri" w:cs="Times New Roman"/>
          <w:sz w:val="20"/>
        </w:rPr>
        <w:t>CGSLB-ACLVB</w:t>
      </w:r>
      <w:r w:rsidR="00A5181E" w:rsidRPr="00A6182E">
        <w:rPr>
          <w:rFonts w:ascii="Calibri" w:eastAsia="Calibri" w:hAnsi="Calibri" w:cs="Times New Roman"/>
          <w:sz w:val="20"/>
        </w:rPr>
        <w:t xml:space="preserve">, </w:t>
      </w:r>
      <w:r w:rsidRPr="00A6182E">
        <w:rPr>
          <w:rFonts w:ascii="Calibri" w:eastAsia="Calibri" w:hAnsi="Calibri" w:cs="Times New Roman"/>
          <w:sz w:val="20"/>
        </w:rPr>
        <w:t>TUC</w:t>
      </w:r>
      <w:r w:rsidR="00A5181E" w:rsidRPr="00A6182E">
        <w:rPr>
          <w:rFonts w:ascii="Calibri" w:eastAsia="Calibri" w:hAnsi="Calibri" w:cs="Times New Roman"/>
          <w:sz w:val="20"/>
        </w:rPr>
        <w:t xml:space="preserve">, </w:t>
      </w:r>
      <w:r w:rsidRPr="00A6182E">
        <w:rPr>
          <w:rFonts w:ascii="Calibri" w:eastAsia="Calibri" w:hAnsi="Calibri" w:cs="Times New Roman"/>
          <w:sz w:val="20"/>
        </w:rPr>
        <w:t>ITUC-</w:t>
      </w:r>
      <w:proofErr w:type="spellStart"/>
      <w:r w:rsidRPr="00A6182E">
        <w:rPr>
          <w:rFonts w:ascii="Calibri" w:eastAsia="Calibri" w:hAnsi="Calibri" w:cs="Times New Roman"/>
          <w:sz w:val="20"/>
        </w:rPr>
        <w:t>Africa</w:t>
      </w:r>
      <w:proofErr w:type="spellEnd"/>
      <w:r w:rsidR="00A5181E" w:rsidRPr="00A6182E">
        <w:rPr>
          <w:rFonts w:ascii="Calibri" w:eastAsia="Calibri" w:hAnsi="Calibri" w:cs="Times New Roman"/>
          <w:sz w:val="20"/>
        </w:rPr>
        <w:t xml:space="preserve">, </w:t>
      </w:r>
      <w:r w:rsidRPr="00A6182E">
        <w:rPr>
          <w:rFonts w:ascii="Calibri" w:eastAsia="Calibri" w:hAnsi="Calibri" w:cs="Times New Roman"/>
          <w:sz w:val="20"/>
        </w:rPr>
        <w:t>UIL</w:t>
      </w:r>
      <w:r w:rsidR="00A5181E" w:rsidRPr="00A6182E">
        <w:rPr>
          <w:rFonts w:ascii="Calibri" w:eastAsia="Calibri" w:hAnsi="Calibri" w:cs="Times New Roman"/>
          <w:sz w:val="20"/>
        </w:rPr>
        <w:t xml:space="preserve">, </w:t>
      </w:r>
      <w:r w:rsidRPr="00A6182E">
        <w:rPr>
          <w:rFonts w:ascii="Calibri" w:eastAsia="Calibri" w:hAnsi="Calibri" w:cs="Times New Roman"/>
          <w:sz w:val="20"/>
        </w:rPr>
        <w:t>CGIL</w:t>
      </w:r>
      <w:r w:rsidR="00A5181E" w:rsidRPr="00A6182E">
        <w:rPr>
          <w:rFonts w:ascii="Calibri" w:eastAsia="Calibri" w:hAnsi="Calibri" w:cs="Times New Roman"/>
          <w:sz w:val="20"/>
        </w:rPr>
        <w:t xml:space="preserve">, </w:t>
      </w:r>
      <w:r w:rsidRPr="00A6182E">
        <w:rPr>
          <w:rFonts w:ascii="Calibri" w:eastAsia="Calibri" w:hAnsi="Calibri" w:cs="Times New Roman"/>
          <w:sz w:val="20"/>
        </w:rPr>
        <w:t>LO FTF Council</w:t>
      </w:r>
      <w:r w:rsidR="00A6182E" w:rsidRPr="00A6182E">
        <w:rPr>
          <w:rFonts w:ascii="Calibri" w:eastAsia="Calibri" w:hAnsi="Calibri" w:cs="Times New Roman"/>
          <w:sz w:val="20"/>
        </w:rPr>
        <w:t xml:space="preserve">, CFDT, FFW, </w:t>
      </w:r>
      <w:proofErr w:type="spellStart"/>
      <w:r w:rsidR="00A6182E" w:rsidRPr="00A6182E">
        <w:rPr>
          <w:rFonts w:ascii="Calibri" w:eastAsia="Calibri" w:hAnsi="Calibri" w:cs="Times New Roman"/>
          <w:sz w:val="20"/>
        </w:rPr>
        <w:t>Solidarity</w:t>
      </w:r>
      <w:proofErr w:type="spellEnd"/>
      <w:r w:rsidR="00A6182E" w:rsidRPr="00A6182E">
        <w:rPr>
          <w:rFonts w:ascii="Calibri" w:eastAsia="Calibri" w:hAnsi="Calibri" w:cs="Times New Roman"/>
          <w:sz w:val="20"/>
        </w:rPr>
        <w:t xml:space="preserve"> Center, </w:t>
      </w:r>
      <w:proofErr w:type="spellStart"/>
      <w:r w:rsidR="00A6182E" w:rsidRPr="00A6182E">
        <w:rPr>
          <w:rFonts w:ascii="Calibri" w:eastAsia="Calibri" w:hAnsi="Calibri" w:cs="Times New Roman"/>
          <w:sz w:val="20"/>
        </w:rPr>
        <w:t>Union</w:t>
      </w:r>
      <w:proofErr w:type="spellEnd"/>
      <w:r w:rsidR="00A6182E" w:rsidRPr="00A6182E">
        <w:rPr>
          <w:rFonts w:ascii="Calibri" w:eastAsia="Calibri" w:hAnsi="Calibri" w:cs="Times New Roman"/>
          <w:sz w:val="20"/>
        </w:rPr>
        <w:t xml:space="preserve"> to </w:t>
      </w:r>
      <w:proofErr w:type="spellStart"/>
      <w:r w:rsidR="00A6182E" w:rsidRPr="00A6182E">
        <w:rPr>
          <w:rFonts w:ascii="Calibri" w:eastAsia="Calibri" w:hAnsi="Calibri" w:cs="Times New Roman"/>
          <w:sz w:val="20"/>
        </w:rPr>
        <w:t>Union</w:t>
      </w:r>
      <w:proofErr w:type="spellEnd"/>
    </w:p>
    <w:p w14:paraId="5FCB1253" w14:textId="77777777" w:rsidR="00A96B4E" w:rsidRPr="00A6182E" w:rsidRDefault="00A96B4E" w:rsidP="00A96B4E">
      <w:pPr>
        <w:spacing w:after="160" w:line="259" w:lineRule="auto"/>
        <w:rPr>
          <w:rFonts w:ascii="Calibri" w:eastAsia="Calibri" w:hAnsi="Calibri" w:cs="Times New Roman"/>
          <w:b/>
        </w:rPr>
      </w:pPr>
    </w:p>
    <w:p w14:paraId="0C8AD1F9" w14:textId="77777777" w:rsidR="00A96B4E" w:rsidRPr="00A96B4E" w:rsidRDefault="00A96B4E" w:rsidP="00A96B4E">
      <w:pPr>
        <w:spacing w:after="160" w:line="259" w:lineRule="auto"/>
        <w:rPr>
          <w:rFonts w:ascii="Calibri" w:eastAsia="Calibri" w:hAnsi="Calibri" w:cs="Times New Roman"/>
          <w:b/>
          <w:sz w:val="24"/>
          <w:lang w:val="en-US"/>
        </w:rPr>
      </w:pPr>
      <w:r w:rsidRPr="00A96B4E">
        <w:rPr>
          <w:rFonts w:ascii="Calibri" w:eastAsia="Calibri" w:hAnsi="Calibri" w:cs="Times New Roman"/>
          <w:b/>
          <w:sz w:val="24"/>
          <w:lang w:val="en-US"/>
        </w:rPr>
        <w:t>Which development-related policy debates has your organization been involved in during the past 12 months? Please expand.</w:t>
      </w:r>
    </w:p>
    <w:p w14:paraId="44A5EC70" w14:textId="77777777" w:rsidR="00A96B4E" w:rsidRPr="00A96B4E" w:rsidRDefault="00A96B4E" w:rsidP="00A96B4E">
      <w:pPr>
        <w:spacing w:after="160" w:line="259" w:lineRule="auto"/>
        <w:rPr>
          <w:rFonts w:ascii="Calibri" w:eastAsia="Calibri" w:hAnsi="Calibri" w:cs="Times New Roman"/>
          <w:lang w:val="en-US"/>
        </w:rPr>
      </w:pPr>
    </w:p>
    <w:p w14:paraId="2C6C5A42" w14:textId="77777777" w:rsidR="00A96B4E" w:rsidRPr="00A96B4E" w:rsidRDefault="00A96B4E" w:rsidP="00A96B4E">
      <w:pPr>
        <w:numPr>
          <w:ilvl w:val="0"/>
          <w:numId w:val="7"/>
        </w:numPr>
        <w:spacing w:after="160" w:line="259" w:lineRule="auto"/>
        <w:contextualSpacing/>
        <w:rPr>
          <w:rFonts w:ascii="Calibri" w:eastAsia="Calibri" w:hAnsi="Calibri" w:cs="Times New Roman"/>
        </w:rPr>
      </w:pPr>
      <w:r w:rsidRPr="00A96B4E">
        <w:rPr>
          <w:rFonts w:ascii="Calibri" w:eastAsia="Calibri" w:hAnsi="Calibri" w:cs="Times New Roman"/>
        </w:rPr>
        <w:t>Con la PLADA como referencia principal, hemos participado en los debates de la Organización de Estados Americanos (OEA), de la UNASUR, del Foro Político sobre Desarrollo de la UE, de la Alianza (CPDE), de la OISS (</w:t>
      </w:r>
      <w:proofErr w:type="spellStart"/>
      <w:r w:rsidRPr="00A96B4E">
        <w:rPr>
          <w:rFonts w:ascii="Calibri" w:eastAsia="Calibri" w:hAnsi="Calibri" w:cs="Times New Roman"/>
        </w:rPr>
        <w:t>Org</w:t>
      </w:r>
      <w:proofErr w:type="spellEnd"/>
      <w:r w:rsidRPr="00A96B4E">
        <w:rPr>
          <w:rFonts w:ascii="Calibri" w:eastAsia="Calibri" w:hAnsi="Calibri" w:cs="Times New Roman"/>
        </w:rPr>
        <w:t>. Iberoamericana sobre Seguridad Social), de la OIT</w:t>
      </w:r>
    </w:p>
    <w:p w14:paraId="53CF5A16" w14:textId="77777777" w:rsidR="00A96B4E" w:rsidRPr="00A96B4E" w:rsidRDefault="00A96B4E" w:rsidP="00A96B4E">
      <w:pPr>
        <w:spacing w:after="160" w:line="259" w:lineRule="auto"/>
        <w:rPr>
          <w:rFonts w:ascii="Calibri" w:eastAsia="Calibri" w:hAnsi="Calibri" w:cs="Times New Roman"/>
        </w:rPr>
      </w:pPr>
    </w:p>
    <w:p w14:paraId="54BFDC1A" w14:textId="77777777" w:rsidR="00A96B4E" w:rsidRPr="00A96B4E" w:rsidRDefault="00A96B4E" w:rsidP="00A96B4E">
      <w:pPr>
        <w:numPr>
          <w:ilvl w:val="0"/>
          <w:numId w:val="7"/>
        </w:numPr>
        <w:spacing w:after="160" w:line="259" w:lineRule="auto"/>
        <w:contextualSpacing/>
        <w:rPr>
          <w:rFonts w:ascii="Calibri" w:eastAsia="Calibri" w:hAnsi="Calibri" w:cs="Times New Roman"/>
        </w:rPr>
      </w:pPr>
      <w:r w:rsidRPr="00A96B4E">
        <w:rPr>
          <w:rFonts w:ascii="Calibri" w:eastAsia="Calibri" w:hAnsi="Calibri" w:cs="Times New Roman"/>
        </w:rPr>
        <w:t xml:space="preserve">En el </w:t>
      </w:r>
      <w:proofErr w:type="spellStart"/>
      <w:r w:rsidRPr="00A96B4E">
        <w:rPr>
          <w:rFonts w:ascii="Calibri" w:eastAsia="Calibri" w:hAnsi="Calibri" w:cs="Times New Roman"/>
        </w:rPr>
        <w:t>Forum</w:t>
      </w:r>
      <w:proofErr w:type="spellEnd"/>
      <w:r w:rsidRPr="00A96B4E">
        <w:rPr>
          <w:rFonts w:ascii="Calibri" w:eastAsia="Calibri" w:hAnsi="Calibri" w:cs="Times New Roman"/>
        </w:rPr>
        <w:t xml:space="preserve"> Político para el Desarrollo En el Proceso de Integración Regional Mercosur EN la Red Sindical de Cooperación al desarrollo</w:t>
      </w:r>
    </w:p>
    <w:p w14:paraId="5F6BB0AD" w14:textId="77777777" w:rsidR="00A96B4E" w:rsidRPr="00A96B4E" w:rsidRDefault="00A96B4E" w:rsidP="00A96B4E">
      <w:pPr>
        <w:spacing w:after="160" w:line="259" w:lineRule="auto"/>
        <w:ind w:left="720"/>
        <w:contextualSpacing/>
        <w:rPr>
          <w:rFonts w:ascii="Calibri" w:eastAsia="Calibri" w:hAnsi="Calibri" w:cs="Times New Roman"/>
        </w:rPr>
      </w:pPr>
    </w:p>
    <w:p w14:paraId="4165D7E1" w14:textId="77777777" w:rsidR="00A96B4E" w:rsidRPr="00A96B4E" w:rsidRDefault="00A96B4E" w:rsidP="00A96B4E">
      <w:pPr>
        <w:numPr>
          <w:ilvl w:val="0"/>
          <w:numId w:val="7"/>
        </w:numPr>
        <w:spacing w:after="160" w:line="259" w:lineRule="auto"/>
        <w:contextualSpacing/>
        <w:rPr>
          <w:rFonts w:ascii="Calibri" w:eastAsia="Calibri" w:hAnsi="Calibri" w:cs="Times New Roman"/>
          <w:lang w:val="fr-FR"/>
        </w:rPr>
      </w:pPr>
      <w:r w:rsidRPr="00A96B4E">
        <w:rPr>
          <w:rFonts w:ascii="Calibri" w:eastAsia="Calibri" w:hAnsi="Calibri" w:cs="Times New Roman"/>
          <w:lang w:val="fr-FR"/>
        </w:rPr>
        <w:t xml:space="preserve">Nous avons été impliqués et nous sommes encore impliqués au processus d'amélioration de la politique nationale d'éducation du Bénin. Plus précisément, il s'agit d’œuvrer pour la réduction du taux de déscolarisation des filles dans les écoles en insérant dans les programmes scolaires du primaire et du secondaire, l'éducation à la sexualité. La COSI-Bénin est la seule confédération syndicale à être impliquée dans ce processus au Bénin. 2-La COSI-Bénin à travers son partenariat avec la CNV </w:t>
      </w:r>
      <w:proofErr w:type="spellStart"/>
      <w:r w:rsidRPr="00A96B4E">
        <w:rPr>
          <w:rFonts w:ascii="Calibri" w:eastAsia="Calibri" w:hAnsi="Calibri" w:cs="Times New Roman"/>
          <w:lang w:val="fr-FR"/>
        </w:rPr>
        <w:t>Internationaal</w:t>
      </w:r>
      <w:proofErr w:type="spellEnd"/>
      <w:r w:rsidRPr="00A96B4E">
        <w:rPr>
          <w:rFonts w:ascii="Calibri" w:eastAsia="Calibri" w:hAnsi="Calibri" w:cs="Times New Roman"/>
          <w:lang w:val="fr-FR"/>
        </w:rPr>
        <w:t xml:space="preserve"> s'est impliquée dans les débats liés à l'amélioration de la politique nationale liée à l'emploi des jeunes en initiant une réflexion nationale (Forum) multi acteurs (Cadre institutionnel, société civile, syndicats) afin de réduire le taux de chômage des jeunes diplômes au Bénin 3-La COSI Bénin a également participé aux débats sur l'amélioration des politiques nationales en lien avec les violences faites aux femmes ainsi que la protection sociale des travailleurs du secteur informel. A cet effet, elle a organisé deux Foras nationaux multi acteurs qui ont débouché sur des recommandations concrètes en direction des structures étatiques.</w:t>
      </w:r>
    </w:p>
    <w:p w14:paraId="57BA2AA0" w14:textId="5A5A08EC" w:rsidR="00A96B4E" w:rsidRPr="00A96B4E" w:rsidRDefault="00A96B4E" w:rsidP="00A96B4E">
      <w:pPr>
        <w:spacing w:after="160" w:line="259" w:lineRule="auto"/>
        <w:rPr>
          <w:rFonts w:ascii="Calibri" w:eastAsia="Calibri" w:hAnsi="Calibri" w:cs="Times New Roman"/>
          <w:lang w:val="fr-FR"/>
        </w:rPr>
      </w:pPr>
    </w:p>
    <w:p w14:paraId="1C0216DE" w14:textId="77777777" w:rsidR="00A96B4E" w:rsidRPr="00A96B4E" w:rsidRDefault="00A96B4E" w:rsidP="00A96B4E">
      <w:pPr>
        <w:numPr>
          <w:ilvl w:val="0"/>
          <w:numId w:val="7"/>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 xml:space="preserve">Post-2015 / 2030 Agenda for Sustainable Development. We took part in a number of consultations/workshops/seminars organized by the UN, ILO, ITUC and International NGOs. We also participated in the consultations held by the World Bank on the Environmental and Social Safeguards (ESS2). We contributed to the consultation held by the Asian Infrastructure Investment Bank on its Environmental and Social Framework </w:t>
      </w:r>
      <w:r w:rsidRPr="00A96B4E">
        <w:rPr>
          <w:rFonts w:ascii="Calibri" w:eastAsia="Calibri" w:hAnsi="Calibri" w:cs="Times New Roman"/>
          <w:lang w:val="en-US"/>
        </w:rPr>
        <w:lastRenderedPageBreak/>
        <w:t>(ESF). In addition, we had meetings with UK Executive Directors of the World Bank and IMF on issues of interest to the trade union movement.</w:t>
      </w:r>
    </w:p>
    <w:p w14:paraId="1733F4DA" w14:textId="77777777" w:rsidR="00A96B4E" w:rsidRPr="00A96B4E" w:rsidRDefault="00A96B4E" w:rsidP="00A96B4E">
      <w:pPr>
        <w:spacing w:after="160" w:line="259" w:lineRule="auto"/>
        <w:ind w:left="720"/>
        <w:contextualSpacing/>
        <w:rPr>
          <w:rFonts w:ascii="Calibri" w:eastAsia="Calibri" w:hAnsi="Calibri" w:cs="Times New Roman"/>
          <w:lang w:val="en-US"/>
        </w:rPr>
      </w:pPr>
    </w:p>
    <w:p w14:paraId="3F451D7F" w14:textId="77777777" w:rsidR="00A96B4E" w:rsidRPr="00A96B4E" w:rsidRDefault="00A96B4E" w:rsidP="00A96B4E">
      <w:pPr>
        <w:numPr>
          <w:ilvl w:val="0"/>
          <w:numId w:val="7"/>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Structural transformation for Africa's development Addis-Ababa Development Agenda/Agenda 2030 Development cooperation partnerships Tax justice and the proposal for a UN Tax Body Climate change and green jobs</w:t>
      </w:r>
    </w:p>
    <w:p w14:paraId="598963DB" w14:textId="77777777" w:rsidR="00A96B4E" w:rsidRPr="00A96B4E" w:rsidRDefault="00A96B4E" w:rsidP="00A96B4E">
      <w:pPr>
        <w:spacing w:after="160" w:line="259" w:lineRule="auto"/>
        <w:ind w:left="720"/>
        <w:contextualSpacing/>
        <w:rPr>
          <w:rFonts w:ascii="Calibri" w:eastAsia="Calibri" w:hAnsi="Calibri" w:cs="Times New Roman"/>
          <w:lang w:val="en-US"/>
        </w:rPr>
      </w:pPr>
    </w:p>
    <w:p w14:paraId="06C8B6C8" w14:textId="77777777" w:rsidR="00A96B4E" w:rsidRPr="00A96B4E" w:rsidRDefault="00A96B4E" w:rsidP="00A96B4E">
      <w:pPr>
        <w:spacing w:after="160" w:line="259" w:lineRule="auto"/>
        <w:ind w:left="720"/>
        <w:contextualSpacing/>
        <w:rPr>
          <w:rFonts w:ascii="Calibri" w:eastAsia="Calibri" w:hAnsi="Calibri" w:cs="Times New Roman"/>
          <w:lang w:val="en-US"/>
        </w:rPr>
      </w:pPr>
    </w:p>
    <w:p w14:paraId="5D18D18C" w14:textId="77777777" w:rsidR="00A96B4E" w:rsidRPr="00A96B4E" w:rsidRDefault="00A96B4E" w:rsidP="00A96B4E">
      <w:pPr>
        <w:numPr>
          <w:ilvl w:val="0"/>
          <w:numId w:val="7"/>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 xml:space="preserve">The Italian law on Development Cooperation foresees that CSO's, social partners and other stakeholders are members of a consultative Committee. Within this Committee we usually debate Dev Coop priorities, </w:t>
      </w:r>
      <w:proofErr w:type="spellStart"/>
      <w:r w:rsidRPr="00A96B4E">
        <w:rPr>
          <w:rFonts w:ascii="Calibri" w:eastAsia="Calibri" w:hAnsi="Calibri" w:cs="Times New Roman"/>
          <w:lang w:val="en-US"/>
        </w:rPr>
        <w:t>programmes</w:t>
      </w:r>
      <w:proofErr w:type="spellEnd"/>
      <w:r w:rsidRPr="00A96B4E">
        <w:rPr>
          <w:rFonts w:ascii="Calibri" w:eastAsia="Calibri" w:hAnsi="Calibri" w:cs="Times New Roman"/>
          <w:lang w:val="en-US"/>
        </w:rPr>
        <w:t>, National issues and others. The Committee has 4 sub-groups which focus on specific issues. UIL together with the other 2 Italian Confederations is part of this exercise.</w:t>
      </w:r>
    </w:p>
    <w:p w14:paraId="1C2BDF39" w14:textId="77777777" w:rsidR="00A96B4E" w:rsidRPr="00A96B4E" w:rsidRDefault="00A96B4E" w:rsidP="00A96B4E">
      <w:pPr>
        <w:spacing w:after="160" w:line="259" w:lineRule="auto"/>
        <w:rPr>
          <w:rFonts w:ascii="Calibri" w:eastAsia="Calibri" w:hAnsi="Calibri" w:cs="Times New Roman"/>
          <w:lang w:val="en-US"/>
        </w:rPr>
      </w:pPr>
    </w:p>
    <w:p w14:paraId="5A1F4EBE" w14:textId="77777777" w:rsidR="00A96B4E" w:rsidRPr="00A96B4E" w:rsidRDefault="00A96B4E" w:rsidP="00A96B4E">
      <w:pPr>
        <w:numPr>
          <w:ilvl w:val="0"/>
          <w:numId w:val="7"/>
        </w:numPr>
        <w:spacing w:after="160" w:line="259" w:lineRule="auto"/>
        <w:contextualSpacing/>
        <w:rPr>
          <w:rFonts w:ascii="Calibri" w:eastAsia="Calibri" w:hAnsi="Calibri" w:cs="Times New Roman"/>
        </w:rPr>
      </w:pPr>
      <w:r w:rsidRPr="00A96B4E">
        <w:rPr>
          <w:rFonts w:ascii="Calibri" w:eastAsia="Calibri" w:hAnsi="Calibri" w:cs="Times New Roman"/>
        </w:rPr>
        <w:t>En particular estamos participando en la puesta en marcha de la nueva Ley de Cooperación para el desarrollo (Ley 125/2015) aprobada el 31/8/2015 que introduce por primera vez en Italia el rol de una Agencia de cooperación y nuevas formas de participación de los actores de cooperación. En términos de temas, estamos siguiendo el desarrollo de la Agenda 2030, las políticas sobre los Migrantes y su relación con el Desarrollo, las políticas de comercio internacional y su impacto con los derechos laborales y las economías nacionales, el seguimiento de la COP 21.</w:t>
      </w:r>
    </w:p>
    <w:p w14:paraId="7E1CC256" w14:textId="77777777" w:rsidR="00A96B4E" w:rsidRPr="00A96B4E" w:rsidRDefault="00A96B4E" w:rsidP="00A96B4E">
      <w:pPr>
        <w:spacing w:after="160" w:line="259" w:lineRule="auto"/>
        <w:rPr>
          <w:rFonts w:ascii="Calibri" w:eastAsia="Calibri" w:hAnsi="Calibri" w:cs="Times New Roman"/>
        </w:rPr>
      </w:pPr>
    </w:p>
    <w:p w14:paraId="30584BFD" w14:textId="4E5AAB69" w:rsidR="00A96B4E" w:rsidRDefault="00A96B4E" w:rsidP="00A96B4E">
      <w:pPr>
        <w:numPr>
          <w:ilvl w:val="0"/>
          <w:numId w:val="7"/>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Migration, Poverty/equality, Social security, Gender, decent work, STDG´s</w:t>
      </w:r>
    </w:p>
    <w:p w14:paraId="15A46127" w14:textId="237B07B9" w:rsidR="00A6182E" w:rsidRDefault="00A6182E" w:rsidP="00A6182E">
      <w:pPr>
        <w:spacing w:after="160" w:line="259" w:lineRule="auto"/>
        <w:ind w:left="720"/>
        <w:contextualSpacing/>
        <w:rPr>
          <w:rFonts w:ascii="Calibri" w:eastAsia="Calibri" w:hAnsi="Calibri" w:cs="Times New Roman"/>
          <w:lang w:val="en-US"/>
        </w:rPr>
      </w:pPr>
    </w:p>
    <w:p w14:paraId="41E40EFC" w14:textId="77777777" w:rsidR="00A6182E" w:rsidRPr="00A6182E" w:rsidRDefault="00A6182E" w:rsidP="00A6182E">
      <w:pPr>
        <w:spacing w:after="160" w:line="259" w:lineRule="auto"/>
        <w:ind w:left="720"/>
        <w:contextualSpacing/>
        <w:rPr>
          <w:rFonts w:ascii="Calibri" w:eastAsia="Calibri" w:hAnsi="Calibri" w:cs="Times New Roman"/>
          <w:lang w:val="en-US"/>
        </w:rPr>
      </w:pPr>
    </w:p>
    <w:p w14:paraId="5E2FCB31" w14:textId="77777777" w:rsidR="00A6182E" w:rsidRPr="00A6182E" w:rsidRDefault="00A6182E" w:rsidP="00A6182E">
      <w:pPr>
        <w:numPr>
          <w:ilvl w:val="0"/>
          <w:numId w:val="7"/>
        </w:numPr>
        <w:spacing w:after="160" w:line="259" w:lineRule="auto"/>
        <w:contextualSpacing/>
        <w:rPr>
          <w:rFonts w:ascii="Calibri" w:eastAsia="Calibri" w:hAnsi="Calibri" w:cs="Times New Roman"/>
          <w:lang w:val="fr-FR"/>
        </w:rPr>
      </w:pPr>
      <w:r w:rsidRPr="00A6182E">
        <w:rPr>
          <w:rFonts w:ascii="Calibri" w:eastAsia="Calibri" w:hAnsi="Calibri" w:cs="Times New Roman"/>
          <w:lang w:val="fr-FR"/>
        </w:rPr>
        <w:t>La CFDT a participé à l’élaboration d’un positionnement de la société civile française pour le post-2015. Avec d’autres syndicats, elle a participé à un plaidoyer pour que l’Etat français se positionne en faveur de l’inclusion dans les ODD du travail décent, de la protection sociale et du dialogue social. La CFDT, en tant que membre du Conseil national pour le développement et la solidarité internationale (CNDSI), participe aux différents échanges et débats sur le développement qui ont lieu dans cette instance. Elle a notamment soutenu la création, dans le cadre de cette instance, d’un groupe de travail sur la responsabilité sociale et environnementale des entreprises, qui devrait être mis en place dans les mois à venir. Elle a également fait des interventions sur la nécessité d’encadrer davantage l’intervention des entreprises/secteur privé dans le développement, sachant que cet encadrement doit concerner aussi bien la responsabilité sociale, environnementale et fiscale des entreprises, que les critères d’attribution des fonds de l’aide publique au développement aux entreprises.</w:t>
      </w:r>
    </w:p>
    <w:p w14:paraId="21EFF7B6" w14:textId="651FBE06" w:rsidR="00A6182E" w:rsidRDefault="00A6182E" w:rsidP="00A6182E">
      <w:pPr>
        <w:spacing w:after="160" w:line="259" w:lineRule="auto"/>
        <w:ind w:left="720"/>
        <w:contextualSpacing/>
        <w:rPr>
          <w:rFonts w:ascii="Calibri" w:eastAsia="Calibri" w:hAnsi="Calibri" w:cs="Times New Roman"/>
          <w:lang w:val="en-US"/>
        </w:rPr>
      </w:pPr>
    </w:p>
    <w:p w14:paraId="0DC9DC47" w14:textId="77777777" w:rsidR="00A6182E" w:rsidRPr="00A6182E" w:rsidRDefault="00A6182E" w:rsidP="00A6182E">
      <w:pPr>
        <w:spacing w:after="160" w:line="259" w:lineRule="auto"/>
        <w:ind w:left="720"/>
        <w:contextualSpacing/>
        <w:rPr>
          <w:rFonts w:ascii="Calibri" w:eastAsia="Calibri" w:hAnsi="Calibri" w:cs="Times New Roman"/>
          <w:lang w:val="en-US"/>
        </w:rPr>
      </w:pPr>
    </w:p>
    <w:p w14:paraId="0DFEB5B8" w14:textId="77777777" w:rsidR="00A6182E" w:rsidRPr="00A6182E" w:rsidRDefault="00A6182E" w:rsidP="00A6182E">
      <w:pPr>
        <w:numPr>
          <w:ilvl w:val="0"/>
          <w:numId w:val="7"/>
        </w:numPr>
        <w:spacing w:after="160" w:line="259" w:lineRule="auto"/>
        <w:contextualSpacing/>
        <w:rPr>
          <w:rFonts w:ascii="Calibri" w:eastAsia="Calibri" w:hAnsi="Calibri" w:cs="Times New Roman"/>
          <w:lang w:val="en-US"/>
        </w:rPr>
      </w:pPr>
      <w:r w:rsidRPr="00A6182E">
        <w:rPr>
          <w:rFonts w:ascii="Calibri" w:eastAsia="Calibri" w:hAnsi="Calibri" w:cs="Times New Roman"/>
          <w:lang w:val="en-US"/>
        </w:rPr>
        <w:lastRenderedPageBreak/>
        <w:t>SDGs/ Agenda 2030 and how these are related to the country's development goals. In all processes of the ILO in particular, the FFW has had direct participation. Right now, the Labor and Employment Plan, chapter in the Philippine Development Plan from 2016-2022, we have had substantial participation in its crafting. We also got to participate in the GPDEC process of the National Economic and Development Authority</w:t>
      </w:r>
    </w:p>
    <w:p w14:paraId="09ACC495" w14:textId="14143915" w:rsidR="00A6182E" w:rsidRDefault="00A6182E" w:rsidP="00A6182E">
      <w:pPr>
        <w:spacing w:after="160" w:line="259" w:lineRule="auto"/>
        <w:ind w:left="720"/>
        <w:contextualSpacing/>
        <w:rPr>
          <w:rFonts w:ascii="Calibri" w:eastAsia="Calibri" w:hAnsi="Calibri" w:cs="Times New Roman"/>
          <w:lang w:val="en-US"/>
        </w:rPr>
      </w:pPr>
    </w:p>
    <w:p w14:paraId="66DE9153" w14:textId="77777777" w:rsidR="00A6182E" w:rsidRPr="00A6182E" w:rsidRDefault="00A6182E" w:rsidP="00A6182E">
      <w:pPr>
        <w:spacing w:after="160" w:line="259" w:lineRule="auto"/>
        <w:ind w:left="720"/>
        <w:contextualSpacing/>
        <w:rPr>
          <w:rFonts w:ascii="Calibri" w:eastAsia="Calibri" w:hAnsi="Calibri" w:cs="Times New Roman"/>
          <w:lang w:val="en-US"/>
        </w:rPr>
      </w:pPr>
    </w:p>
    <w:p w14:paraId="43FE359C" w14:textId="77777777" w:rsidR="00A6182E" w:rsidRPr="00A6182E" w:rsidRDefault="00A6182E" w:rsidP="00A6182E">
      <w:pPr>
        <w:numPr>
          <w:ilvl w:val="0"/>
          <w:numId w:val="7"/>
        </w:numPr>
        <w:spacing w:after="160" w:line="259" w:lineRule="auto"/>
        <w:contextualSpacing/>
        <w:rPr>
          <w:rFonts w:ascii="Calibri" w:eastAsia="Calibri" w:hAnsi="Calibri" w:cs="Times New Roman"/>
          <w:lang w:val="en-US"/>
        </w:rPr>
      </w:pPr>
      <w:r w:rsidRPr="00A6182E">
        <w:rPr>
          <w:rFonts w:ascii="Calibri" w:eastAsia="Calibri" w:hAnsi="Calibri" w:cs="Times New Roman"/>
          <w:lang w:val="en-US"/>
        </w:rPr>
        <w:t>The Solidarity Center has participated in policy debates around the UN SDGs, decent work, ILO core rights and compliance, labor rights in trade, gender equality, racial equality, child labor, and the rights of migrant workers, women workers, vulnerable workers, informal workers, and youth workers.</w:t>
      </w:r>
    </w:p>
    <w:p w14:paraId="7416B151" w14:textId="037A0DEC" w:rsidR="00A6182E" w:rsidRDefault="00A6182E" w:rsidP="00A6182E">
      <w:pPr>
        <w:spacing w:after="160" w:line="259" w:lineRule="auto"/>
        <w:ind w:left="720"/>
        <w:contextualSpacing/>
        <w:rPr>
          <w:rFonts w:ascii="Calibri" w:eastAsia="Calibri" w:hAnsi="Calibri" w:cs="Times New Roman"/>
          <w:lang w:val="en-US"/>
        </w:rPr>
      </w:pPr>
    </w:p>
    <w:p w14:paraId="7C74D85E" w14:textId="77777777" w:rsidR="00A6182E" w:rsidRPr="00A6182E" w:rsidRDefault="00A6182E" w:rsidP="00A6182E">
      <w:pPr>
        <w:spacing w:after="160" w:line="259" w:lineRule="auto"/>
        <w:ind w:left="720"/>
        <w:contextualSpacing/>
        <w:rPr>
          <w:rFonts w:ascii="Calibri" w:eastAsia="Calibri" w:hAnsi="Calibri" w:cs="Times New Roman"/>
          <w:lang w:val="en-US"/>
        </w:rPr>
      </w:pPr>
    </w:p>
    <w:p w14:paraId="076EACD2" w14:textId="259D6D68" w:rsidR="00A6182E" w:rsidRPr="00A6182E" w:rsidRDefault="00A6182E" w:rsidP="00A6182E">
      <w:pPr>
        <w:numPr>
          <w:ilvl w:val="0"/>
          <w:numId w:val="7"/>
        </w:numPr>
        <w:spacing w:after="160" w:line="259" w:lineRule="auto"/>
        <w:contextualSpacing/>
        <w:rPr>
          <w:rFonts w:ascii="Calibri" w:eastAsia="Calibri" w:hAnsi="Calibri" w:cs="Times New Roman"/>
          <w:lang w:val="en-US"/>
        </w:rPr>
      </w:pPr>
      <w:r w:rsidRPr="00A6182E">
        <w:rPr>
          <w:rFonts w:ascii="Calibri" w:eastAsia="Calibri" w:hAnsi="Calibri" w:cs="Times New Roman"/>
          <w:lang w:val="en-US"/>
        </w:rPr>
        <w:t xml:space="preserve">Agenda 2030 and its indicators, focusing on goal 8. A new Swedish strategy for support to CSOs. Swedish </w:t>
      </w:r>
      <w:proofErr w:type="spellStart"/>
      <w:r w:rsidRPr="00A6182E">
        <w:rPr>
          <w:rFonts w:ascii="Calibri" w:eastAsia="Calibri" w:hAnsi="Calibri" w:cs="Times New Roman"/>
          <w:lang w:val="en-US"/>
        </w:rPr>
        <w:t>Sidas</w:t>
      </w:r>
      <w:proofErr w:type="spellEnd"/>
      <w:r w:rsidRPr="00A6182E">
        <w:rPr>
          <w:rFonts w:ascii="Calibri" w:eastAsia="Calibri" w:hAnsi="Calibri" w:cs="Times New Roman"/>
          <w:lang w:val="en-US"/>
        </w:rPr>
        <w:t xml:space="preserve"> cuts in grants for CSOs and the use of OECD </w:t>
      </w:r>
      <w:proofErr w:type="spellStart"/>
      <w:r w:rsidRPr="00A6182E">
        <w:rPr>
          <w:rFonts w:ascii="Calibri" w:eastAsia="Calibri" w:hAnsi="Calibri" w:cs="Times New Roman"/>
          <w:lang w:val="en-US"/>
        </w:rPr>
        <w:t>dacs</w:t>
      </w:r>
      <w:proofErr w:type="spellEnd"/>
      <w:r w:rsidRPr="00A6182E">
        <w:rPr>
          <w:rFonts w:ascii="Calibri" w:eastAsia="Calibri" w:hAnsi="Calibri" w:cs="Times New Roman"/>
          <w:lang w:val="en-US"/>
        </w:rPr>
        <w:t xml:space="preserve"> criteria for what can be counted as development cooperation.</w:t>
      </w:r>
    </w:p>
    <w:p w14:paraId="4EB69ABA" w14:textId="77777777" w:rsidR="00A6182E" w:rsidRDefault="00A6182E" w:rsidP="00A6182E">
      <w:pPr>
        <w:pStyle w:val="ListParagraph"/>
        <w:rPr>
          <w:rFonts w:ascii="Calibri" w:eastAsia="Calibri" w:hAnsi="Calibri"/>
          <w:lang w:val="en-US"/>
        </w:rPr>
      </w:pPr>
    </w:p>
    <w:p w14:paraId="1D175CAF" w14:textId="77777777" w:rsidR="00A6182E" w:rsidRDefault="00A6182E" w:rsidP="00A96B4E">
      <w:pPr>
        <w:spacing w:after="160" w:line="259" w:lineRule="auto"/>
        <w:rPr>
          <w:rFonts w:ascii="Calibri" w:eastAsia="Calibri" w:hAnsi="Calibri" w:cs="Times New Roman"/>
          <w:lang w:val="en-US"/>
        </w:rPr>
      </w:pPr>
    </w:p>
    <w:p w14:paraId="09F5F35E" w14:textId="299D92D9" w:rsidR="00A96B4E" w:rsidRPr="00A96B4E" w:rsidRDefault="00A96B4E" w:rsidP="00A96B4E">
      <w:pPr>
        <w:spacing w:after="160" w:line="259" w:lineRule="auto"/>
        <w:rPr>
          <w:rFonts w:ascii="Calibri" w:eastAsia="Calibri" w:hAnsi="Calibri" w:cs="Times New Roman"/>
          <w:b/>
          <w:sz w:val="24"/>
          <w:lang w:val="en-US"/>
        </w:rPr>
      </w:pPr>
      <w:r w:rsidRPr="00A96B4E">
        <w:rPr>
          <w:rFonts w:ascii="Calibri" w:eastAsia="Calibri" w:hAnsi="Calibri" w:cs="Times New Roman"/>
          <w:b/>
          <w:sz w:val="24"/>
          <w:lang w:val="en-US"/>
        </w:rPr>
        <w:t>To what extent did your organization manage to voice workers’ priorities in these debates?</w:t>
      </w:r>
    </w:p>
    <w:p w14:paraId="3B861233" w14:textId="77777777" w:rsidR="00A96B4E" w:rsidRPr="00A96B4E" w:rsidRDefault="00A96B4E" w:rsidP="00A96B4E">
      <w:pPr>
        <w:spacing w:after="160" w:line="259" w:lineRule="auto"/>
        <w:rPr>
          <w:rFonts w:ascii="Calibri" w:eastAsia="Calibri" w:hAnsi="Calibri" w:cs="Times New Roman"/>
          <w:lang w:val="en-US"/>
        </w:rPr>
      </w:pPr>
    </w:p>
    <w:p w14:paraId="2174F915" w14:textId="77777777" w:rsidR="00A96B4E" w:rsidRPr="00A96B4E" w:rsidRDefault="00A96B4E" w:rsidP="00A96B4E">
      <w:pPr>
        <w:numPr>
          <w:ilvl w:val="0"/>
          <w:numId w:val="7"/>
        </w:numPr>
        <w:spacing w:after="160" w:line="259" w:lineRule="auto"/>
        <w:contextualSpacing/>
        <w:rPr>
          <w:rFonts w:ascii="Calibri" w:eastAsia="Calibri" w:hAnsi="Calibri" w:cs="Times New Roman"/>
        </w:rPr>
      </w:pPr>
      <w:r w:rsidRPr="00A96B4E">
        <w:rPr>
          <w:rFonts w:ascii="Calibri" w:eastAsia="Calibri" w:hAnsi="Calibri" w:cs="Times New Roman"/>
        </w:rPr>
        <w:t>La PLADA dio grande legitimidad a la CSA para involucrarse de forma proactiva en los debates sobre desarrollo, con lo cual nuestra evaluación en términos de capacidad de expresas las prioridades del movimiento sindical americano es positiva</w:t>
      </w:r>
    </w:p>
    <w:p w14:paraId="1F846A34" w14:textId="77777777" w:rsidR="00A96B4E" w:rsidRPr="00A96B4E" w:rsidRDefault="00A96B4E" w:rsidP="00A96B4E">
      <w:pPr>
        <w:spacing w:after="160" w:line="259" w:lineRule="auto"/>
        <w:rPr>
          <w:rFonts w:ascii="Calibri" w:eastAsia="Calibri" w:hAnsi="Calibri" w:cs="Times New Roman"/>
        </w:rPr>
      </w:pPr>
    </w:p>
    <w:p w14:paraId="35EB22FC" w14:textId="77777777" w:rsidR="00A96B4E" w:rsidRPr="00A96B4E" w:rsidRDefault="00A96B4E" w:rsidP="00A96B4E">
      <w:pPr>
        <w:numPr>
          <w:ilvl w:val="0"/>
          <w:numId w:val="7"/>
        </w:numPr>
        <w:spacing w:after="160" w:line="259" w:lineRule="auto"/>
        <w:contextualSpacing/>
        <w:rPr>
          <w:rFonts w:ascii="Calibri" w:eastAsia="Calibri" w:hAnsi="Calibri" w:cs="Times New Roman"/>
        </w:rPr>
      </w:pPr>
      <w:r w:rsidRPr="00A96B4E">
        <w:rPr>
          <w:rFonts w:ascii="Calibri" w:eastAsia="Calibri" w:hAnsi="Calibri" w:cs="Times New Roman"/>
        </w:rPr>
        <w:t xml:space="preserve">En el Mercosur logrando mejorar los derechos en la nueva Declaración Socio laboral del Mercosur En el enfoque de Derechos, en la actividad sobre Derechos Humanos realizada en marzo de 2016 En la cooperación al desarrollo en la inclusión de Trabajo Decente y en la Campaña 50 </w:t>
      </w:r>
      <w:proofErr w:type="spellStart"/>
      <w:r w:rsidRPr="00A96B4E">
        <w:rPr>
          <w:rFonts w:ascii="Calibri" w:eastAsia="Calibri" w:hAnsi="Calibri" w:cs="Times New Roman"/>
        </w:rPr>
        <w:t>for</w:t>
      </w:r>
      <w:proofErr w:type="spellEnd"/>
      <w:r w:rsidRPr="00A96B4E">
        <w:rPr>
          <w:rFonts w:ascii="Calibri" w:eastAsia="Calibri" w:hAnsi="Calibri" w:cs="Times New Roman"/>
        </w:rPr>
        <w:t xml:space="preserve"> </w:t>
      </w:r>
      <w:proofErr w:type="spellStart"/>
      <w:r w:rsidRPr="00A96B4E">
        <w:rPr>
          <w:rFonts w:ascii="Calibri" w:eastAsia="Calibri" w:hAnsi="Calibri" w:cs="Times New Roman"/>
        </w:rPr>
        <w:t>freedom</w:t>
      </w:r>
      <w:proofErr w:type="spellEnd"/>
      <w:r w:rsidRPr="00A96B4E">
        <w:rPr>
          <w:rFonts w:ascii="Calibri" w:eastAsia="Calibri" w:hAnsi="Calibri" w:cs="Times New Roman"/>
        </w:rPr>
        <w:t xml:space="preserve"> junto a la ILO. En la inclusión de los temas de la Agenda 2030</w:t>
      </w:r>
    </w:p>
    <w:p w14:paraId="18A9EC13" w14:textId="77777777" w:rsidR="00A96B4E" w:rsidRPr="00A96B4E" w:rsidRDefault="00A96B4E" w:rsidP="00A96B4E">
      <w:pPr>
        <w:spacing w:after="160" w:line="259" w:lineRule="auto"/>
        <w:rPr>
          <w:rFonts w:ascii="Calibri" w:eastAsia="Calibri" w:hAnsi="Calibri" w:cs="Times New Roman"/>
          <w:lang w:val="fr-FR"/>
        </w:rPr>
      </w:pPr>
    </w:p>
    <w:p w14:paraId="49D2562A" w14:textId="77777777" w:rsidR="00A96B4E" w:rsidRPr="00A96B4E" w:rsidRDefault="00A96B4E" w:rsidP="00A96B4E">
      <w:pPr>
        <w:numPr>
          <w:ilvl w:val="0"/>
          <w:numId w:val="7"/>
        </w:numPr>
        <w:spacing w:after="160" w:line="259" w:lineRule="auto"/>
        <w:contextualSpacing/>
        <w:rPr>
          <w:rFonts w:ascii="Calibri" w:eastAsia="Calibri" w:hAnsi="Calibri" w:cs="Times New Roman"/>
          <w:lang w:val="fr-FR"/>
        </w:rPr>
      </w:pPr>
      <w:r w:rsidRPr="00A96B4E">
        <w:rPr>
          <w:rFonts w:ascii="Calibri" w:eastAsia="Calibri" w:hAnsi="Calibri" w:cs="Times New Roman"/>
          <w:lang w:val="fr-FR"/>
        </w:rPr>
        <w:t xml:space="preserve">La COSI-Bénin joue un rôle de leadership sur la question de l'insertion de l'éducation à la sexualité dans les programmes scolaires parce qu'elle est très représentative dans le secteur de l'éducation au Bénin. Elle a la confédération qui a conduit des plaidoyers en direction des inspecteurs pédagogiques afin de les rallier à la cause. Aussi, la COSI Bénin est membre du comité restreint </w:t>
      </w:r>
      <w:proofErr w:type="gramStart"/>
      <w:r w:rsidRPr="00A96B4E">
        <w:rPr>
          <w:rFonts w:ascii="Calibri" w:eastAsia="Calibri" w:hAnsi="Calibri" w:cs="Times New Roman"/>
          <w:lang w:val="fr-FR"/>
        </w:rPr>
        <w:t>chargé</w:t>
      </w:r>
      <w:proofErr w:type="gramEnd"/>
      <w:r w:rsidRPr="00A96B4E">
        <w:rPr>
          <w:rFonts w:ascii="Calibri" w:eastAsia="Calibri" w:hAnsi="Calibri" w:cs="Times New Roman"/>
          <w:lang w:val="fr-FR"/>
        </w:rPr>
        <w:t xml:space="preserve"> de conduire tout le processus et est associé à toutes les étapes du processus. 2- Sur les débats en lien avec les violences faites aux femmes, la protection sociale ou l'emploi des jeunes, la COSI Bénin est à l'initiative des réflexions nationales (Foras). Elle a donc partagé sa vision sur chacun de ces sujets. De </w:t>
      </w:r>
      <w:r w:rsidRPr="00A96B4E">
        <w:rPr>
          <w:rFonts w:ascii="Calibri" w:eastAsia="Calibri" w:hAnsi="Calibri" w:cs="Times New Roman"/>
          <w:lang w:val="fr-FR"/>
        </w:rPr>
        <w:lastRenderedPageBreak/>
        <w:t>plus, les recommandations issues de ces réflexions ont fait l'objet de plaidoyer en direction des structures étatiques concernées afin d'améliorer les politiques existantes.</w:t>
      </w:r>
    </w:p>
    <w:p w14:paraId="25406B1E" w14:textId="77777777" w:rsidR="00A96B4E" w:rsidRPr="00A96B4E" w:rsidRDefault="00A96B4E" w:rsidP="00A96B4E">
      <w:pPr>
        <w:spacing w:after="160" w:line="259" w:lineRule="auto"/>
        <w:rPr>
          <w:rFonts w:ascii="Calibri" w:eastAsia="Calibri" w:hAnsi="Calibri" w:cs="Times New Roman"/>
          <w:lang w:val="fr-FR"/>
        </w:rPr>
      </w:pPr>
    </w:p>
    <w:p w14:paraId="335A19EB" w14:textId="77777777" w:rsidR="00A96B4E" w:rsidRPr="00A96B4E" w:rsidRDefault="00A96B4E" w:rsidP="00A96B4E">
      <w:pPr>
        <w:numPr>
          <w:ilvl w:val="0"/>
          <w:numId w:val="7"/>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Post-2015: Agenda 2030: promoting ILO and the ILO supervisory mechanism in the SDG implementation on national (Belgium) level special attention to social protection on national (Belgium) agenda through joint campaign various action, statements on trade agreements and TTIP attention to fact that CSR is not enough to take SDG's frame into the private sector agenda</w:t>
      </w:r>
    </w:p>
    <w:p w14:paraId="22A112CE" w14:textId="77777777" w:rsidR="00A96B4E" w:rsidRPr="00A96B4E" w:rsidRDefault="00A96B4E" w:rsidP="00A96B4E">
      <w:pPr>
        <w:spacing w:after="160" w:line="259" w:lineRule="auto"/>
        <w:rPr>
          <w:rFonts w:ascii="Calibri" w:eastAsia="Calibri" w:hAnsi="Calibri" w:cs="Times New Roman"/>
          <w:lang w:val="en-US"/>
        </w:rPr>
      </w:pPr>
    </w:p>
    <w:p w14:paraId="185B38CA" w14:textId="77777777" w:rsidR="00A96B4E" w:rsidRPr="00A96B4E" w:rsidRDefault="00A96B4E" w:rsidP="00A96B4E">
      <w:pPr>
        <w:numPr>
          <w:ilvl w:val="0"/>
          <w:numId w:val="8"/>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We raised issues of importance to the international trade union movement in the 2030 Agenda for Sustainable Development, notably, decent work and social protection, reduction of inequalities between and within countries, role of public services in education and health, gender equality and women’s empowerment etc. We floated the idea of using ODA to set up a global fund to assist LDCs to implement Social Protection Floors (SPFs). We made submissions to the WB and the AIIB on the need to strengthen safeguards on workers’ rights in projects funded by the WB and the AIIB.</w:t>
      </w:r>
    </w:p>
    <w:p w14:paraId="7E9E4996" w14:textId="77777777" w:rsidR="00A96B4E" w:rsidRPr="00A96B4E" w:rsidRDefault="00A96B4E" w:rsidP="00A96B4E">
      <w:pPr>
        <w:spacing w:after="160" w:line="259" w:lineRule="auto"/>
        <w:rPr>
          <w:rFonts w:ascii="Calibri" w:eastAsia="Calibri" w:hAnsi="Calibri" w:cs="Times New Roman"/>
          <w:lang w:val="en-US"/>
        </w:rPr>
      </w:pPr>
    </w:p>
    <w:p w14:paraId="197A0624" w14:textId="77777777" w:rsidR="00A96B4E" w:rsidRPr="00A96B4E" w:rsidRDefault="00A96B4E" w:rsidP="00A96B4E">
      <w:pPr>
        <w:numPr>
          <w:ilvl w:val="0"/>
          <w:numId w:val="8"/>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To some extent. Various meetings were held in which our affiliates participated. And in all the meetings the Trade Union priorities were highlighted.</w:t>
      </w:r>
    </w:p>
    <w:p w14:paraId="794A5649" w14:textId="77777777" w:rsidR="00A96B4E" w:rsidRPr="00A96B4E" w:rsidRDefault="00A96B4E" w:rsidP="00A96B4E">
      <w:pPr>
        <w:spacing w:after="160" w:line="259" w:lineRule="auto"/>
        <w:rPr>
          <w:rFonts w:ascii="Calibri" w:eastAsia="Calibri" w:hAnsi="Calibri" w:cs="Times New Roman"/>
          <w:lang w:val="en-US"/>
        </w:rPr>
      </w:pPr>
    </w:p>
    <w:p w14:paraId="33DD2C1A" w14:textId="77777777" w:rsidR="00A96B4E" w:rsidRPr="00A96B4E" w:rsidRDefault="00A96B4E" w:rsidP="00A96B4E">
      <w:pPr>
        <w:numPr>
          <w:ilvl w:val="0"/>
          <w:numId w:val="9"/>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 xml:space="preserve">The consultation process in view of the Post 2015 Agenda was quite complex, but inclusive. We had the opportunity to meet several time the Italian </w:t>
      </w:r>
      <w:proofErr w:type="spellStart"/>
      <w:r w:rsidRPr="00A96B4E">
        <w:rPr>
          <w:rFonts w:ascii="Calibri" w:eastAsia="Calibri" w:hAnsi="Calibri" w:cs="Times New Roman"/>
          <w:lang w:val="en-US"/>
        </w:rPr>
        <w:t>Govt</w:t>
      </w:r>
      <w:proofErr w:type="spellEnd"/>
      <w:r w:rsidRPr="00A96B4E">
        <w:rPr>
          <w:rFonts w:ascii="Calibri" w:eastAsia="Calibri" w:hAnsi="Calibri" w:cs="Times New Roman"/>
          <w:lang w:val="en-US"/>
        </w:rPr>
        <w:t xml:space="preserve"> and relevant Ministries in order to debate our priorities. As far as I’m concerned, I see this experience positive in terms of outcomes and priorities set.</w:t>
      </w:r>
    </w:p>
    <w:p w14:paraId="46F1A568" w14:textId="77777777" w:rsidR="00A96B4E" w:rsidRPr="00A96B4E" w:rsidRDefault="00A96B4E" w:rsidP="00A96B4E">
      <w:pPr>
        <w:spacing w:after="160" w:line="259" w:lineRule="auto"/>
        <w:rPr>
          <w:rFonts w:ascii="Calibri" w:eastAsia="Calibri" w:hAnsi="Calibri" w:cs="Times New Roman"/>
          <w:lang w:val="en-US"/>
        </w:rPr>
      </w:pPr>
    </w:p>
    <w:p w14:paraId="3F6356F4" w14:textId="77777777" w:rsidR="00A96B4E" w:rsidRPr="00A96B4E" w:rsidRDefault="00A96B4E" w:rsidP="00A96B4E">
      <w:pPr>
        <w:numPr>
          <w:ilvl w:val="0"/>
          <w:numId w:val="9"/>
        </w:numPr>
        <w:spacing w:after="160" w:line="259" w:lineRule="auto"/>
        <w:contextualSpacing/>
        <w:rPr>
          <w:rFonts w:ascii="Calibri" w:eastAsia="Calibri" w:hAnsi="Calibri" w:cs="Times New Roman"/>
        </w:rPr>
      </w:pPr>
      <w:r w:rsidRPr="00A96B4E">
        <w:rPr>
          <w:rFonts w:ascii="Calibri" w:eastAsia="Calibri" w:hAnsi="Calibri" w:cs="Times New Roman"/>
        </w:rPr>
        <w:t xml:space="preserve">A nivel nacional actuando de manera unitaria, con las otras centrales sindicales, y también en alianza con las </w:t>
      </w:r>
      <w:proofErr w:type="spellStart"/>
      <w:r w:rsidRPr="00A96B4E">
        <w:rPr>
          <w:rFonts w:ascii="Calibri" w:eastAsia="Calibri" w:hAnsi="Calibri" w:cs="Times New Roman"/>
        </w:rPr>
        <w:t>ongs</w:t>
      </w:r>
      <w:proofErr w:type="spellEnd"/>
      <w:r w:rsidRPr="00A96B4E">
        <w:rPr>
          <w:rFonts w:ascii="Calibri" w:eastAsia="Calibri" w:hAnsi="Calibri" w:cs="Times New Roman"/>
        </w:rPr>
        <w:t>, frente a las instituciones nacionales (MAECI). A nivel internacional participando en alianzas de sociedad civil, levantando la dimensión y las propuestas de los sindicatos en defensa de los derechos de las trabajadoras y de los trabajadores y para tener más impacto en nuestras reivindicaciones.</w:t>
      </w:r>
    </w:p>
    <w:p w14:paraId="610BB61D" w14:textId="77777777" w:rsidR="00A96B4E" w:rsidRPr="00A96B4E" w:rsidRDefault="00A96B4E" w:rsidP="00A96B4E">
      <w:pPr>
        <w:spacing w:after="160" w:line="259" w:lineRule="auto"/>
        <w:rPr>
          <w:rFonts w:ascii="Calibri" w:eastAsia="Calibri" w:hAnsi="Calibri" w:cs="Times New Roman"/>
        </w:rPr>
      </w:pPr>
    </w:p>
    <w:p w14:paraId="195670D2" w14:textId="244B74DA" w:rsidR="00A96B4E" w:rsidRDefault="00A96B4E" w:rsidP="00A96B4E">
      <w:pPr>
        <w:numPr>
          <w:ilvl w:val="0"/>
          <w:numId w:val="9"/>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 xml:space="preserve">Pretty well - never good enough! But the LO_FTF Council appeared on two National TV channels, National Radio debate </w:t>
      </w:r>
      <w:proofErr w:type="spellStart"/>
      <w:r w:rsidRPr="00A96B4E">
        <w:rPr>
          <w:rFonts w:ascii="Calibri" w:eastAsia="Calibri" w:hAnsi="Calibri" w:cs="Times New Roman"/>
          <w:lang w:val="en-US"/>
        </w:rPr>
        <w:t>programmes</w:t>
      </w:r>
      <w:proofErr w:type="spellEnd"/>
      <w:r w:rsidRPr="00A96B4E">
        <w:rPr>
          <w:rFonts w:ascii="Calibri" w:eastAsia="Calibri" w:hAnsi="Calibri" w:cs="Times New Roman"/>
          <w:lang w:val="en-US"/>
        </w:rPr>
        <w:t>, conferences, councils, Website, social media, National Newspapers. etc.</w:t>
      </w:r>
    </w:p>
    <w:p w14:paraId="4C4D92E2" w14:textId="688FEB1B" w:rsidR="00A6182E" w:rsidRPr="00A6182E" w:rsidRDefault="00A6182E" w:rsidP="00A6182E">
      <w:pPr>
        <w:spacing w:after="160" w:line="259" w:lineRule="auto"/>
        <w:contextualSpacing/>
        <w:rPr>
          <w:rFonts w:ascii="Calibri" w:eastAsia="Calibri" w:hAnsi="Calibri" w:cs="Times New Roman"/>
          <w:lang w:val="en-US"/>
        </w:rPr>
      </w:pPr>
    </w:p>
    <w:p w14:paraId="5708BAE5" w14:textId="77777777" w:rsidR="00A6182E" w:rsidRPr="00A6182E" w:rsidRDefault="00A6182E" w:rsidP="00A6182E">
      <w:pPr>
        <w:numPr>
          <w:ilvl w:val="0"/>
          <w:numId w:val="9"/>
        </w:numPr>
        <w:spacing w:after="160" w:line="259" w:lineRule="auto"/>
        <w:contextualSpacing/>
        <w:rPr>
          <w:rFonts w:ascii="Calibri" w:eastAsia="Calibri" w:hAnsi="Calibri" w:cs="Times New Roman"/>
          <w:lang w:val="fr-FR"/>
        </w:rPr>
      </w:pPr>
      <w:r w:rsidRPr="00A6182E">
        <w:rPr>
          <w:rFonts w:ascii="Calibri" w:eastAsia="Calibri" w:hAnsi="Calibri" w:cs="Times New Roman"/>
          <w:lang w:val="fr-FR"/>
        </w:rPr>
        <w:t>Tous les sujets évoqués précédemment sont en lien avec la défense des droits des travailleurs-</w:t>
      </w:r>
      <w:proofErr w:type="spellStart"/>
      <w:r w:rsidRPr="00A6182E">
        <w:rPr>
          <w:rFonts w:ascii="Calibri" w:eastAsia="Calibri" w:hAnsi="Calibri" w:cs="Times New Roman"/>
          <w:lang w:val="fr-FR"/>
        </w:rPr>
        <w:t>euses</w:t>
      </w:r>
      <w:proofErr w:type="spellEnd"/>
      <w:r w:rsidRPr="00A6182E">
        <w:rPr>
          <w:rFonts w:ascii="Calibri" w:eastAsia="Calibri" w:hAnsi="Calibri" w:cs="Times New Roman"/>
          <w:lang w:val="fr-FR"/>
        </w:rPr>
        <w:t>.</w:t>
      </w:r>
    </w:p>
    <w:p w14:paraId="0CD7DE61" w14:textId="77777777" w:rsidR="00A6182E" w:rsidRPr="00A6182E" w:rsidRDefault="00A6182E" w:rsidP="00A6182E">
      <w:pPr>
        <w:spacing w:after="160" w:line="259" w:lineRule="auto"/>
        <w:ind w:left="720"/>
        <w:contextualSpacing/>
        <w:rPr>
          <w:rFonts w:ascii="Calibri" w:eastAsia="Calibri" w:hAnsi="Calibri" w:cs="Times New Roman"/>
          <w:lang w:val="fr-FR"/>
        </w:rPr>
      </w:pPr>
    </w:p>
    <w:p w14:paraId="507ADA3F" w14:textId="77777777" w:rsidR="00A6182E" w:rsidRPr="00A6182E" w:rsidRDefault="00A6182E" w:rsidP="00A6182E">
      <w:pPr>
        <w:numPr>
          <w:ilvl w:val="0"/>
          <w:numId w:val="9"/>
        </w:numPr>
        <w:spacing w:after="160" w:line="259" w:lineRule="auto"/>
        <w:contextualSpacing/>
        <w:rPr>
          <w:rFonts w:ascii="Calibri" w:eastAsia="Calibri" w:hAnsi="Calibri" w:cs="Times New Roman"/>
          <w:lang w:val="en-US"/>
        </w:rPr>
      </w:pPr>
      <w:r w:rsidRPr="00A6182E">
        <w:rPr>
          <w:rFonts w:ascii="Calibri" w:eastAsia="Calibri" w:hAnsi="Calibri" w:cs="Times New Roman"/>
          <w:lang w:val="en-US"/>
        </w:rPr>
        <w:lastRenderedPageBreak/>
        <w:t xml:space="preserve">Workers and Trade Unions have been </w:t>
      </w:r>
      <w:proofErr w:type="spellStart"/>
      <w:r w:rsidRPr="00A6182E">
        <w:rPr>
          <w:rFonts w:ascii="Calibri" w:eastAsia="Calibri" w:hAnsi="Calibri" w:cs="Times New Roman"/>
          <w:lang w:val="en-US"/>
        </w:rPr>
        <w:t>recognised</w:t>
      </w:r>
      <w:proofErr w:type="spellEnd"/>
      <w:r w:rsidRPr="00A6182E">
        <w:rPr>
          <w:rFonts w:ascii="Calibri" w:eastAsia="Calibri" w:hAnsi="Calibri" w:cs="Times New Roman"/>
          <w:lang w:val="en-US"/>
        </w:rPr>
        <w:t xml:space="preserve"> as a separate sector from CSOs. It is lumped together with Employers as part of the private sector</w:t>
      </w:r>
    </w:p>
    <w:p w14:paraId="4C25EBE9" w14:textId="77777777" w:rsidR="00A6182E" w:rsidRPr="00A6182E" w:rsidRDefault="00A6182E" w:rsidP="00A6182E">
      <w:pPr>
        <w:spacing w:after="160" w:line="259" w:lineRule="auto"/>
        <w:ind w:left="720"/>
        <w:contextualSpacing/>
        <w:rPr>
          <w:rFonts w:ascii="Calibri" w:eastAsia="Calibri" w:hAnsi="Calibri" w:cs="Times New Roman"/>
          <w:lang w:val="en-US"/>
        </w:rPr>
      </w:pPr>
    </w:p>
    <w:p w14:paraId="65D83A43" w14:textId="77777777" w:rsidR="00A6182E" w:rsidRPr="00A6182E" w:rsidRDefault="00A6182E" w:rsidP="00A6182E">
      <w:pPr>
        <w:numPr>
          <w:ilvl w:val="0"/>
          <w:numId w:val="9"/>
        </w:numPr>
        <w:spacing w:after="160" w:line="259" w:lineRule="auto"/>
        <w:contextualSpacing/>
        <w:rPr>
          <w:rFonts w:ascii="Calibri" w:eastAsia="Calibri" w:hAnsi="Calibri" w:cs="Times New Roman"/>
          <w:lang w:val="en-US"/>
        </w:rPr>
      </w:pPr>
      <w:r w:rsidRPr="00A6182E">
        <w:rPr>
          <w:rFonts w:ascii="Calibri" w:eastAsia="Calibri" w:hAnsi="Calibri" w:cs="Times New Roman"/>
          <w:lang w:val="en-US"/>
        </w:rPr>
        <w:t>Workers’ priorities were voiced on all these issues at the workplace, local, regional, sectoral, and international level.</w:t>
      </w:r>
    </w:p>
    <w:p w14:paraId="37DCB3FF" w14:textId="77777777" w:rsidR="00A6182E" w:rsidRPr="00A6182E" w:rsidRDefault="00A6182E" w:rsidP="00A6182E">
      <w:pPr>
        <w:spacing w:after="160" w:line="259" w:lineRule="auto"/>
        <w:ind w:left="720"/>
        <w:contextualSpacing/>
        <w:rPr>
          <w:rFonts w:ascii="Calibri" w:eastAsia="Calibri" w:hAnsi="Calibri" w:cs="Times New Roman"/>
          <w:lang w:val="en-US"/>
        </w:rPr>
      </w:pPr>
    </w:p>
    <w:p w14:paraId="7DCE8969" w14:textId="28F20AAA" w:rsidR="00A6182E" w:rsidRPr="00A6182E" w:rsidRDefault="00A6182E" w:rsidP="00A6182E">
      <w:pPr>
        <w:numPr>
          <w:ilvl w:val="0"/>
          <w:numId w:val="9"/>
        </w:numPr>
        <w:spacing w:after="160" w:line="259" w:lineRule="auto"/>
        <w:contextualSpacing/>
        <w:rPr>
          <w:rFonts w:ascii="Calibri" w:eastAsia="Calibri" w:hAnsi="Calibri" w:cs="Times New Roman"/>
          <w:lang w:val="en-US"/>
        </w:rPr>
      </w:pPr>
      <w:r w:rsidRPr="00A6182E">
        <w:rPr>
          <w:rFonts w:ascii="Calibri" w:eastAsia="Calibri" w:hAnsi="Calibri" w:cs="Times New Roman"/>
          <w:lang w:val="en-US"/>
        </w:rPr>
        <w:t>We always give examples from our partners in the global South, even if we don´t represent them when we debate.</w:t>
      </w:r>
    </w:p>
    <w:p w14:paraId="2432EC8D" w14:textId="77777777" w:rsidR="00A96B4E" w:rsidRPr="00A96B4E" w:rsidRDefault="00A96B4E" w:rsidP="00A96B4E">
      <w:pPr>
        <w:spacing w:after="160" w:line="259" w:lineRule="auto"/>
        <w:rPr>
          <w:rFonts w:ascii="Calibri" w:eastAsia="Calibri" w:hAnsi="Calibri" w:cs="Times New Roman"/>
          <w:lang w:val="en-US"/>
        </w:rPr>
      </w:pPr>
    </w:p>
    <w:p w14:paraId="50A9A2E8" w14:textId="77777777" w:rsidR="00A96B4E" w:rsidRPr="00A96B4E" w:rsidRDefault="00A96B4E" w:rsidP="00A96B4E">
      <w:pPr>
        <w:spacing w:after="160" w:line="259" w:lineRule="auto"/>
        <w:rPr>
          <w:rFonts w:ascii="Calibri" w:eastAsia="Calibri" w:hAnsi="Calibri" w:cs="Times New Roman"/>
          <w:lang w:val="en-US"/>
        </w:rPr>
      </w:pPr>
    </w:p>
    <w:p w14:paraId="16DB7547" w14:textId="77777777" w:rsidR="00A96B4E" w:rsidRPr="00A96B4E" w:rsidRDefault="00A96B4E" w:rsidP="00A96B4E">
      <w:pPr>
        <w:spacing w:after="160" w:line="259" w:lineRule="auto"/>
        <w:rPr>
          <w:rFonts w:ascii="Calibri" w:eastAsia="Calibri" w:hAnsi="Calibri" w:cs="Times New Roman"/>
          <w:b/>
          <w:sz w:val="24"/>
          <w:lang w:val="en-US"/>
        </w:rPr>
      </w:pPr>
      <w:r w:rsidRPr="00A96B4E">
        <w:rPr>
          <w:rFonts w:ascii="Calibri" w:eastAsia="Calibri" w:hAnsi="Calibri" w:cs="Times New Roman"/>
          <w:b/>
          <w:sz w:val="24"/>
          <w:lang w:val="en-US"/>
        </w:rPr>
        <w:t>To what extent were you able to build on the work of the TUDCN for this?</w:t>
      </w:r>
    </w:p>
    <w:p w14:paraId="7C2ED3D8" w14:textId="77777777" w:rsidR="00A96B4E" w:rsidRPr="00A96B4E" w:rsidRDefault="00A96B4E" w:rsidP="00A96B4E">
      <w:pPr>
        <w:spacing w:after="160" w:line="259" w:lineRule="auto"/>
        <w:rPr>
          <w:rFonts w:ascii="Calibri" w:eastAsia="Calibri" w:hAnsi="Calibri" w:cs="Times New Roman"/>
          <w:lang w:val="en-US"/>
        </w:rPr>
      </w:pPr>
    </w:p>
    <w:p w14:paraId="2B82085F" w14:textId="77777777" w:rsidR="00A96B4E" w:rsidRPr="00A96B4E" w:rsidRDefault="00A96B4E" w:rsidP="00A96B4E">
      <w:pPr>
        <w:numPr>
          <w:ilvl w:val="0"/>
          <w:numId w:val="9"/>
        </w:numPr>
        <w:spacing w:after="160" w:line="259" w:lineRule="auto"/>
        <w:contextualSpacing/>
        <w:rPr>
          <w:rFonts w:ascii="Calibri" w:eastAsia="Calibri" w:hAnsi="Calibri" w:cs="Times New Roman"/>
        </w:rPr>
      </w:pPr>
      <w:r w:rsidRPr="00A96B4E">
        <w:rPr>
          <w:rFonts w:ascii="Calibri" w:eastAsia="Calibri" w:hAnsi="Calibri" w:cs="Times New Roman"/>
        </w:rPr>
        <w:t>El trabajo de la RSCD fue fundamental para tener una mayor comprensión e involucrarse más y mejor en el debate sobre la Agenda 2030 y la financiación del desarrollo ligada con dicha Agenda. Además, fue un espacio que permitió la producción de estudios propios sobre temas clave (papel del sector privado en el desarrollo, dialogo social como medio de implementación de la agenda de desarrollo), los cuales permiten que la CSA tenga argumentos sólidos para sustentar su posición</w:t>
      </w:r>
    </w:p>
    <w:p w14:paraId="3687E494" w14:textId="77777777" w:rsidR="00A96B4E" w:rsidRPr="00A96B4E" w:rsidRDefault="00A96B4E" w:rsidP="00A96B4E">
      <w:pPr>
        <w:spacing w:after="160" w:line="259" w:lineRule="auto"/>
        <w:rPr>
          <w:rFonts w:ascii="Calibri" w:eastAsia="Calibri" w:hAnsi="Calibri" w:cs="Times New Roman"/>
        </w:rPr>
      </w:pPr>
    </w:p>
    <w:p w14:paraId="1658C0DC" w14:textId="77777777" w:rsidR="00A96B4E" w:rsidRPr="00A96B4E" w:rsidRDefault="00A96B4E" w:rsidP="00A96B4E">
      <w:pPr>
        <w:numPr>
          <w:ilvl w:val="0"/>
          <w:numId w:val="9"/>
        </w:numPr>
        <w:spacing w:after="160" w:line="259" w:lineRule="auto"/>
        <w:contextualSpacing/>
        <w:rPr>
          <w:rFonts w:ascii="Calibri" w:eastAsia="Calibri" w:hAnsi="Calibri" w:cs="Times New Roman"/>
        </w:rPr>
      </w:pPr>
      <w:r w:rsidRPr="00A96B4E">
        <w:rPr>
          <w:rFonts w:ascii="Calibri" w:eastAsia="Calibri" w:hAnsi="Calibri" w:cs="Times New Roman"/>
        </w:rPr>
        <w:t>Mucho. En particular en la Agenda 2030, en el tema de Justicia Fiscal (FFD3) y en el Enfoque basado en derechos</w:t>
      </w:r>
    </w:p>
    <w:p w14:paraId="65EB6926" w14:textId="77777777" w:rsidR="00A96B4E" w:rsidRPr="00A96B4E" w:rsidRDefault="00A96B4E" w:rsidP="00A96B4E">
      <w:pPr>
        <w:spacing w:after="160" w:line="259" w:lineRule="auto"/>
        <w:rPr>
          <w:rFonts w:ascii="Calibri" w:eastAsia="Calibri" w:hAnsi="Calibri" w:cs="Times New Roman"/>
        </w:rPr>
      </w:pPr>
    </w:p>
    <w:p w14:paraId="132DBD9C" w14:textId="77777777" w:rsidR="00A96B4E" w:rsidRPr="00A96B4E" w:rsidRDefault="00A96B4E" w:rsidP="00A96B4E">
      <w:pPr>
        <w:numPr>
          <w:ilvl w:val="0"/>
          <w:numId w:val="9"/>
        </w:numPr>
        <w:spacing w:after="160" w:line="259" w:lineRule="auto"/>
        <w:contextualSpacing/>
        <w:rPr>
          <w:rFonts w:ascii="Calibri" w:eastAsia="Calibri" w:hAnsi="Calibri" w:cs="Times New Roman"/>
          <w:lang w:val="fr-FR"/>
        </w:rPr>
      </w:pPr>
      <w:r w:rsidRPr="00A96B4E">
        <w:rPr>
          <w:rFonts w:ascii="Calibri" w:eastAsia="Calibri" w:hAnsi="Calibri" w:cs="Times New Roman"/>
          <w:lang w:val="fr-FR"/>
        </w:rPr>
        <w:t>Le RSCD est un creuset d’échanges et de coordination entre acteurs syndicaux et acteurs au développement sur les questions de développement. La COSI Bénin est très attentive aux débats qui se mènent au sein du RSCD et peut s’en inspirer pour la définition de ses priorités nationales. Dans ce cadre, la question du travail des migrants a récemment retenu notre attention et des actions peuvent être développées sur cette thématique les prochaines années</w:t>
      </w:r>
    </w:p>
    <w:p w14:paraId="5CCFC53D" w14:textId="77777777" w:rsidR="00A96B4E" w:rsidRPr="00A96B4E" w:rsidRDefault="00A96B4E" w:rsidP="00A96B4E">
      <w:pPr>
        <w:spacing w:after="160" w:line="259" w:lineRule="auto"/>
        <w:rPr>
          <w:rFonts w:ascii="Calibri" w:eastAsia="Calibri" w:hAnsi="Calibri" w:cs="Times New Roman"/>
          <w:lang w:val="fr-FR"/>
        </w:rPr>
      </w:pPr>
    </w:p>
    <w:p w14:paraId="29CE9E83" w14:textId="77777777" w:rsidR="00A96B4E" w:rsidRPr="00A96B4E" w:rsidRDefault="00A96B4E" w:rsidP="00A96B4E">
      <w:pPr>
        <w:numPr>
          <w:ilvl w:val="0"/>
          <w:numId w:val="9"/>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All material developed on POST-2015 as frame to give input to SDG implementation on national level! Expertise from TUDCN staff on national FfD seminar</w:t>
      </w:r>
    </w:p>
    <w:p w14:paraId="76A3C9E6" w14:textId="77777777" w:rsidR="00A96B4E" w:rsidRPr="00A96B4E" w:rsidRDefault="00A96B4E" w:rsidP="00A96B4E">
      <w:pPr>
        <w:spacing w:after="160" w:line="259" w:lineRule="auto"/>
        <w:rPr>
          <w:rFonts w:ascii="Calibri" w:eastAsia="Calibri" w:hAnsi="Calibri" w:cs="Times New Roman"/>
          <w:lang w:val="en-US"/>
        </w:rPr>
      </w:pPr>
    </w:p>
    <w:p w14:paraId="0485733F" w14:textId="77777777" w:rsidR="00A96B4E" w:rsidRPr="00A96B4E" w:rsidRDefault="00A96B4E" w:rsidP="00A96B4E">
      <w:pPr>
        <w:numPr>
          <w:ilvl w:val="0"/>
          <w:numId w:val="9"/>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We have found the TUDCN material useful and used them as guidance. Discussions within the TUDCN were informative and helped to build consensus on a variety of issues of interest to the international trade union movement. The TUDCN newsletter and other communications have kept us up-to-date on the position of the international trade union movement on development paradigms and on development cooperation initiatives by national trade union centers and their associates.</w:t>
      </w:r>
    </w:p>
    <w:p w14:paraId="0EA2E093" w14:textId="77777777" w:rsidR="00A96B4E" w:rsidRPr="00A96B4E" w:rsidRDefault="00A96B4E" w:rsidP="00A96B4E">
      <w:pPr>
        <w:spacing w:after="160" w:line="259" w:lineRule="auto"/>
        <w:rPr>
          <w:rFonts w:ascii="Calibri" w:eastAsia="Calibri" w:hAnsi="Calibri" w:cs="Times New Roman"/>
          <w:lang w:val="en-US"/>
        </w:rPr>
      </w:pPr>
    </w:p>
    <w:p w14:paraId="198E3315" w14:textId="77777777" w:rsidR="00A96B4E" w:rsidRPr="00A96B4E" w:rsidRDefault="00A96B4E" w:rsidP="00A96B4E">
      <w:pPr>
        <w:numPr>
          <w:ilvl w:val="0"/>
          <w:numId w:val="9"/>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A great deal. To the extent that the Africa region development network was formed-called the Africa Trade Union Development Network (ATUDN)</w:t>
      </w:r>
    </w:p>
    <w:p w14:paraId="7F4A71A2" w14:textId="77777777" w:rsidR="00A96B4E" w:rsidRPr="00A96B4E" w:rsidRDefault="00A96B4E" w:rsidP="00A96B4E">
      <w:pPr>
        <w:spacing w:after="160" w:line="259" w:lineRule="auto"/>
        <w:rPr>
          <w:rFonts w:ascii="Calibri" w:eastAsia="Calibri" w:hAnsi="Calibri" w:cs="Times New Roman"/>
          <w:lang w:val="en-US"/>
        </w:rPr>
      </w:pPr>
    </w:p>
    <w:p w14:paraId="65F65F37" w14:textId="77777777" w:rsidR="00A96B4E" w:rsidRPr="00A96B4E" w:rsidRDefault="00A96B4E" w:rsidP="00A96B4E">
      <w:pPr>
        <w:numPr>
          <w:ilvl w:val="0"/>
          <w:numId w:val="9"/>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We have several opportunities to report the TUDCN experience as a trade union best practice. Above all we presented the TUDCN as a tool to build international networks to support our Dev Coop activities and to improve the effectiveness at local level of our projects.</w:t>
      </w:r>
    </w:p>
    <w:p w14:paraId="37AFBB7D" w14:textId="77777777" w:rsidR="00A96B4E" w:rsidRPr="00A96B4E" w:rsidRDefault="00A96B4E" w:rsidP="00A96B4E">
      <w:pPr>
        <w:spacing w:after="160" w:line="259" w:lineRule="auto"/>
        <w:rPr>
          <w:rFonts w:ascii="Calibri" w:eastAsia="Calibri" w:hAnsi="Calibri" w:cs="Times New Roman"/>
          <w:lang w:val="en-US"/>
        </w:rPr>
      </w:pPr>
    </w:p>
    <w:p w14:paraId="6BB88393" w14:textId="785933E9" w:rsidR="00A96B4E" w:rsidRPr="00A96B4E" w:rsidRDefault="00A96B4E" w:rsidP="00A96B4E">
      <w:pPr>
        <w:numPr>
          <w:ilvl w:val="0"/>
          <w:numId w:val="9"/>
        </w:numPr>
        <w:spacing w:after="160" w:line="259" w:lineRule="auto"/>
        <w:contextualSpacing/>
        <w:rPr>
          <w:rFonts w:ascii="Calibri" w:eastAsia="Calibri" w:hAnsi="Calibri" w:cs="Times New Roman"/>
        </w:rPr>
      </w:pPr>
      <w:r w:rsidRPr="00A96B4E">
        <w:rPr>
          <w:rFonts w:ascii="Calibri" w:eastAsia="Calibri" w:hAnsi="Calibri" w:cs="Times New Roman"/>
        </w:rPr>
        <w:t xml:space="preserve">Aprovechamos de los documentos </w:t>
      </w:r>
      <w:proofErr w:type="spellStart"/>
      <w:r w:rsidRPr="00A96B4E">
        <w:rPr>
          <w:rFonts w:ascii="Calibri" w:eastAsia="Calibri" w:hAnsi="Calibri" w:cs="Times New Roman"/>
        </w:rPr>
        <w:t>yde</w:t>
      </w:r>
      <w:proofErr w:type="spellEnd"/>
      <w:r w:rsidRPr="00A96B4E">
        <w:rPr>
          <w:rFonts w:ascii="Calibri" w:eastAsia="Calibri" w:hAnsi="Calibri" w:cs="Times New Roman"/>
        </w:rPr>
        <w:t xml:space="preserve"> las reflexiones/propuestas elaboradas en la red, como también de otras instancias de </w:t>
      </w:r>
      <w:r w:rsidR="00A5181E" w:rsidRPr="00A96B4E">
        <w:rPr>
          <w:rFonts w:ascii="Calibri" w:eastAsia="Calibri" w:hAnsi="Calibri" w:cs="Times New Roman"/>
        </w:rPr>
        <w:t>coordinación</w:t>
      </w:r>
      <w:r w:rsidRPr="00A96B4E">
        <w:rPr>
          <w:rFonts w:ascii="Calibri" w:eastAsia="Calibri" w:hAnsi="Calibri" w:cs="Times New Roman"/>
        </w:rPr>
        <w:t>.</w:t>
      </w:r>
    </w:p>
    <w:p w14:paraId="209C7E17" w14:textId="77777777" w:rsidR="00A96B4E" w:rsidRPr="00A96B4E" w:rsidRDefault="00A96B4E" w:rsidP="00A96B4E">
      <w:pPr>
        <w:spacing w:after="160" w:line="259" w:lineRule="auto"/>
        <w:rPr>
          <w:rFonts w:ascii="Calibri" w:eastAsia="Calibri" w:hAnsi="Calibri" w:cs="Times New Roman"/>
        </w:rPr>
      </w:pPr>
    </w:p>
    <w:p w14:paraId="2E9DEA2F" w14:textId="743B525B" w:rsidR="00A96B4E" w:rsidRDefault="00A96B4E" w:rsidP="00A96B4E">
      <w:pPr>
        <w:numPr>
          <w:ilvl w:val="0"/>
          <w:numId w:val="9"/>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Not directly - however TUDCN represent a network, the most significant contribution of which are: keeping us abreast and informed on international agendas, that we don't have capacity to pursue as a Danish SSO. Keeping us "in the loop" in relation to the TU network of Development workers in Europa.</w:t>
      </w:r>
    </w:p>
    <w:p w14:paraId="1EED8C13" w14:textId="1BB0FBD7" w:rsidR="00A6182E" w:rsidRPr="00A6182E" w:rsidRDefault="00A6182E" w:rsidP="00A6182E">
      <w:pPr>
        <w:spacing w:after="160" w:line="259" w:lineRule="auto"/>
        <w:contextualSpacing/>
        <w:rPr>
          <w:rFonts w:ascii="Calibri" w:eastAsia="Calibri" w:hAnsi="Calibri" w:cs="Times New Roman"/>
          <w:lang w:val="en-US"/>
        </w:rPr>
      </w:pPr>
    </w:p>
    <w:p w14:paraId="1A2389F3" w14:textId="77777777" w:rsidR="00A6182E" w:rsidRPr="00A6182E" w:rsidRDefault="00A6182E" w:rsidP="00A6182E">
      <w:pPr>
        <w:numPr>
          <w:ilvl w:val="0"/>
          <w:numId w:val="9"/>
        </w:numPr>
        <w:spacing w:after="160" w:line="259" w:lineRule="auto"/>
        <w:contextualSpacing/>
        <w:rPr>
          <w:rFonts w:ascii="Calibri" w:eastAsia="Calibri" w:hAnsi="Calibri" w:cs="Times New Roman"/>
          <w:lang w:val="fr-FR"/>
        </w:rPr>
      </w:pPr>
      <w:r w:rsidRPr="00A6182E">
        <w:rPr>
          <w:rFonts w:ascii="Calibri" w:eastAsia="Calibri" w:hAnsi="Calibri" w:cs="Times New Roman"/>
          <w:lang w:val="fr-FR"/>
        </w:rPr>
        <w:t>Pour élaborer nos revendications, nous nous sommes appuyés sur divers documents, dont des notes de synthèse et rapports produits par le RSCD et se rapportant aux sujets que nous avons portés. Mais la CFDT est déjà investie depuis longtemps sur ces problématiques et a donc accumulé réflexion, analyse, positionnements et propositions.</w:t>
      </w:r>
    </w:p>
    <w:p w14:paraId="40496D0D" w14:textId="77777777" w:rsidR="00A6182E" w:rsidRPr="00A6182E" w:rsidRDefault="00A6182E" w:rsidP="00A6182E">
      <w:pPr>
        <w:spacing w:after="160" w:line="259" w:lineRule="auto"/>
        <w:ind w:left="720"/>
        <w:contextualSpacing/>
        <w:rPr>
          <w:rFonts w:ascii="Calibri" w:eastAsia="Calibri" w:hAnsi="Calibri" w:cs="Times New Roman"/>
          <w:lang w:val="en-US"/>
        </w:rPr>
      </w:pPr>
    </w:p>
    <w:p w14:paraId="5BE96855" w14:textId="77777777" w:rsidR="00A6182E" w:rsidRPr="00A6182E" w:rsidRDefault="00A6182E" w:rsidP="00A6182E">
      <w:pPr>
        <w:numPr>
          <w:ilvl w:val="0"/>
          <w:numId w:val="9"/>
        </w:numPr>
        <w:spacing w:after="160" w:line="259" w:lineRule="auto"/>
        <w:contextualSpacing/>
        <w:rPr>
          <w:rFonts w:ascii="Calibri" w:eastAsia="Calibri" w:hAnsi="Calibri" w:cs="Times New Roman"/>
          <w:lang w:val="en-US"/>
        </w:rPr>
      </w:pPr>
      <w:r w:rsidRPr="00A6182E">
        <w:rPr>
          <w:rFonts w:ascii="Calibri" w:eastAsia="Calibri" w:hAnsi="Calibri" w:cs="Times New Roman"/>
          <w:lang w:val="en-US"/>
        </w:rPr>
        <w:t>framework and how to anchor our arguments</w:t>
      </w:r>
    </w:p>
    <w:p w14:paraId="56ADE8E4" w14:textId="77777777" w:rsidR="00A6182E" w:rsidRPr="00A6182E" w:rsidRDefault="00A6182E" w:rsidP="00A6182E">
      <w:pPr>
        <w:spacing w:after="160" w:line="259" w:lineRule="auto"/>
        <w:ind w:left="720"/>
        <w:contextualSpacing/>
        <w:rPr>
          <w:rFonts w:ascii="Calibri" w:eastAsia="Calibri" w:hAnsi="Calibri" w:cs="Times New Roman"/>
          <w:lang w:val="en-US"/>
        </w:rPr>
      </w:pPr>
    </w:p>
    <w:p w14:paraId="68CC4EEA" w14:textId="77777777" w:rsidR="00A6182E" w:rsidRPr="00A6182E" w:rsidRDefault="00A6182E" w:rsidP="00A6182E">
      <w:pPr>
        <w:numPr>
          <w:ilvl w:val="0"/>
          <w:numId w:val="9"/>
        </w:numPr>
        <w:spacing w:after="160" w:line="259" w:lineRule="auto"/>
        <w:contextualSpacing/>
        <w:rPr>
          <w:rFonts w:ascii="Calibri" w:eastAsia="Calibri" w:hAnsi="Calibri" w:cs="Times New Roman"/>
          <w:lang w:val="en-US"/>
        </w:rPr>
      </w:pPr>
      <w:r w:rsidRPr="00A6182E">
        <w:rPr>
          <w:rFonts w:ascii="Calibri" w:eastAsia="Calibri" w:hAnsi="Calibri" w:cs="Times New Roman"/>
          <w:lang w:val="en-US"/>
        </w:rPr>
        <w:t xml:space="preserve">The Solidarity Center sought to support and backstop the work of the TUDCN on the SDGs and </w:t>
      </w:r>
      <w:proofErr w:type="spellStart"/>
      <w:r w:rsidRPr="00A6182E">
        <w:rPr>
          <w:rFonts w:ascii="Calibri" w:eastAsia="Calibri" w:hAnsi="Calibri" w:cs="Times New Roman"/>
          <w:lang w:val="en-US"/>
        </w:rPr>
        <w:t>Ffd</w:t>
      </w:r>
      <w:proofErr w:type="spellEnd"/>
      <w:r w:rsidRPr="00A6182E">
        <w:rPr>
          <w:rFonts w:ascii="Calibri" w:eastAsia="Calibri" w:hAnsi="Calibri" w:cs="Times New Roman"/>
          <w:lang w:val="en-US"/>
        </w:rPr>
        <w:t xml:space="preserve"> processes, gender equality, youth, women, decent work, social dialogue. The SC supported efforts of the national trade union to reinforce ITUC positions to US government officials, and worked with migrant rights, women’s, and child labor coalitions to promote understanding of the significance of the SDG process to improving labor rights.</w:t>
      </w:r>
    </w:p>
    <w:p w14:paraId="536C42D9" w14:textId="7B4D6F25" w:rsidR="00A6182E" w:rsidRPr="00A6182E" w:rsidRDefault="00A6182E" w:rsidP="00A6182E">
      <w:pPr>
        <w:spacing w:after="160" w:line="259" w:lineRule="auto"/>
        <w:ind w:left="720"/>
        <w:contextualSpacing/>
        <w:rPr>
          <w:rFonts w:ascii="Calibri" w:eastAsia="Calibri" w:hAnsi="Calibri" w:cs="Times New Roman"/>
          <w:lang w:val="en-US"/>
        </w:rPr>
      </w:pPr>
    </w:p>
    <w:p w14:paraId="22D36E50" w14:textId="15F2B907" w:rsidR="00A6182E" w:rsidRPr="00A6182E" w:rsidRDefault="00A6182E" w:rsidP="00A6182E">
      <w:pPr>
        <w:numPr>
          <w:ilvl w:val="0"/>
          <w:numId w:val="9"/>
        </w:numPr>
        <w:spacing w:after="160" w:line="259" w:lineRule="auto"/>
        <w:contextualSpacing/>
        <w:rPr>
          <w:rFonts w:ascii="Calibri" w:eastAsia="Calibri" w:hAnsi="Calibri" w:cs="Times New Roman"/>
          <w:lang w:val="en-US"/>
        </w:rPr>
      </w:pPr>
      <w:r w:rsidRPr="00A6182E">
        <w:rPr>
          <w:rFonts w:ascii="Calibri" w:eastAsia="Calibri" w:hAnsi="Calibri" w:cs="Times New Roman"/>
          <w:lang w:val="en-US"/>
        </w:rPr>
        <w:t>We have used information from TUDCN in our work with agenda 2030.</w:t>
      </w:r>
    </w:p>
    <w:p w14:paraId="7B2DDEE5" w14:textId="77777777" w:rsidR="00A96B4E" w:rsidRPr="00A96B4E" w:rsidRDefault="00A96B4E" w:rsidP="00A96B4E">
      <w:pPr>
        <w:spacing w:after="160" w:line="259" w:lineRule="auto"/>
        <w:rPr>
          <w:rFonts w:ascii="Calibri" w:eastAsia="Calibri" w:hAnsi="Calibri" w:cs="Times New Roman"/>
          <w:lang w:val="en-US"/>
        </w:rPr>
      </w:pPr>
    </w:p>
    <w:p w14:paraId="29CCDE85" w14:textId="64ADE95B" w:rsidR="00A96B4E" w:rsidRDefault="00A96B4E" w:rsidP="00A96B4E">
      <w:pPr>
        <w:spacing w:after="160" w:line="259" w:lineRule="auto"/>
        <w:rPr>
          <w:rFonts w:ascii="Calibri" w:eastAsia="Calibri" w:hAnsi="Calibri" w:cs="Times New Roman"/>
          <w:lang w:val="en-US"/>
        </w:rPr>
      </w:pPr>
    </w:p>
    <w:p w14:paraId="7EDE3F44" w14:textId="2F2E1388" w:rsidR="00A6182E" w:rsidRDefault="00A6182E" w:rsidP="00A96B4E">
      <w:pPr>
        <w:spacing w:after="160" w:line="259" w:lineRule="auto"/>
        <w:rPr>
          <w:rFonts w:ascii="Calibri" w:eastAsia="Calibri" w:hAnsi="Calibri" w:cs="Times New Roman"/>
          <w:lang w:val="en-US"/>
        </w:rPr>
      </w:pPr>
    </w:p>
    <w:p w14:paraId="15B01DC1" w14:textId="20722452" w:rsidR="00A6182E" w:rsidRDefault="00A6182E" w:rsidP="00A96B4E">
      <w:pPr>
        <w:spacing w:after="160" w:line="259" w:lineRule="auto"/>
        <w:rPr>
          <w:rFonts w:ascii="Calibri" w:eastAsia="Calibri" w:hAnsi="Calibri" w:cs="Times New Roman"/>
          <w:lang w:val="en-US"/>
        </w:rPr>
      </w:pPr>
    </w:p>
    <w:p w14:paraId="55E821E6" w14:textId="77777777" w:rsidR="00A6182E" w:rsidRPr="00A96B4E" w:rsidRDefault="00A6182E" w:rsidP="00A96B4E">
      <w:pPr>
        <w:spacing w:after="160" w:line="259" w:lineRule="auto"/>
        <w:rPr>
          <w:rFonts w:ascii="Calibri" w:eastAsia="Calibri" w:hAnsi="Calibri" w:cs="Times New Roman"/>
          <w:lang w:val="en-US"/>
        </w:rPr>
      </w:pPr>
    </w:p>
    <w:p w14:paraId="33815A60" w14:textId="7C01BA98" w:rsidR="00A96B4E" w:rsidRPr="00A96B4E" w:rsidRDefault="00A96B4E" w:rsidP="00A96B4E">
      <w:pPr>
        <w:spacing w:after="160" w:line="259" w:lineRule="auto"/>
        <w:rPr>
          <w:rFonts w:ascii="Calibri" w:eastAsia="Calibri" w:hAnsi="Calibri" w:cs="Times New Roman"/>
          <w:b/>
          <w:sz w:val="24"/>
          <w:lang w:val="en-US"/>
        </w:rPr>
      </w:pPr>
      <w:r w:rsidRPr="00A96B4E">
        <w:rPr>
          <w:rFonts w:ascii="Calibri" w:eastAsia="Calibri" w:hAnsi="Calibri" w:cs="Times New Roman"/>
          <w:b/>
          <w:sz w:val="24"/>
          <w:lang w:val="en-US"/>
        </w:rPr>
        <w:lastRenderedPageBreak/>
        <w:t xml:space="preserve">Is your </w:t>
      </w:r>
      <w:r w:rsidR="00A5181E" w:rsidRPr="00A96B4E">
        <w:rPr>
          <w:rFonts w:ascii="Calibri" w:eastAsia="Calibri" w:hAnsi="Calibri" w:cs="Times New Roman"/>
          <w:b/>
          <w:sz w:val="24"/>
          <w:lang w:val="en-US"/>
        </w:rPr>
        <w:t>organization</w:t>
      </w:r>
      <w:r w:rsidRPr="00A96B4E">
        <w:rPr>
          <w:rFonts w:ascii="Calibri" w:eastAsia="Calibri" w:hAnsi="Calibri" w:cs="Times New Roman"/>
          <w:b/>
          <w:sz w:val="24"/>
          <w:lang w:val="en-US"/>
        </w:rPr>
        <w:t xml:space="preserve"> using or planning to use the TUDEP with your trade union partners? If so, how has it contributed to improving your partnership?</w:t>
      </w:r>
    </w:p>
    <w:p w14:paraId="0474E859" w14:textId="77777777" w:rsidR="00A96B4E" w:rsidRPr="00A96B4E" w:rsidRDefault="00A96B4E" w:rsidP="00A96B4E">
      <w:pPr>
        <w:spacing w:after="160" w:line="259" w:lineRule="auto"/>
        <w:rPr>
          <w:rFonts w:ascii="Calibri" w:eastAsia="Calibri" w:hAnsi="Calibri" w:cs="Times New Roman"/>
          <w:lang w:val="en-US"/>
        </w:rPr>
      </w:pPr>
    </w:p>
    <w:p w14:paraId="14025F26" w14:textId="77777777" w:rsidR="00A96B4E" w:rsidRPr="00A96B4E" w:rsidRDefault="00A96B4E" w:rsidP="00A96B4E">
      <w:pPr>
        <w:numPr>
          <w:ilvl w:val="0"/>
          <w:numId w:val="9"/>
        </w:numPr>
        <w:spacing w:after="160" w:line="259" w:lineRule="auto"/>
        <w:contextualSpacing/>
        <w:rPr>
          <w:rFonts w:ascii="Calibri" w:eastAsia="Calibri" w:hAnsi="Calibri" w:cs="Times New Roman"/>
        </w:rPr>
      </w:pPr>
      <w:r w:rsidRPr="00A96B4E">
        <w:rPr>
          <w:rFonts w:ascii="Calibri" w:eastAsia="Calibri" w:hAnsi="Calibri" w:cs="Times New Roman"/>
        </w:rPr>
        <w:t>Estamos difundiendo la herramienta en nuestros seminarios sobre asociaciones/</w:t>
      </w:r>
      <w:proofErr w:type="spellStart"/>
      <w:r w:rsidRPr="00A96B4E">
        <w:rPr>
          <w:rFonts w:ascii="Calibri" w:eastAsia="Calibri" w:hAnsi="Calibri" w:cs="Times New Roman"/>
        </w:rPr>
        <w:t>partenariados</w:t>
      </w:r>
      <w:proofErr w:type="spellEnd"/>
      <w:r w:rsidRPr="00A96B4E">
        <w:rPr>
          <w:rFonts w:ascii="Calibri" w:eastAsia="Calibri" w:hAnsi="Calibri" w:cs="Times New Roman"/>
        </w:rPr>
        <w:t xml:space="preserve"> sindicales. Además, algunas afiliadas están utilizando el TUDEP en su cooperación sindical y tienen una evaluación positiva del mismo.</w:t>
      </w:r>
    </w:p>
    <w:p w14:paraId="03733BF1" w14:textId="456952AA" w:rsidR="00A96B4E" w:rsidRPr="00A96B4E" w:rsidRDefault="00A96B4E" w:rsidP="00A96B4E">
      <w:pPr>
        <w:spacing w:after="160" w:line="259" w:lineRule="auto"/>
        <w:rPr>
          <w:rFonts w:ascii="Calibri" w:eastAsia="Calibri" w:hAnsi="Calibri" w:cs="Times New Roman"/>
        </w:rPr>
      </w:pPr>
    </w:p>
    <w:p w14:paraId="76CF50BC" w14:textId="77777777" w:rsidR="00A96B4E" w:rsidRPr="00A96B4E" w:rsidRDefault="00A96B4E" w:rsidP="00A96B4E">
      <w:pPr>
        <w:numPr>
          <w:ilvl w:val="0"/>
          <w:numId w:val="9"/>
        </w:numPr>
        <w:spacing w:after="160" w:line="259" w:lineRule="auto"/>
        <w:contextualSpacing/>
        <w:rPr>
          <w:rFonts w:ascii="Calibri" w:eastAsia="Calibri" w:hAnsi="Calibri" w:cs="Times New Roman"/>
          <w:lang w:val="fr-FR"/>
        </w:rPr>
      </w:pPr>
      <w:r w:rsidRPr="00A96B4E">
        <w:rPr>
          <w:rFonts w:ascii="Calibri" w:eastAsia="Calibri" w:hAnsi="Calibri" w:cs="Times New Roman"/>
          <w:lang w:val="fr-FR"/>
        </w:rPr>
        <w:t>La COSI-Bénin envisage d’utiliser l’outil TUDEP, elle a été mise au contact de l’outil seulement il y a quelques semaines à l’occasion du séminaire organisé par la CSI Afrique à Lomé.</w:t>
      </w:r>
    </w:p>
    <w:p w14:paraId="0A592161" w14:textId="77777777" w:rsidR="00A96B4E" w:rsidRPr="00A96B4E" w:rsidRDefault="00A96B4E" w:rsidP="00A96B4E">
      <w:pPr>
        <w:spacing w:after="160" w:line="259" w:lineRule="auto"/>
        <w:rPr>
          <w:rFonts w:ascii="Calibri" w:eastAsia="Calibri" w:hAnsi="Calibri" w:cs="Times New Roman"/>
          <w:lang w:val="fr-FR"/>
        </w:rPr>
      </w:pPr>
    </w:p>
    <w:p w14:paraId="18623B11" w14:textId="77777777" w:rsidR="00A96B4E" w:rsidRPr="00A96B4E" w:rsidRDefault="00A96B4E" w:rsidP="00A96B4E">
      <w:pPr>
        <w:numPr>
          <w:ilvl w:val="0"/>
          <w:numId w:val="9"/>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Already part of our partnership programs Gave a more focused approach to our views on the partnership and to identify areas of improvement</w:t>
      </w:r>
    </w:p>
    <w:p w14:paraId="0B80B0D4" w14:textId="77777777" w:rsidR="00A96B4E" w:rsidRPr="00A96B4E" w:rsidRDefault="00A96B4E" w:rsidP="00A96B4E">
      <w:pPr>
        <w:spacing w:after="160" w:line="259" w:lineRule="auto"/>
        <w:rPr>
          <w:rFonts w:ascii="Calibri" w:eastAsia="Calibri" w:hAnsi="Calibri" w:cs="Times New Roman"/>
          <w:lang w:val="en-US"/>
        </w:rPr>
      </w:pPr>
    </w:p>
    <w:p w14:paraId="630C6A96" w14:textId="77777777" w:rsidR="00A96B4E" w:rsidRPr="00A96B4E" w:rsidRDefault="00A96B4E" w:rsidP="00A96B4E">
      <w:pPr>
        <w:numPr>
          <w:ilvl w:val="0"/>
          <w:numId w:val="9"/>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We have not used it in the past and may use it in future, if we find it relevant to our work. Funding agencies like DFID often have their own evaluation systems which we are required to use in projects funded by them.</w:t>
      </w:r>
    </w:p>
    <w:p w14:paraId="6E61F7D2" w14:textId="77777777" w:rsidR="00A96B4E" w:rsidRPr="00A96B4E" w:rsidRDefault="00A96B4E" w:rsidP="00A96B4E">
      <w:pPr>
        <w:spacing w:after="160" w:line="259" w:lineRule="auto"/>
        <w:rPr>
          <w:rFonts w:ascii="Calibri" w:eastAsia="Calibri" w:hAnsi="Calibri" w:cs="Times New Roman"/>
          <w:lang w:val="en-US"/>
        </w:rPr>
      </w:pPr>
    </w:p>
    <w:p w14:paraId="3F6D32BE" w14:textId="77777777" w:rsidR="00A96B4E" w:rsidRPr="00A96B4E" w:rsidRDefault="00A96B4E" w:rsidP="00A96B4E">
      <w:pPr>
        <w:numPr>
          <w:ilvl w:val="0"/>
          <w:numId w:val="9"/>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It is yet to start after the introduction to TUDEP in March 2016 by the TUDCN</w:t>
      </w:r>
    </w:p>
    <w:p w14:paraId="5B407BD0" w14:textId="77777777" w:rsidR="00A96B4E" w:rsidRPr="00A96B4E" w:rsidRDefault="00A96B4E" w:rsidP="00A96B4E">
      <w:pPr>
        <w:spacing w:after="160" w:line="259" w:lineRule="auto"/>
        <w:rPr>
          <w:rFonts w:ascii="Calibri" w:eastAsia="Calibri" w:hAnsi="Calibri" w:cs="Times New Roman"/>
          <w:lang w:val="en-US"/>
        </w:rPr>
      </w:pPr>
    </w:p>
    <w:p w14:paraId="53DABDC4" w14:textId="77777777" w:rsidR="00A96B4E" w:rsidRPr="00A96B4E" w:rsidRDefault="00A96B4E" w:rsidP="00A96B4E">
      <w:pPr>
        <w:numPr>
          <w:ilvl w:val="0"/>
          <w:numId w:val="9"/>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Nothing to use the TUDEP.</w:t>
      </w:r>
    </w:p>
    <w:p w14:paraId="09AEF4ED" w14:textId="77777777" w:rsidR="00A96B4E" w:rsidRPr="00A96B4E" w:rsidRDefault="00A96B4E" w:rsidP="00A96B4E">
      <w:pPr>
        <w:spacing w:after="160" w:line="259" w:lineRule="auto"/>
        <w:rPr>
          <w:rFonts w:ascii="Calibri" w:eastAsia="Calibri" w:hAnsi="Calibri" w:cs="Times New Roman"/>
          <w:lang w:val="en-US"/>
        </w:rPr>
      </w:pPr>
    </w:p>
    <w:p w14:paraId="17F6F115" w14:textId="77777777" w:rsidR="00A96B4E" w:rsidRPr="00A96B4E" w:rsidRDefault="00A96B4E" w:rsidP="00A96B4E">
      <w:pPr>
        <w:numPr>
          <w:ilvl w:val="0"/>
          <w:numId w:val="9"/>
        </w:numPr>
        <w:spacing w:after="160" w:line="259" w:lineRule="auto"/>
        <w:contextualSpacing/>
        <w:rPr>
          <w:rFonts w:ascii="Calibri" w:eastAsia="Calibri" w:hAnsi="Calibri" w:cs="Times New Roman"/>
        </w:rPr>
      </w:pPr>
      <w:r w:rsidRPr="00A96B4E">
        <w:rPr>
          <w:rFonts w:ascii="Calibri" w:eastAsia="Calibri" w:hAnsi="Calibri" w:cs="Times New Roman"/>
        </w:rPr>
        <w:t xml:space="preserve">No. Esto </w:t>
      </w:r>
      <w:proofErr w:type="spellStart"/>
      <w:r w:rsidRPr="00A96B4E">
        <w:rPr>
          <w:rFonts w:ascii="Calibri" w:eastAsia="Calibri" w:hAnsi="Calibri" w:cs="Times New Roman"/>
        </w:rPr>
        <w:t>serìa</w:t>
      </w:r>
      <w:proofErr w:type="spellEnd"/>
      <w:r w:rsidRPr="00A96B4E">
        <w:rPr>
          <w:rFonts w:ascii="Calibri" w:eastAsia="Calibri" w:hAnsi="Calibri" w:cs="Times New Roman"/>
        </w:rPr>
        <w:t xml:space="preserve"> un tema para profundizar.</w:t>
      </w:r>
    </w:p>
    <w:p w14:paraId="778B62F4" w14:textId="77777777" w:rsidR="00A96B4E" w:rsidRPr="00A96B4E" w:rsidRDefault="00A96B4E" w:rsidP="00A96B4E">
      <w:pPr>
        <w:spacing w:after="160" w:line="259" w:lineRule="auto"/>
        <w:rPr>
          <w:rFonts w:ascii="Calibri" w:eastAsia="Calibri" w:hAnsi="Calibri" w:cs="Times New Roman"/>
        </w:rPr>
      </w:pPr>
    </w:p>
    <w:p w14:paraId="396030EA" w14:textId="749522FD" w:rsidR="00A96B4E" w:rsidRDefault="00A96B4E" w:rsidP="00A96B4E">
      <w:pPr>
        <w:numPr>
          <w:ilvl w:val="0"/>
          <w:numId w:val="9"/>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TUDEP - Yes and no! - The LO-FTF has used similar tools for many years, and will continue doing so. We are however prepared to be inspired.</w:t>
      </w:r>
    </w:p>
    <w:p w14:paraId="15C33271" w14:textId="77777777" w:rsidR="00A6182E" w:rsidRPr="00A6182E" w:rsidRDefault="00A6182E" w:rsidP="00A6182E">
      <w:pPr>
        <w:pStyle w:val="ListParagraph"/>
        <w:rPr>
          <w:rFonts w:ascii="Calibri" w:eastAsia="Calibri" w:hAnsi="Calibri"/>
          <w:lang w:val="en-US"/>
        </w:rPr>
      </w:pPr>
    </w:p>
    <w:p w14:paraId="7C72E88C" w14:textId="77777777" w:rsidR="00A6182E" w:rsidRPr="00A6182E" w:rsidRDefault="00A6182E" w:rsidP="00A6182E">
      <w:pPr>
        <w:pStyle w:val="ListParagraph"/>
        <w:rPr>
          <w:rFonts w:ascii="Calibri" w:eastAsia="Calibri" w:hAnsi="Calibri"/>
          <w:lang w:val="en-US"/>
        </w:rPr>
      </w:pPr>
    </w:p>
    <w:p w14:paraId="5F503858" w14:textId="77777777" w:rsidR="00A6182E" w:rsidRPr="00A6182E" w:rsidRDefault="00A6182E" w:rsidP="00A6182E">
      <w:pPr>
        <w:pStyle w:val="ListParagraph"/>
        <w:numPr>
          <w:ilvl w:val="0"/>
          <w:numId w:val="9"/>
        </w:numPr>
        <w:rPr>
          <w:rFonts w:ascii="Calibri" w:eastAsia="Calibri" w:hAnsi="Calibri"/>
          <w:lang w:val="fr-FR"/>
        </w:rPr>
      </w:pPr>
      <w:r w:rsidRPr="00A6182E">
        <w:rPr>
          <w:rFonts w:ascii="Calibri" w:eastAsia="Calibri" w:hAnsi="Calibri"/>
          <w:lang w:val="fr-FR"/>
        </w:rPr>
        <w:t>L’Institut Belleville-CFDT envisage d’utiliser le TUDEP dans le cadre de la 2ème phase du projet « Soutenir l’action syndicale en matière économique et sociale pour faire du travail décent une réalité en Afrique » qui est un projet en partenariat avec la CSI-Afrique et qui devrait débuter courant 2016.</w:t>
      </w:r>
    </w:p>
    <w:p w14:paraId="2CF6DE13" w14:textId="77777777" w:rsidR="00A6182E" w:rsidRPr="00A6182E" w:rsidRDefault="00A6182E" w:rsidP="00A6182E">
      <w:pPr>
        <w:pStyle w:val="ListParagraph"/>
        <w:rPr>
          <w:rFonts w:ascii="Calibri" w:eastAsia="Calibri" w:hAnsi="Calibri"/>
          <w:lang w:val="en-US"/>
        </w:rPr>
      </w:pPr>
    </w:p>
    <w:p w14:paraId="15B23DEC" w14:textId="77777777" w:rsidR="00A6182E" w:rsidRPr="00A6182E" w:rsidRDefault="00A6182E" w:rsidP="00A6182E">
      <w:pPr>
        <w:pStyle w:val="ListParagraph"/>
        <w:numPr>
          <w:ilvl w:val="0"/>
          <w:numId w:val="9"/>
        </w:numPr>
        <w:rPr>
          <w:rFonts w:ascii="Calibri" w:eastAsia="Calibri" w:hAnsi="Calibri"/>
          <w:lang w:val="en-US"/>
        </w:rPr>
      </w:pPr>
      <w:r w:rsidRPr="00A6182E">
        <w:rPr>
          <w:rFonts w:ascii="Calibri" w:eastAsia="Calibri" w:hAnsi="Calibri"/>
          <w:lang w:val="en-US"/>
        </w:rPr>
        <w:t xml:space="preserve">yes. we will </w:t>
      </w:r>
      <w:proofErr w:type="spellStart"/>
      <w:r w:rsidRPr="00A6182E">
        <w:rPr>
          <w:rFonts w:ascii="Calibri" w:eastAsia="Calibri" w:hAnsi="Calibri"/>
          <w:lang w:val="en-US"/>
        </w:rPr>
        <w:t>strategise</w:t>
      </w:r>
      <w:proofErr w:type="spellEnd"/>
      <w:r w:rsidRPr="00A6182E">
        <w:rPr>
          <w:rFonts w:ascii="Calibri" w:eastAsia="Calibri" w:hAnsi="Calibri"/>
          <w:lang w:val="en-US"/>
        </w:rPr>
        <w:t xml:space="preserve"> how we can use it in particular</w:t>
      </w:r>
    </w:p>
    <w:p w14:paraId="3FAA6B32" w14:textId="77777777" w:rsidR="00A6182E" w:rsidRPr="00A6182E" w:rsidRDefault="00A6182E" w:rsidP="00A6182E">
      <w:pPr>
        <w:pStyle w:val="ListParagraph"/>
        <w:rPr>
          <w:rFonts w:ascii="Calibri" w:eastAsia="Calibri" w:hAnsi="Calibri"/>
          <w:lang w:val="en-US"/>
        </w:rPr>
      </w:pPr>
    </w:p>
    <w:p w14:paraId="07DF3ECD" w14:textId="77777777" w:rsidR="00A6182E" w:rsidRPr="00A6182E" w:rsidRDefault="00A6182E" w:rsidP="00A6182E">
      <w:pPr>
        <w:pStyle w:val="ListParagraph"/>
        <w:numPr>
          <w:ilvl w:val="0"/>
          <w:numId w:val="9"/>
        </w:numPr>
        <w:rPr>
          <w:rFonts w:ascii="Calibri" w:eastAsia="Calibri" w:hAnsi="Calibri"/>
          <w:lang w:val="en-US"/>
        </w:rPr>
      </w:pPr>
      <w:r w:rsidRPr="00A6182E">
        <w:rPr>
          <w:rFonts w:ascii="Calibri" w:eastAsia="Calibri" w:hAnsi="Calibri"/>
          <w:lang w:val="en-US"/>
        </w:rPr>
        <w:lastRenderedPageBreak/>
        <w:t>The SC used the TUDEP to inform the development of its in-house tool and incorporated some of its elements.</w:t>
      </w:r>
    </w:p>
    <w:p w14:paraId="2B0C7E4A" w14:textId="77777777" w:rsidR="00A6182E" w:rsidRPr="00A6182E" w:rsidRDefault="00A6182E" w:rsidP="00A6182E">
      <w:pPr>
        <w:pStyle w:val="ListParagraph"/>
        <w:rPr>
          <w:rFonts w:ascii="Calibri" w:eastAsia="Calibri" w:hAnsi="Calibri"/>
          <w:lang w:val="en-US"/>
        </w:rPr>
      </w:pPr>
    </w:p>
    <w:p w14:paraId="0BB78749" w14:textId="1955ABB6" w:rsidR="00A6182E" w:rsidRPr="00A6182E" w:rsidRDefault="00A6182E" w:rsidP="00A6182E">
      <w:pPr>
        <w:pStyle w:val="ListParagraph"/>
        <w:numPr>
          <w:ilvl w:val="0"/>
          <w:numId w:val="9"/>
        </w:numPr>
        <w:rPr>
          <w:rFonts w:ascii="Calibri" w:eastAsia="Calibri" w:hAnsi="Calibri"/>
          <w:lang w:val="en-US"/>
        </w:rPr>
      </w:pPr>
      <w:r w:rsidRPr="00A6182E">
        <w:rPr>
          <w:rFonts w:ascii="Calibri" w:eastAsia="Calibri" w:hAnsi="Calibri"/>
          <w:lang w:val="en-US"/>
        </w:rPr>
        <w:t>No</w:t>
      </w:r>
    </w:p>
    <w:p w14:paraId="186C3EF2" w14:textId="77777777" w:rsidR="00A6182E" w:rsidRPr="00A96B4E" w:rsidRDefault="00A6182E" w:rsidP="00A6182E">
      <w:pPr>
        <w:spacing w:after="160" w:line="259" w:lineRule="auto"/>
        <w:ind w:left="720"/>
        <w:contextualSpacing/>
        <w:rPr>
          <w:rFonts w:ascii="Calibri" w:eastAsia="Calibri" w:hAnsi="Calibri" w:cs="Times New Roman"/>
          <w:lang w:val="en-US"/>
        </w:rPr>
      </w:pPr>
    </w:p>
    <w:p w14:paraId="7567299C" w14:textId="66343C28" w:rsidR="00A96B4E" w:rsidRPr="00A96B4E" w:rsidRDefault="00A96B4E" w:rsidP="00A96B4E">
      <w:pPr>
        <w:spacing w:after="160" w:line="259" w:lineRule="auto"/>
        <w:rPr>
          <w:rFonts w:ascii="Calibri" w:eastAsia="Calibri" w:hAnsi="Calibri" w:cs="Times New Roman"/>
          <w:lang w:val="en-US"/>
        </w:rPr>
      </w:pPr>
    </w:p>
    <w:p w14:paraId="11B4323F" w14:textId="77777777" w:rsidR="00A96B4E" w:rsidRPr="00A96B4E" w:rsidRDefault="00A96B4E" w:rsidP="00A96B4E">
      <w:pPr>
        <w:spacing w:after="160" w:line="259" w:lineRule="auto"/>
        <w:rPr>
          <w:rFonts w:ascii="Calibri" w:eastAsia="Calibri" w:hAnsi="Calibri" w:cs="Times New Roman"/>
          <w:b/>
          <w:sz w:val="24"/>
          <w:lang w:val="en-US"/>
        </w:rPr>
      </w:pPr>
      <w:r w:rsidRPr="00A96B4E">
        <w:rPr>
          <w:rFonts w:ascii="Calibri" w:eastAsia="Calibri" w:hAnsi="Calibri" w:cs="Times New Roman"/>
          <w:b/>
          <w:sz w:val="24"/>
          <w:lang w:val="en-US"/>
        </w:rPr>
        <w:t>[EN] In view of the above, what are the strengths and the weaknesses of the work of the TUDCN in this field?</w:t>
      </w:r>
    </w:p>
    <w:p w14:paraId="48F85601" w14:textId="77777777" w:rsidR="00A96B4E" w:rsidRPr="00A96B4E" w:rsidRDefault="00A96B4E" w:rsidP="00A96B4E">
      <w:pPr>
        <w:spacing w:after="160" w:line="259" w:lineRule="auto"/>
        <w:rPr>
          <w:rFonts w:ascii="Calibri" w:eastAsia="Calibri" w:hAnsi="Calibri" w:cs="Times New Roman"/>
          <w:lang w:val="en-US"/>
        </w:rPr>
      </w:pPr>
    </w:p>
    <w:p w14:paraId="7A084A43" w14:textId="77777777" w:rsidR="00A96B4E" w:rsidRPr="00A96B4E" w:rsidRDefault="00A96B4E" w:rsidP="00A96B4E">
      <w:pPr>
        <w:numPr>
          <w:ilvl w:val="0"/>
          <w:numId w:val="10"/>
        </w:numPr>
        <w:spacing w:after="160" w:line="259" w:lineRule="auto"/>
        <w:contextualSpacing/>
        <w:rPr>
          <w:rFonts w:ascii="Calibri" w:eastAsia="Calibri" w:hAnsi="Calibri" w:cs="Times New Roman"/>
        </w:rPr>
      </w:pPr>
      <w:r w:rsidRPr="00A96B4E">
        <w:rPr>
          <w:rFonts w:ascii="Calibri" w:eastAsia="Calibri" w:hAnsi="Calibri" w:cs="Times New Roman"/>
        </w:rPr>
        <w:t>(entiendo que estamos hablando del TUDEP) Puntos fuertes: promueve el monitoreo y la evaluación de la cooperación sindical, a la cual las organizaciones no dedican normalmente mucho tiempo Puntos débiles: hay cierta difidencia hacia la herramienta cuando las organizaciones no la conocen, pues parece difícil de utilizar y parece requerir mucho tiempo por el número de preguntas. Además, hay cierta difidencia - que cualquier proceso de evaluación/monitoreo conlleva - de ser "controlados" y "juzgados" a través de la herramienta, mientras que evidentemente su objetivo no es ese.</w:t>
      </w:r>
    </w:p>
    <w:p w14:paraId="2B15EDBE" w14:textId="77777777" w:rsidR="00A96B4E" w:rsidRPr="00A96B4E" w:rsidRDefault="00A96B4E" w:rsidP="00A96B4E">
      <w:pPr>
        <w:spacing w:after="160" w:line="259" w:lineRule="auto"/>
        <w:rPr>
          <w:rFonts w:ascii="Calibri" w:eastAsia="Calibri" w:hAnsi="Calibri" w:cs="Times New Roman"/>
        </w:rPr>
      </w:pPr>
    </w:p>
    <w:p w14:paraId="034E602D" w14:textId="370F2061" w:rsidR="00A96B4E" w:rsidRPr="00A96B4E" w:rsidRDefault="00A5181E" w:rsidP="00A96B4E">
      <w:pPr>
        <w:numPr>
          <w:ilvl w:val="0"/>
          <w:numId w:val="10"/>
        </w:numPr>
        <w:spacing w:after="160" w:line="259" w:lineRule="auto"/>
        <w:contextualSpacing/>
        <w:rPr>
          <w:rFonts w:ascii="Calibri" w:eastAsia="Calibri" w:hAnsi="Calibri" w:cs="Times New Roman"/>
        </w:rPr>
      </w:pPr>
      <w:r w:rsidRPr="00A96B4E">
        <w:rPr>
          <w:rFonts w:ascii="Calibri" w:eastAsia="Calibri" w:hAnsi="Calibri" w:cs="Times New Roman"/>
        </w:rPr>
        <w:t>Puntos fuertes</w:t>
      </w:r>
      <w:r w:rsidR="00A96B4E" w:rsidRPr="00A96B4E">
        <w:rPr>
          <w:rFonts w:ascii="Calibri" w:eastAsia="Calibri" w:hAnsi="Calibri" w:cs="Times New Roman"/>
        </w:rPr>
        <w:t xml:space="preserve">: incidencia sobre Entorno Habilitante, Enfoque de derechos, Papel del Sector Privado, Puntos Débiles: en la incidencia en Cooperación Sur </w:t>
      </w:r>
      <w:proofErr w:type="spellStart"/>
      <w:r w:rsidR="00A96B4E" w:rsidRPr="00A96B4E">
        <w:rPr>
          <w:rFonts w:ascii="Calibri" w:eastAsia="Calibri" w:hAnsi="Calibri" w:cs="Times New Roman"/>
        </w:rPr>
        <w:t>Sur</w:t>
      </w:r>
      <w:proofErr w:type="spellEnd"/>
    </w:p>
    <w:p w14:paraId="70CC6321" w14:textId="77777777" w:rsidR="00A96B4E" w:rsidRPr="00A96B4E" w:rsidRDefault="00A96B4E" w:rsidP="00A96B4E">
      <w:pPr>
        <w:spacing w:after="160" w:line="259" w:lineRule="auto"/>
        <w:rPr>
          <w:rFonts w:ascii="Calibri" w:eastAsia="Calibri" w:hAnsi="Calibri" w:cs="Times New Roman"/>
        </w:rPr>
      </w:pPr>
    </w:p>
    <w:p w14:paraId="6C03DF73" w14:textId="77777777" w:rsidR="00A96B4E" w:rsidRPr="00A96B4E" w:rsidRDefault="00A96B4E" w:rsidP="00A96B4E">
      <w:pPr>
        <w:numPr>
          <w:ilvl w:val="0"/>
          <w:numId w:val="10"/>
        </w:numPr>
        <w:spacing w:after="160" w:line="259" w:lineRule="auto"/>
        <w:contextualSpacing/>
        <w:rPr>
          <w:rFonts w:ascii="Calibri" w:eastAsia="Calibri" w:hAnsi="Calibri" w:cs="Times New Roman"/>
          <w:lang w:val="fr-FR"/>
        </w:rPr>
      </w:pPr>
      <w:r w:rsidRPr="00A96B4E">
        <w:rPr>
          <w:rFonts w:ascii="Calibri" w:eastAsia="Calibri" w:hAnsi="Calibri" w:cs="Times New Roman"/>
          <w:lang w:val="fr-FR"/>
        </w:rPr>
        <w:t>Les forces sont essentiellement l’esprit de débat démocratique qui fonde le partenariat. En termes de faiblesses, il s’agit de l’absence de mécanisme de suivi des politiques au niveau des pays afin d’évaluer le niveau d’intégration sur chaque thématique</w:t>
      </w:r>
    </w:p>
    <w:p w14:paraId="6BA03649" w14:textId="77777777" w:rsidR="00A96B4E" w:rsidRPr="00A96B4E" w:rsidRDefault="00A96B4E" w:rsidP="00A96B4E">
      <w:pPr>
        <w:spacing w:after="160" w:line="259" w:lineRule="auto"/>
        <w:rPr>
          <w:rFonts w:ascii="Calibri" w:eastAsia="Calibri" w:hAnsi="Calibri" w:cs="Times New Roman"/>
          <w:lang w:val="fr-FR"/>
        </w:rPr>
      </w:pPr>
    </w:p>
    <w:p w14:paraId="7C4F83EE" w14:textId="77777777" w:rsidR="00A96B4E" w:rsidRPr="00A96B4E" w:rsidRDefault="00A96B4E" w:rsidP="00A96B4E">
      <w:pPr>
        <w:numPr>
          <w:ilvl w:val="0"/>
          <w:numId w:val="10"/>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Strengths: development of a good model (TUDEP), addressing the needs of trade unions always put TUDEP on the agenda and give space for exchange of good practice, sharing on the tool Weakness: maybe a need to do extra promotion TUDEP with national center’s, (leaflet?), but good steps with the regional seminars</w:t>
      </w:r>
    </w:p>
    <w:p w14:paraId="11853394" w14:textId="77777777" w:rsidR="00A96B4E" w:rsidRPr="00A96B4E" w:rsidRDefault="00A96B4E" w:rsidP="00A96B4E">
      <w:pPr>
        <w:spacing w:after="160" w:line="259" w:lineRule="auto"/>
        <w:rPr>
          <w:rFonts w:ascii="Calibri" w:eastAsia="Calibri" w:hAnsi="Calibri" w:cs="Times New Roman"/>
          <w:lang w:val="en-US"/>
        </w:rPr>
      </w:pPr>
    </w:p>
    <w:p w14:paraId="3E1880D1" w14:textId="77777777" w:rsidR="00A96B4E" w:rsidRPr="00A96B4E" w:rsidRDefault="00A96B4E" w:rsidP="00A96B4E">
      <w:pPr>
        <w:numPr>
          <w:ilvl w:val="0"/>
          <w:numId w:val="10"/>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We have not used it in the past and may use it in future, if we find it relevant to our work. Funding agencies like DFID often have their own evaluation systems which we are required to use in projects funded by them.</w:t>
      </w:r>
    </w:p>
    <w:p w14:paraId="4D12B9C7" w14:textId="77777777" w:rsidR="00A96B4E" w:rsidRPr="00A96B4E" w:rsidRDefault="00A96B4E" w:rsidP="00A96B4E">
      <w:pPr>
        <w:spacing w:after="160" w:line="259" w:lineRule="auto"/>
        <w:rPr>
          <w:rFonts w:ascii="Calibri" w:eastAsia="Calibri" w:hAnsi="Calibri" w:cs="Times New Roman"/>
          <w:lang w:val="en-US"/>
        </w:rPr>
      </w:pPr>
    </w:p>
    <w:p w14:paraId="626DD7B0" w14:textId="77777777" w:rsidR="00A96B4E" w:rsidRPr="00A96B4E" w:rsidRDefault="00A96B4E" w:rsidP="00A96B4E">
      <w:pPr>
        <w:numPr>
          <w:ilvl w:val="0"/>
          <w:numId w:val="10"/>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 xml:space="preserve">Getting policy positions on time and ensuring that all the delegations to meetings are well informed about the TU agenda. However, there is a need to include more regional </w:t>
      </w:r>
      <w:r w:rsidRPr="00A96B4E">
        <w:rPr>
          <w:rFonts w:ascii="Calibri" w:eastAsia="Calibri" w:hAnsi="Calibri" w:cs="Times New Roman"/>
          <w:lang w:val="en-US"/>
        </w:rPr>
        <w:lastRenderedPageBreak/>
        <w:t>examples in positions to highlight unique regional challenges and opportunities for development.</w:t>
      </w:r>
    </w:p>
    <w:p w14:paraId="2AF87752" w14:textId="77777777" w:rsidR="00A96B4E" w:rsidRPr="00A96B4E" w:rsidRDefault="00A96B4E" w:rsidP="00A96B4E">
      <w:pPr>
        <w:spacing w:after="160" w:line="259" w:lineRule="auto"/>
        <w:rPr>
          <w:rFonts w:ascii="Calibri" w:eastAsia="Calibri" w:hAnsi="Calibri" w:cs="Times New Roman"/>
          <w:lang w:val="en-US"/>
        </w:rPr>
      </w:pPr>
    </w:p>
    <w:p w14:paraId="19064C59" w14:textId="77777777" w:rsidR="00A96B4E" w:rsidRPr="00A96B4E" w:rsidRDefault="00A96B4E" w:rsidP="00A96B4E">
      <w:pPr>
        <w:spacing w:after="160" w:line="259" w:lineRule="auto"/>
        <w:rPr>
          <w:rFonts w:ascii="Calibri" w:eastAsia="Calibri" w:hAnsi="Calibri" w:cs="Times New Roman"/>
          <w:lang w:val="en-US"/>
        </w:rPr>
      </w:pPr>
    </w:p>
    <w:p w14:paraId="21ABB7B8" w14:textId="77777777" w:rsidR="00A96B4E" w:rsidRPr="00A96B4E" w:rsidRDefault="00A96B4E" w:rsidP="00A96B4E">
      <w:pPr>
        <w:numPr>
          <w:ilvl w:val="0"/>
          <w:numId w:val="10"/>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We see that TUDCN it has been a very useful way to upgrade our knowledge of priorities and debate at international level. For sure it has been largely positive in terms of EU and international lobbying. TUDCN has been able to bring trade unions in the international arena and (above all) in the EU arena. In terms of coordination among TU's, I believe there is a lot to be done.</w:t>
      </w:r>
    </w:p>
    <w:p w14:paraId="53B3C8F6" w14:textId="77777777" w:rsidR="00A96B4E" w:rsidRPr="00A96B4E" w:rsidRDefault="00A96B4E" w:rsidP="00A96B4E">
      <w:pPr>
        <w:spacing w:after="160" w:line="259" w:lineRule="auto"/>
        <w:rPr>
          <w:rFonts w:ascii="Calibri" w:eastAsia="Calibri" w:hAnsi="Calibri" w:cs="Times New Roman"/>
          <w:lang w:val="en-US"/>
        </w:rPr>
      </w:pPr>
    </w:p>
    <w:p w14:paraId="33316B45" w14:textId="77777777" w:rsidR="00A96B4E" w:rsidRPr="00A96B4E" w:rsidRDefault="00A96B4E" w:rsidP="00A96B4E">
      <w:pPr>
        <w:numPr>
          <w:ilvl w:val="0"/>
          <w:numId w:val="10"/>
        </w:numPr>
        <w:spacing w:after="160" w:line="259" w:lineRule="auto"/>
        <w:contextualSpacing/>
        <w:rPr>
          <w:rFonts w:ascii="Calibri" w:eastAsia="Calibri" w:hAnsi="Calibri" w:cs="Times New Roman"/>
        </w:rPr>
      </w:pPr>
      <w:r w:rsidRPr="00A96B4E">
        <w:rPr>
          <w:rFonts w:ascii="Calibri" w:eastAsia="Calibri" w:hAnsi="Calibri" w:cs="Times New Roman"/>
        </w:rPr>
        <w:t>¡Buena pregunta! Fuertes: pone el tema de la cooperación sindical sobre la mesa; reúne los sindicatos a nivel global; produce reflexiones y posicionamientos en la agenda internacional; Débiles: no hay una estrategia compartida entre los distintos departamentos de la CSI; existe una distancia entre la realidad que viven los sindicatos y el discurso que se hace (hacemos) en la Red; falta de continuidad entre los participantes a las reuniones, niveles de conocimientos y de preparación distintos entre los participantes, confusión y/o falta de objetivos compartidos sobre la participación y sobre los intereses que cada sindicato tiene participando a la red; participación escasa de algunos continentes y presencia a veces hegemónica de los "occidentales"; falta promover experiencias concretas de cooperación coordenada entre sindicatos para poner en práctica los principios de la Red;</w:t>
      </w:r>
    </w:p>
    <w:p w14:paraId="09ED111C" w14:textId="77777777" w:rsidR="00A96B4E" w:rsidRPr="00A96B4E" w:rsidRDefault="00A96B4E" w:rsidP="00A96B4E">
      <w:pPr>
        <w:spacing w:after="160" w:line="259" w:lineRule="auto"/>
        <w:rPr>
          <w:rFonts w:ascii="Calibri" w:eastAsia="Calibri" w:hAnsi="Calibri" w:cs="Times New Roman"/>
        </w:rPr>
      </w:pPr>
    </w:p>
    <w:p w14:paraId="66B606E2" w14:textId="7CF4BB4C" w:rsidR="00A96B4E" w:rsidRDefault="00A96B4E" w:rsidP="00A96B4E">
      <w:pPr>
        <w:spacing w:after="160" w:line="259" w:lineRule="auto"/>
        <w:rPr>
          <w:rFonts w:ascii="Calibri" w:eastAsia="Calibri" w:hAnsi="Calibri" w:cs="Times New Roman"/>
          <w:lang w:val="en-US"/>
        </w:rPr>
      </w:pPr>
      <w:r w:rsidRPr="00A96B4E">
        <w:rPr>
          <w:rFonts w:ascii="Calibri" w:eastAsia="Calibri" w:hAnsi="Calibri" w:cs="Times New Roman"/>
          <w:lang w:val="en-US"/>
        </w:rPr>
        <w:t>Strength: TUDCN brings together a host of players in the field with different experiences. TUDCN should focus on the international Policy advocacy level - STDG´s, EU, VB etc. where it adds value for us. Weakness: There is very little actual hands-on experience from the field, represented in the secretariat of TUDCN.</w:t>
      </w:r>
    </w:p>
    <w:p w14:paraId="53E1D8CB" w14:textId="2FABB9D3" w:rsidR="00A6182E" w:rsidRPr="00A6182E" w:rsidRDefault="00A6182E" w:rsidP="00A6182E">
      <w:pPr>
        <w:spacing w:after="160" w:line="259" w:lineRule="auto"/>
        <w:rPr>
          <w:rFonts w:ascii="Calibri" w:eastAsia="Calibri" w:hAnsi="Calibri" w:cs="Times New Roman"/>
          <w:lang w:val="en-US"/>
        </w:rPr>
      </w:pPr>
    </w:p>
    <w:p w14:paraId="1A46C023" w14:textId="77777777" w:rsidR="00A6182E" w:rsidRPr="00A6182E" w:rsidRDefault="00A6182E" w:rsidP="00A6182E">
      <w:pPr>
        <w:spacing w:after="160" w:line="259" w:lineRule="auto"/>
        <w:rPr>
          <w:rFonts w:ascii="Calibri" w:eastAsia="Calibri" w:hAnsi="Calibri" w:cs="Times New Roman"/>
          <w:lang w:val="en-US"/>
        </w:rPr>
      </w:pPr>
    </w:p>
    <w:p w14:paraId="2745B0C5" w14:textId="77777777" w:rsidR="00A6182E" w:rsidRPr="00A6182E" w:rsidRDefault="00A6182E" w:rsidP="00A6182E">
      <w:pPr>
        <w:pStyle w:val="ListParagraph"/>
        <w:numPr>
          <w:ilvl w:val="0"/>
          <w:numId w:val="11"/>
        </w:numPr>
        <w:spacing w:after="160" w:line="259" w:lineRule="auto"/>
        <w:rPr>
          <w:rFonts w:ascii="Calibri" w:eastAsia="Calibri" w:hAnsi="Calibri"/>
          <w:lang w:val="fr-FR"/>
        </w:rPr>
      </w:pPr>
      <w:r w:rsidRPr="00A6182E">
        <w:rPr>
          <w:rFonts w:ascii="Calibri" w:eastAsia="Calibri" w:hAnsi="Calibri"/>
          <w:lang w:val="fr-FR"/>
        </w:rPr>
        <w:t xml:space="preserve">Les forces que nous identifions sont : - La possibilité de faire se rencontrer différents acteurs syndicaux actifs dans la coopération au développement afin qu’ils puissent se connaître, échanger sur leurs projets, envisager des partenariats, </w:t>
      </w:r>
      <w:proofErr w:type="spellStart"/>
      <w:r w:rsidRPr="00A6182E">
        <w:rPr>
          <w:rFonts w:ascii="Calibri" w:eastAsia="Calibri" w:hAnsi="Calibri"/>
          <w:lang w:val="fr-FR"/>
        </w:rPr>
        <w:t>etc</w:t>
      </w:r>
      <w:proofErr w:type="spellEnd"/>
      <w:r w:rsidRPr="00A6182E">
        <w:rPr>
          <w:rFonts w:ascii="Calibri" w:eastAsia="Calibri" w:hAnsi="Calibri"/>
          <w:lang w:val="fr-FR"/>
        </w:rPr>
        <w:t xml:space="preserve"> - La réalisation d’études et de rapports qui peuvent alimenter nos réflexions et nourrir notre action revendicative Les faiblesses que nous identifions sont : - Le fait qu’il manque généralement un certain nombre d’acteurs syndicaux lors des réunions qui ont lieu alors qu’il pourrait être intéressant de discuter avec ces acteurs également - La difficulté à être opérationnels pour la coordination de la coopération existante - Une difficulté à rentrer concrètement dans les projets et dans certains sujets de plaidoyer ; en effet, comme différents acteurs sont présents, il y a généralement un tour d’horizon de ce qui existe, </w:t>
      </w:r>
      <w:r w:rsidRPr="00A6182E">
        <w:rPr>
          <w:rFonts w:ascii="Calibri" w:eastAsia="Calibri" w:hAnsi="Calibri"/>
          <w:lang w:val="fr-FR"/>
        </w:rPr>
        <w:lastRenderedPageBreak/>
        <w:t>mais il serait intéressant de parvenir à rentrer davantage dans l’aspect concret des projets ou des actions revendicatives, et de moins en rester à un aspect théorique. Par ailleurs, le fait de privilégier la méthode des groupes de travail peut paraître intéressante pour faire participer les personnes, mais elle ne favorise pas forcément un travail concret et en profondeur sur les sujets traités, avec des participant-e-s qui peuvent connaître des réalités très variées et être dans des dynamiques de travail différentes (</w:t>
      </w:r>
      <w:proofErr w:type="spellStart"/>
      <w:r w:rsidRPr="00A6182E">
        <w:rPr>
          <w:rFonts w:ascii="Calibri" w:eastAsia="Calibri" w:hAnsi="Calibri"/>
          <w:lang w:val="fr-FR"/>
        </w:rPr>
        <w:t>cf</w:t>
      </w:r>
      <w:proofErr w:type="spellEnd"/>
      <w:r w:rsidRPr="00A6182E">
        <w:rPr>
          <w:rFonts w:ascii="Calibri" w:eastAsia="Calibri" w:hAnsi="Calibri"/>
          <w:lang w:val="fr-FR"/>
        </w:rPr>
        <w:t xml:space="preserve"> temps de travail restreint dans ces groupes, restitutions qui ne permettent pas de rentrer dans le détail, etc.)</w:t>
      </w:r>
    </w:p>
    <w:p w14:paraId="5870C66C" w14:textId="77777777" w:rsidR="00A6182E" w:rsidRPr="00A6182E" w:rsidRDefault="00A6182E" w:rsidP="00A6182E">
      <w:pPr>
        <w:spacing w:after="160" w:line="259" w:lineRule="auto"/>
        <w:rPr>
          <w:rFonts w:ascii="Calibri" w:eastAsia="Calibri" w:hAnsi="Calibri" w:cs="Times New Roman"/>
          <w:lang w:val="en-US"/>
        </w:rPr>
      </w:pPr>
    </w:p>
    <w:p w14:paraId="79790AB4" w14:textId="77777777" w:rsidR="00A6182E" w:rsidRPr="00A6182E" w:rsidRDefault="00A6182E" w:rsidP="00A6182E">
      <w:pPr>
        <w:pStyle w:val="ListParagraph"/>
        <w:numPr>
          <w:ilvl w:val="0"/>
          <w:numId w:val="11"/>
        </w:numPr>
        <w:spacing w:after="160" w:line="259" w:lineRule="auto"/>
        <w:rPr>
          <w:rFonts w:ascii="Calibri" w:eastAsia="Calibri" w:hAnsi="Calibri"/>
          <w:lang w:val="en-US"/>
        </w:rPr>
      </w:pPr>
      <w:r w:rsidRPr="00A6182E">
        <w:rPr>
          <w:rFonts w:ascii="Calibri" w:eastAsia="Calibri" w:hAnsi="Calibri"/>
          <w:lang w:val="en-US"/>
        </w:rPr>
        <w:t>Strength: Wide influence across UN, not only ILO, and in the CSO circles. Weaknesses: Activities need more buy-in from affiliates especially in Asia-Pacific; At the country and regional levels, TUDCN activities need to be organized</w:t>
      </w:r>
    </w:p>
    <w:p w14:paraId="1674F126" w14:textId="77777777" w:rsidR="00A6182E" w:rsidRPr="00A6182E" w:rsidRDefault="00A6182E" w:rsidP="00A6182E">
      <w:pPr>
        <w:spacing w:after="160" w:line="259" w:lineRule="auto"/>
        <w:rPr>
          <w:rFonts w:ascii="Calibri" w:eastAsia="Calibri" w:hAnsi="Calibri" w:cs="Times New Roman"/>
          <w:lang w:val="en-US"/>
        </w:rPr>
      </w:pPr>
    </w:p>
    <w:p w14:paraId="1F53FC19" w14:textId="25086260" w:rsidR="00A6182E" w:rsidRPr="00A6182E" w:rsidRDefault="00A6182E" w:rsidP="00A6182E">
      <w:pPr>
        <w:pStyle w:val="ListParagraph"/>
        <w:numPr>
          <w:ilvl w:val="0"/>
          <w:numId w:val="11"/>
        </w:numPr>
        <w:spacing w:after="160" w:line="259" w:lineRule="auto"/>
        <w:rPr>
          <w:rFonts w:ascii="Calibri" w:eastAsia="Calibri" w:hAnsi="Calibri"/>
          <w:lang w:val="en-US"/>
        </w:rPr>
      </w:pPr>
      <w:r w:rsidRPr="00A6182E">
        <w:rPr>
          <w:rFonts w:ascii="Calibri" w:eastAsia="Calibri" w:hAnsi="Calibri"/>
          <w:lang w:val="en-US"/>
        </w:rPr>
        <w:t>The TUDCN was a strong advocate for decent work and labor rights throughout the SDG process and provided an essential link for affiliates and SSOs to remain well informed on updates and opportunities for advocacy. The scope of activity around the SDG process was immense. The TUDCN achieved remarkable outcomes despite its modest staff size. 2) Regarding the TUDEP development process, it has been very helpful to have a forum to exchange ideas with others involved in the same kind of work. This has allowed each organization to learn from the experience and efforts of others. The TUDEP is a good baseline tool to allow unions to assess their own level of development.</w:t>
      </w:r>
    </w:p>
    <w:p w14:paraId="025D1F16" w14:textId="77777777" w:rsidR="00A6182E" w:rsidRPr="00A6182E" w:rsidRDefault="00A6182E" w:rsidP="00A6182E">
      <w:pPr>
        <w:spacing w:after="160" w:line="259" w:lineRule="auto"/>
        <w:rPr>
          <w:rFonts w:ascii="Calibri" w:eastAsia="Calibri" w:hAnsi="Calibri" w:cs="Times New Roman"/>
          <w:lang w:val="en-US"/>
        </w:rPr>
      </w:pPr>
    </w:p>
    <w:p w14:paraId="46E38781" w14:textId="497E4192" w:rsidR="00A6182E" w:rsidRPr="00A6182E" w:rsidRDefault="00A6182E" w:rsidP="00A6182E">
      <w:pPr>
        <w:pStyle w:val="ListParagraph"/>
        <w:numPr>
          <w:ilvl w:val="0"/>
          <w:numId w:val="11"/>
        </w:numPr>
        <w:spacing w:after="160" w:line="259" w:lineRule="auto"/>
        <w:rPr>
          <w:rFonts w:ascii="Calibri" w:eastAsia="Calibri" w:hAnsi="Calibri"/>
          <w:lang w:val="en-US"/>
        </w:rPr>
      </w:pPr>
      <w:r w:rsidRPr="00A6182E">
        <w:rPr>
          <w:rFonts w:ascii="Calibri" w:eastAsia="Calibri" w:hAnsi="Calibri"/>
          <w:lang w:val="en-US"/>
        </w:rPr>
        <w:t xml:space="preserve">TUDEP is well developed but </w:t>
      </w:r>
      <w:proofErr w:type="spellStart"/>
      <w:r w:rsidRPr="00A6182E">
        <w:rPr>
          <w:rFonts w:ascii="Calibri" w:eastAsia="Calibri" w:hAnsi="Calibri"/>
          <w:lang w:val="en-US"/>
        </w:rPr>
        <w:t>to</w:t>
      </w:r>
      <w:proofErr w:type="spellEnd"/>
      <w:r w:rsidRPr="00A6182E">
        <w:rPr>
          <w:rFonts w:ascii="Calibri" w:eastAsia="Calibri" w:hAnsi="Calibri"/>
          <w:lang w:val="en-US"/>
        </w:rPr>
        <w:t xml:space="preserve"> complicated for us and our many partners to use.</w:t>
      </w:r>
    </w:p>
    <w:p w14:paraId="7032F047" w14:textId="77777777" w:rsidR="00A96B4E" w:rsidRPr="00A96B4E" w:rsidRDefault="00A96B4E" w:rsidP="00A96B4E">
      <w:pPr>
        <w:spacing w:after="160" w:line="259" w:lineRule="auto"/>
        <w:rPr>
          <w:rFonts w:ascii="Calibri" w:eastAsia="Calibri" w:hAnsi="Calibri" w:cs="Times New Roman"/>
          <w:lang w:val="en-US"/>
        </w:rPr>
      </w:pPr>
    </w:p>
    <w:p w14:paraId="6D38CE60" w14:textId="77777777" w:rsidR="00A96B4E" w:rsidRPr="00A96B4E" w:rsidRDefault="00A96B4E" w:rsidP="00A96B4E">
      <w:pPr>
        <w:spacing w:after="160" w:line="259" w:lineRule="auto"/>
        <w:rPr>
          <w:rFonts w:ascii="Calibri" w:eastAsia="Calibri" w:hAnsi="Calibri" w:cs="Times New Roman"/>
          <w:lang w:val="en-US"/>
        </w:rPr>
      </w:pPr>
    </w:p>
    <w:p w14:paraId="5A50324C" w14:textId="77777777" w:rsidR="00A96B4E" w:rsidRPr="00A96B4E" w:rsidRDefault="00A96B4E" w:rsidP="00A96B4E">
      <w:pPr>
        <w:spacing w:after="160" w:line="259" w:lineRule="auto"/>
        <w:rPr>
          <w:rFonts w:ascii="Calibri" w:eastAsia="Calibri" w:hAnsi="Calibri" w:cs="Times New Roman"/>
          <w:lang w:val="en-US"/>
        </w:rPr>
      </w:pPr>
    </w:p>
    <w:p w14:paraId="51A677EF" w14:textId="77777777" w:rsidR="00A96B4E" w:rsidRPr="00A96B4E" w:rsidRDefault="00A96B4E" w:rsidP="00A96B4E">
      <w:pPr>
        <w:spacing w:after="160" w:line="259" w:lineRule="auto"/>
        <w:rPr>
          <w:rFonts w:ascii="Calibri" w:eastAsia="Calibri" w:hAnsi="Calibri" w:cs="Times New Roman"/>
          <w:b/>
          <w:sz w:val="24"/>
          <w:lang w:val="en-US"/>
        </w:rPr>
      </w:pPr>
      <w:r w:rsidRPr="00A96B4E">
        <w:rPr>
          <w:rFonts w:ascii="Calibri" w:eastAsia="Calibri" w:hAnsi="Calibri" w:cs="Times New Roman"/>
          <w:b/>
          <w:sz w:val="24"/>
          <w:lang w:val="en-US"/>
        </w:rPr>
        <w:t>What would your recommendations be to improve the work of the TUDCN on this?</w:t>
      </w:r>
    </w:p>
    <w:p w14:paraId="7A53DBFF" w14:textId="77777777" w:rsidR="00A96B4E" w:rsidRPr="00A96B4E" w:rsidRDefault="00A96B4E" w:rsidP="00A96B4E">
      <w:pPr>
        <w:spacing w:after="160" w:line="259" w:lineRule="auto"/>
        <w:rPr>
          <w:rFonts w:ascii="Calibri" w:eastAsia="Calibri" w:hAnsi="Calibri" w:cs="Times New Roman"/>
          <w:lang w:val="en-US"/>
        </w:rPr>
      </w:pPr>
    </w:p>
    <w:p w14:paraId="7E2BAD1C" w14:textId="77777777" w:rsidR="00A96B4E" w:rsidRPr="00A96B4E" w:rsidRDefault="00A96B4E" w:rsidP="00A96B4E">
      <w:pPr>
        <w:numPr>
          <w:ilvl w:val="0"/>
          <w:numId w:val="10"/>
        </w:numPr>
        <w:spacing w:after="160" w:line="259" w:lineRule="auto"/>
        <w:contextualSpacing/>
        <w:rPr>
          <w:rFonts w:ascii="Calibri" w:eastAsia="Calibri" w:hAnsi="Calibri" w:cs="Times New Roman"/>
        </w:rPr>
      </w:pPr>
      <w:r w:rsidRPr="00A96B4E">
        <w:rPr>
          <w:rFonts w:ascii="Calibri" w:eastAsia="Calibri" w:hAnsi="Calibri" w:cs="Times New Roman"/>
          <w:lang w:val="en-US"/>
        </w:rPr>
        <w:t xml:space="preserve"> </w:t>
      </w:r>
      <w:r w:rsidRPr="00A96B4E">
        <w:rPr>
          <w:rFonts w:ascii="Calibri" w:eastAsia="Calibri" w:hAnsi="Calibri" w:cs="Times New Roman"/>
        </w:rPr>
        <w:t>(entiendo que estamos hablando del TUDEP) simplificar la herramienta y tratar de que la CSI misma y sus regionales la utilicen, para que las afiliadas la perciban como una herramienta "desde adentro", propia de la CSI, "marca CSI" (sé que no es nada fácil =)</w:t>
      </w:r>
    </w:p>
    <w:p w14:paraId="6C9D0587" w14:textId="77777777" w:rsidR="00A96B4E" w:rsidRPr="00A96B4E" w:rsidRDefault="00A96B4E" w:rsidP="00A96B4E">
      <w:pPr>
        <w:spacing w:after="160" w:line="259" w:lineRule="auto"/>
        <w:rPr>
          <w:rFonts w:ascii="Calibri" w:eastAsia="Calibri" w:hAnsi="Calibri" w:cs="Times New Roman"/>
        </w:rPr>
      </w:pPr>
    </w:p>
    <w:p w14:paraId="5EE9FDB5" w14:textId="77777777" w:rsidR="00A96B4E" w:rsidRPr="00A96B4E" w:rsidRDefault="00A96B4E" w:rsidP="00A96B4E">
      <w:pPr>
        <w:numPr>
          <w:ilvl w:val="0"/>
          <w:numId w:val="10"/>
        </w:numPr>
        <w:spacing w:after="160" w:line="259" w:lineRule="auto"/>
        <w:contextualSpacing/>
        <w:rPr>
          <w:rFonts w:ascii="Calibri" w:eastAsia="Calibri" w:hAnsi="Calibri" w:cs="Times New Roman"/>
          <w:lang w:val="fr-FR"/>
        </w:rPr>
      </w:pPr>
      <w:r w:rsidRPr="00A96B4E">
        <w:rPr>
          <w:rFonts w:ascii="Calibri" w:eastAsia="Calibri" w:hAnsi="Calibri" w:cs="Times New Roman"/>
          <w:lang w:val="fr-FR"/>
        </w:rPr>
        <w:t>Etre attentive aux préoccupations des organisations des pays « moins » forts sur le plan syndical, particulièrement les pays francophones</w:t>
      </w:r>
    </w:p>
    <w:p w14:paraId="51B6F7B9" w14:textId="77777777" w:rsidR="00A96B4E" w:rsidRPr="00A96B4E" w:rsidRDefault="00A96B4E" w:rsidP="00A96B4E">
      <w:pPr>
        <w:spacing w:after="160" w:line="259" w:lineRule="auto"/>
        <w:rPr>
          <w:rFonts w:ascii="Calibri" w:eastAsia="Calibri" w:hAnsi="Calibri" w:cs="Times New Roman"/>
          <w:lang w:val="fr-FR"/>
        </w:rPr>
      </w:pPr>
    </w:p>
    <w:p w14:paraId="734A4E6B" w14:textId="77777777" w:rsidR="00A96B4E" w:rsidRPr="00A96B4E" w:rsidRDefault="00A96B4E" w:rsidP="00A96B4E">
      <w:pPr>
        <w:numPr>
          <w:ilvl w:val="0"/>
          <w:numId w:val="10"/>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lastRenderedPageBreak/>
        <w:t>Maybe a leaflet with testimonies from national trade unions centers that have used the model,</w:t>
      </w:r>
    </w:p>
    <w:p w14:paraId="04AF5363" w14:textId="77777777" w:rsidR="00A96B4E" w:rsidRPr="00A96B4E" w:rsidRDefault="00A96B4E" w:rsidP="00A96B4E">
      <w:pPr>
        <w:spacing w:after="160" w:line="259" w:lineRule="auto"/>
        <w:rPr>
          <w:rFonts w:ascii="Calibri" w:eastAsia="Calibri" w:hAnsi="Calibri" w:cs="Times New Roman"/>
          <w:lang w:val="en-US"/>
        </w:rPr>
      </w:pPr>
    </w:p>
    <w:p w14:paraId="551EC1D3" w14:textId="77777777" w:rsidR="00A96B4E" w:rsidRPr="00A96B4E" w:rsidRDefault="00A96B4E" w:rsidP="00A96B4E">
      <w:pPr>
        <w:numPr>
          <w:ilvl w:val="0"/>
          <w:numId w:val="10"/>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Same as in 6.</w:t>
      </w:r>
    </w:p>
    <w:p w14:paraId="17FE92B9" w14:textId="77777777" w:rsidR="00A96B4E" w:rsidRPr="00A96B4E" w:rsidRDefault="00A96B4E" w:rsidP="00A96B4E">
      <w:pPr>
        <w:spacing w:after="160" w:line="259" w:lineRule="auto"/>
        <w:rPr>
          <w:rFonts w:ascii="Calibri" w:eastAsia="Calibri" w:hAnsi="Calibri" w:cs="Times New Roman"/>
          <w:lang w:val="en-US"/>
        </w:rPr>
      </w:pPr>
    </w:p>
    <w:p w14:paraId="1C4F793C" w14:textId="77777777" w:rsidR="00A96B4E" w:rsidRPr="00A96B4E" w:rsidRDefault="00A96B4E" w:rsidP="00A96B4E">
      <w:pPr>
        <w:numPr>
          <w:ilvl w:val="0"/>
          <w:numId w:val="10"/>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In order to be very pragmatic I would suggest the following: 1. The cooperation among affiliates on projects cannot be done without the full cooperation of the affiliates themselves. In this light TUDCN might try to map the affiliates' projects as per geographical and thematic criteria. 2. Based on point 1, I would encourage the affiliates to coordinate with ITUC Regional offices when operating in their regions. This might be useful to enrich the participations of TU's from regional areas. All can be done ONLY with the good willingness of the affiliates in cooperating each other.</w:t>
      </w:r>
    </w:p>
    <w:p w14:paraId="2FEAA4DA" w14:textId="77777777" w:rsidR="00A96B4E" w:rsidRPr="00A96B4E" w:rsidRDefault="00A96B4E" w:rsidP="00A96B4E">
      <w:pPr>
        <w:spacing w:after="160" w:line="259" w:lineRule="auto"/>
        <w:rPr>
          <w:rFonts w:ascii="Calibri" w:eastAsia="Calibri" w:hAnsi="Calibri" w:cs="Times New Roman"/>
          <w:lang w:val="en-US"/>
        </w:rPr>
      </w:pPr>
    </w:p>
    <w:p w14:paraId="57C2FF8F" w14:textId="6A9A3EE2" w:rsidR="00A96B4E" w:rsidRPr="00A96B4E" w:rsidRDefault="00A5181E" w:rsidP="00A96B4E">
      <w:pPr>
        <w:numPr>
          <w:ilvl w:val="0"/>
          <w:numId w:val="10"/>
        </w:numPr>
        <w:spacing w:after="160" w:line="259" w:lineRule="auto"/>
        <w:contextualSpacing/>
        <w:rPr>
          <w:rFonts w:ascii="Calibri" w:eastAsia="Calibri" w:hAnsi="Calibri" w:cs="Times New Roman"/>
        </w:rPr>
      </w:pPr>
      <w:r w:rsidRPr="00A96B4E">
        <w:rPr>
          <w:rFonts w:ascii="Calibri" w:eastAsia="Calibri" w:hAnsi="Calibri" w:cs="Times New Roman"/>
        </w:rPr>
        <w:t>¡Es fácil criticar, pero otra cosa proponer soluciones viables!</w:t>
      </w:r>
      <w:r w:rsidR="00A96B4E" w:rsidRPr="00A96B4E">
        <w:rPr>
          <w:rFonts w:ascii="Calibri" w:eastAsia="Calibri" w:hAnsi="Calibri" w:cs="Times New Roman"/>
        </w:rPr>
        <w:t xml:space="preserve"> Una propuesta puede ser: tomando el listado de los "países en riesgo" definidos por la CSI, construir un programa de cooperación a nivel regional, en donde todos los miembros de la Red participen; empoderando las regionales y construyendo una convergencia y una coordinación entre todos los miembros que acepten de participar. Esta propuesta de cooperación podría ser un TEST muy importante para toda la red.</w:t>
      </w:r>
    </w:p>
    <w:p w14:paraId="6ED2EBE9" w14:textId="77777777" w:rsidR="00A96B4E" w:rsidRPr="00A96B4E" w:rsidRDefault="00A96B4E" w:rsidP="00A96B4E">
      <w:pPr>
        <w:spacing w:after="160" w:line="259" w:lineRule="auto"/>
        <w:rPr>
          <w:rFonts w:ascii="Calibri" w:eastAsia="Calibri" w:hAnsi="Calibri" w:cs="Times New Roman"/>
        </w:rPr>
      </w:pPr>
    </w:p>
    <w:p w14:paraId="2CB1371E" w14:textId="6A0495F6" w:rsidR="00A96B4E" w:rsidRDefault="00A96B4E" w:rsidP="00A96B4E">
      <w:pPr>
        <w:numPr>
          <w:ilvl w:val="0"/>
          <w:numId w:val="10"/>
        </w:numPr>
        <w:spacing w:after="160" w:line="259" w:lineRule="auto"/>
        <w:contextualSpacing/>
        <w:rPr>
          <w:rFonts w:ascii="Calibri" w:eastAsia="Calibri" w:hAnsi="Calibri" w:cs="Times New Roman"/>
          <w:lang w:val="en-US"/>
        </w:rPr>
      </w:pPr>
      <w:r w:rsidRPr="00A96B4E">
        <w:rPr>
          <w:rFonts w:ascii="Calibri" w:eastAsia="Calibri" w:hAnsi="Calibri" w:cs="Times New Roman"/>
          <w:lang w:val="en-US"/>
        </w:rPr>
        <w:t>Keep focus on the international policy advocacy agenda, it is important work of value for agencies like the LO-FTF Council.</w:t>
      </w:r>
    </w:p>
    <w:p w14:paraId="28806A26" w14:textId="0F131EF8" w:rsidR="00A6182E" w:rsidRPr="00A6182E" w:rsidRDefault="00A6182E" w:rsidP="00A6182E">
      <w:pPr>
        <w:spacing w:after="160" w:line="259" w:lineRule="auto"/>
        <w:contextualSpacing/>
        <w:rPr>
          <w:rFonts w:ascii="Calibri" w:eastAsia="Calibri" w:hAnsi="Calibri" w:cs="Times New Roman"/>
          <w:lang w:val="en-US"/>
        </w:rPr>
      </w:pPr>
    </w:p>
    <w:p w14:paraId="6174EA33" w14:textId="77777777" w:rsidR="00A6182E" w:rsidRPr="00A6182E" w:rsidRDefault="00A6182E" w:rsidP="00A6182E">
      <w:pPr>
        <w:numPr>
          <w:ilvl w:val="0"/>
          <w:numId w:val="10"/>
        </w:numPr>
        <w:spacing w:after="160" w:line="259" w:lineRule="auto"/>
        <w:contextualSpacing/>
        <w:rPr>
          <w:rFonts w:ascii="Calibri" w:eastAsia="Calibri" w:hAnsi="Calibri" w:cs="Times New Roman"/>
          <w:lang w:val="fr-FR"/>
        </w:rPr>
      </w:pPr>
      <w:r w:rsidRPr="00A6182E">
        <w:rPr>
          <w:rFonts w:ascii="Calibri" w:eastAsia="Calibri" w:hAnsi="Calibri" w:cs="Times New Roman"/>
          <w:lang w:val="fr-FR"/>
        </w:rPr>
        <w:t xml:space="preserve">Nous savons que les faiblesses mentionnées ci-dessus correspondent également à des difficultés inhérentes au travail en réseau. Toutefois, nous pourrions proposer par exemple de cibler davantage les rencontres sur des sujets précis qui soient traités en profondeur, avec des interventions de personnes ayant travaillé spécifiquement sur ces sujets et en mesure d’apporter des éclairages pointus sur des situations variées, permettant à chaque </w:t>
      </w:r>
      <w:proofErr w:type="spellStart"/>
      <w:r w:rsidRPr="00A6182E">
        <w:rPr>
          <w:rFonts w:ascii="Calibri" w:eastAsia="Calibri" w:hAnsi="Calibri" w:cs="Times New Roman"/>
          <w:lang w:val="fr-FR"/>
        </w:rPr>
        <w:t>participant-e</w:t>
      </w:r>
      <w:proofErr w:type="spellEnd"/>
      <w:r w:rsidRPr="00A6182E">
        <w:rPr>
          <w:rFonts w:ascii="Calibri" w:eastAsia="Calibri" w:hAnsi="Calibri" w:cs="Times New Roman"/>
          <w:lang w:val="fr-FR"/>
        </w:rPr>
        <w:t xml:space="preserve"> de s’y retrouver un peu par rapport à son action quotidienne (c’est un peu le sens des études thématiques actuellement menées par le RSCD). Cela permettrait notamment de sortir de la rencontre avec le sentiment d’avoir ses compétences/connaissances renforcées sur un sujet précis, permettant ainsi d’avoir une action revendicative renforcée. La même démarche pourrait être adoptée pour le partage d’expériences relatif à des projets mis en œuvre, sachant par ailleurs que le fait de mieux nous outiller sur des sujets précis pourrait favoriser également l’élaboration et la mise en œuvre de projets spécifiques portant sur ces sujets.</w:t>
      </w:r>
    </w:p>
    <w:p w14:paraId="6CD06E23" w14:textId="77777777" w:rsidR="00A6182E" w:rsidRPr="00A6182E" w:rsidRDefault="00A6182E" w:rsidP="00A6182E">
      <w:pPr>
        <w:spacing w:after="160" w:line="259" w:lineRule="auto"/>
        <w:ind w:left="720"/>
        <w:contextualSpacing/>
        <w:rPr>
          <w:rFonts w:ascii="Calibri" w:eastAsia="Calibri" w:hAnsi="Calibri" w:cs="Times New Roman"/>
          <w:lang w:val="en-US"/>
        </w:rPr>
      </w:pPr>
    </w:p>
    <w:p w14:paraId="131E37EB" w14:textId="77777777" w:rsidR="00A6182E" w:rsidRPr="00A6182E" w:rsidRDefault="00A6182E" w:rsidP="00A6182E">
      <w:pPr>
        <w:numPr>
          <w:ilvl w:val="0"/>
          <w:numId w:val="10"/>
        </w:numPr>
        <w:spacing w:after="160" w:line="259" w:lineRule="auto"/>
        <w:contextualSpacing/>
        <w:rPr>
          <w:rFonts w:ascii="Calibri" w:eastAsia="Calibri" w:hAnsi="Calibri" w:cs="Times New Roman"/>
          <w:lang w:val="en-US"/>
        </w:rPr>
      </w:pPr>
      <w:r w:rsidRPr="00A6182E">
        <w:rPr>
          <w:rFonts w:ascii="Calibri" w:eastAsia="Calibri" w:hAnsi="Calibri" w:cs="Times New Roman"/>
          <w:lang w:val="en-US"/>
        </w:rPr>
        <w:t>More dynamic, interactive social media- and internet-based advocacy</w:t>
      </w:r>
    </w:p>
    <w:p w14:paraId="72F603E1" w14:textId="77777777" w:rsidR="00A6182E" w:rsidRPr="00A6182E" w:rsidRDefault="00A6182E" w:rsidP="00A6182E">
      <w:pPr>
        <w:spacing w:after="160" w:line="259" w:lineRule="auto"/>
        <w:ind w:left="720"/>
        <w:contextualSpacing/>
        <w:rPr>
          <w:rFonts w:ascii="Calibri" w:eastAsia="Calibri" w:hAnsi="Calibri" w:cs="Times New Roman"/>
          <w:lang w:val="en-US"/>
        </w:rPr>
      </w:pPr>
    </w:p>
    <w:p w14:paraId="62FFCE31" w14:textId="77777777" w:rsidR="00A6182E" w:rsidRPr="00A6182E" w:rsidRDefault="00A6182E" w:rsidP="00A6182E">
      <w:pPr>
        <w:numPr>
          <w:ilvl w:val="0"/>
          <w:numId w:val="10"/>
        </w:numPr>
        <w:spacing w:after="160" w:line="259" w:lineRule="auto"/>
        <w:contextualSpacing/>
        <w:rPr>
          <w:rFonts w:ascii="Calibri" w:eastAsia="Calibri" w:hAnsi="Calibri" w:cs="Times New Roman"/>
          <w:lang w:val="en-US"/>
        </w:rPr>
      </w:pPr>
      <w:r w:rsidRPr="00A6182E">
        <w:rPr>
          <w:rFonts w:ascii="Calibri" w:eastAsia="Calibri" w:hAnsi="Calibri" w:cs="Times New Roman"/>
          <w:lang w:val="en-US"/>
        </w:rPr>
        <w:lastRenderedPageBreak/>
        <w:t>1) Identify resources that allow for enhanced staffing throughout the Agenda 2030 process to enable the TUDCN to undertake critical work in monitoring SDG progress, building partner capacity, and linking the myriad of international actors – unions, CSOs, and others – in a cohesive process to hold governments accountable. 2) Opportunities for TUDCN members to collaborate directly on the TUDEP should continue, so that each organization can share its learning on an ongoing basis and enrich the overall pool of knowledge. It would also be helpful to provide additional options for types of graphic visual presentations, such as bar or pie charts, to use with the tool.</w:t>
      </w:r>
    </w:p>
    <w:p w14:paraId="3887B210" w14:textId="6B97C06C" w:rsidR="00A6182E" w:rsidRDefault="00A6182E" w:rsidP="00A6182E">
      <w:pPr>
        <w:spacing w:after="160" w:line="259" w:lineRule="auto"/>
        <w:ind w:left="720"/>
        <w:contextualSpacing/>
        <w:rPr>
          <w:rFonts w:ascii="Calibri" w:eastAsia="Calibri" w:hAnsi="Calibri" w:cs="Times New Roman"/>
          <w:lang w:val="en-US"/>
        </w:rPr>
      </w:pPr>
    </w:p>
    <w:p w14:paraId="37BDCF25" w14:textId="77777777" w:rsidR="00A6182E" w:rsidRPr="00A6182E" w:rsidRDefault="00A6182E" w:rsidP="00A6182E">
      <w:pPr>
        <w:spacing w:after="160" w:line="259" w:lineRule="auto"/>
        <w:ind w:left="720"/>
        <w:contextualSpacing/>
        <w:rPr>
          <w:rFonts w:ascii="Calibri" w:eastAsia="Calibri" w:hAnsi="Calibri" w:cs="Times New Roman"/>
          <w:lang w:val="en-US"/>
        </w:rPr>
      </w:pPr>
    </w:p>
    <w:p w14:paraId="4CF9F50E" w14:textId="48C6D62C" w:rsidR="00A6182E" w:rsidRPr="00A6182E" w:rsidRDefault="00A6182E" w:rsidP="00A6182E">
      <w:pPr>
        <w:numPr>
          <w:ilvl w:val="0"/>
          <w:numId w:val="10"/>
        </w:numPr>
        <w:spacing w:after="160" w:line="259" w:lineRule="auto"/>
        <w:contextualSpacing/>
        <w:rPr>
          <w:rFonts w:ascii="Calibri" w:eastAsia="Calibri" w:hAnsi="Calibri" w:cs="Times New Roman"/>
          <w:lang w:val="en-US"/>
        </w:rPr>
      </w:pPr>
      <w:r w:rsidRPr="00A6182E">
        <w:rPr>
          <w:rFonts w:ascii="Calibri" w:eastAsia="Calibri" w:hAnsi="Calibri" w:cs="Times New Roman"/>
          <w:lang w:val="en-US"/>
        </w:rPr>
        <w:t>We have great hope for the OCA-tool instead. But as we Always say our most important partner are the GUFs and they need to be on the train.</w:t>
      </w:r>
    </w:p>
    <w:p w14:paraId="259C3BEA" w14:textId="77777777" w:rsidR="00A96B4E" w:rsidRPr="00A96B4E" w:rsidRDefault="00A96B4E" w:rsidP="00A96B4E">
      <w:pPr>
        <w:spacing w:after="160" w:line="259" w:lineRule="auto"/>
        <w:rPr>
          <w:rFonts w:ascii="Calibri" w:eastAsia="Calibri" w:hAnsi="Calibri" w:cs="Times New Roman"/>
          <w:lang w:val="en-US"/>
        </w:rPr>
      </w:pPr>
    </w:p>
    <w:p w14:paraId="75B33474" w14:textId="77777777" w:rsidR="00A96B4E" w:rsidRPr="00A96B4E" w:rsidRDefault="00A96B4E" w:rsidP="00A96B4E">
      <w:pPr>
        <w:spacing w:after="160" w:line="259" w:lineRule="auto"/>
        <w:rPr>
          <w:rFonts w:ascii="Calibri" w:eastAsia="Calibri" w:hAnsi="Calibri" w:cs="Times New Roman"/>
          <w:lang w:val="en-US"/>
        </w:rPr>
      </w:pPr>
    </w:p>
    <w:p w14:paraId="76F04C09" w14:textId="77777777" w:rsidR="00A96B4E" w:rsidRPr="00A96B4E" w:rsidRDefault="00A96B4E" w:rsidP="00A96B4E">
      <w:pPr>
        <w:spacing w:after="160" w:line="259" w:lineRule="auto"/>
        <w:rPr>
          <w:rFonts w:ascii="Calibri" w:eastAsia="Calibri" w:hAnsi="Calibri" w:cs="Times New Roman"/>
          <w:lang w:val="en-US"/>
        </w:rPr>
      </w:pPr>
    </w:p>
    <w:p w14:paraId="7BA1E5E2" w14:textId="77777777" w:rsidR="00A96B4E" w:rsidRPr="00A96B4E" w:rsidRDefault="00A96B4E" w:rsidP="00A96B4E">
      <w:pPr>
        <w:spacing w:after="160" w:line="259" w:lineRule="auto"/>
        <w:rPr>
          <w:rFonts w:ascii="Calibri" w:eastAsia="Calibri" w:hAnsi="Calibri" w:cs="Times New Roman"/>
          <w:lang w:val="en-US"/>
        </w:rPr>
      </w:pPr>
    </w:p>
    <w:p w14:paraId="7E711F7B" w14:textId="14FCD350" w:rsidR="00A701EB" w:rsidRPr="00A96B4E" w:rsidRDefault="00A701EB" w:rsidP="00A96B4E">
      <w:pPr>
        <w:rPr>
          <w:lang w:val="en-US"/>
        </w:rPr>
      </w:pPr>
    </w:p>
    <w:sectPr w:rsidR="00A701EB" w:rsidRPr="00A96B4E" w:rsidSect="00064020">
      <w:headerReference w:type="even" r:id="rId8"/>
      <w:headerReference w:type="default" r:id="rId9"/>
      <w:headerReference w:type="first" r:id="rId10"/>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03E50" w14:textId="77777777" w:rsidR="00A374C3" w:rsidRDefault="00A374C3" w:rsidP="00463227">
      <w:pPr>
        <w:spacing w:after="0" w:line="240" w:lineRule="auto"/>
      </w:pPr>
      <w:r>
        <w:separator/>
      </w:r>
    </w:p>
  </w:endnote>
  <w:endnote w:type="continuationSeparator" w:id="0">
    <w:p w14:paraId="3346D027" w14:textId="77777777" w:rsidR="00A374C3" w:rsidRDefault="00A374C3"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B0500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F944A" w14:textId="77777777" w:rsidR="00A374C3" w:rsidRDefault="00A374C3" w:rsidP="00463227">
      <w:pPr>
        <w:spacing w:after="0" w:line="240" w:lineRule="auto"/>
      </w:pPr>
      <w:r>
        <w:separator/>
      </w:r>
    </w:p>
  </w:footnote>
  <w:footnote w:type="continuationSeparator" w:id="0">
    <w:p w14:paraId="6F01F727" w14:textId="77777777" w:rsidR="00A374C3" w:rsidRDefault="00A374C3" w:rsidP="0046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A77C" w14:textId="2A414A82" w:rsidR="00463227" w:rsidRDefault="00A374C3">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8EE3" w14:textId="668139DA" w:rsidR="00463227" w:rsidRDefault="00A374C3">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063D" w14:textId="541B94DB" w:rsidR="00463227" w:rsidRDefault="00A374C3">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7FB6AAD"/>
    <w:multiLevelType w:val="hybridMultilevel"/>
    <w:tmpl w:val="8BB051B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60544"/>
    <w:multiLevelType w:val="hybridMultilevel"/>
    <w:tmpl w:val="093EF37A"/>
    <w:lvl w:ilvl="0" w:tplc="D668ECF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F7A57"/>
    <w:multiLevelType w:val="hybridMultilevel"/>
    <w:tmpl w:val="53E83B5C"/>
    <w:lvl w:ilvl="0" w:tplc="D668ECF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15AD8"/>
    <w:multiLevelType w:val="multilevel"/>
    <w:tmpl w:val="CE30C0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0319AE"/>
    <w:multiLevelType w:val="hybridMultilevel"/>
    <w:tmpl w:val="1CE02068"/>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4DB25D00"/>
    <w:multiLevelType w:val="hybridMultilevel"/>
    <w:tmpl w:val="D16A5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20CB1"/>
    <w:multiLevelType w:val="multilevel"/>
    <w:tmpl w:val="1F627B2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1A20F7"/>
    <w:multiLevelType w:val="hybridMultilevel"/>
    <w:tmpl w:val="A11C5918"/>
    <w:lvl w:ilvl="0" w:tplc="D668ECF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064664"/>
    <w:multiLevelType w:val="hybridMultilevel"/>
    <w:tmpl w:val="1604ED28"/>
    <w:lvl w:ilvl="0" w:tplc="D668ECF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32839"/>
    <w:multiLevelType w:val="hybridMultilevel"/>
    <w:tmpl w:val="A904A9A4"/>
    <w:lvl w:ilvl="0" w:tplc="EFC4E02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108B7"/>
    <w:multiLevelType w:val="hybridMultilevel"/>
    <w:tmpl w:val="02E2EF06"/>
    <w:lvl w:ilvl="0" w:tplc="D668ECF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4"/>
  </w:num>
  <w:num w:numId="6">
    <w:abstractNumId w:val="5"/>
  </w:num>
  <w:num w:numId="7">
    <w:abstractNumId w:val="8"/>
  </w:num>
  <w:num w:numId="8">
    <w:abstractNumId w:val="11"/>
  </w:num>
  <w:num w:numId="9">
    <w:abstractNumId w:val="9"/>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27"/>
    <w:rsid w:val="00064020"/>
    <w:rsid w:val="001175CD"/>
    <w:rsid w:val="001351B9"/>
    <w:rsid w:val="002629FF"/>
    <w:rsid w:val="0027327A"/>
    <w:rsid w:val="002A4E8B"/>
    <w:rsid w:val="002F4CD7"/>
    <w:rsid w:val="00303A02"/>
    <w:rsid w:val="003A0DF9"/>
    <w:rsid w:val="00463227"/>
    <w:rsid w:val="005613F6"/>
    <w:rsid w:val="00570827"/>
    <w:rsid w:val="00583C45"/>
    <w:rsid w:val="005A7105"/>
    <w:rsid w:val="00606ABE"/>
    <w:rsid w:val="006B1368"/>
    <w:rsid w:val="008A3C4A"/>
    <w:rsid w:val="008C1693"/>
    <w:rsid w:val="00931531"/>
    <w:rsid w:val="00A05592"/>
    <w:rsid w:val="00A23645"/>
    <w:rsid w:val="00A374C3"/>
    <w:rsid w:val="00A5181E"/>
    <w:rsid w:val="00A6182E"/>
    <w:rsid w:val="00A701EB"/>
    <w:rsid w:val="00A96B4E"/>
    <w:rsid w:val="00B50CDC"/>
    <w:rsid w:val="00B55C5F"/>
    <w:rsid w:val="00BA3DBE"/>
    <w:rsid w:val="00BC2F49"/>
    <w:rsid w:val="00C802C3"/>
    <w:rsid w:val="00C8468D"/>
    <w:rsid w:val="00C97769"/>
    <w:rsid w:val="00D00190"/>
    <w:rsid w:val="00D77A47"/>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15:docId w15:val="{71107BB7-B73E-4AF6-8AF3-435A55C9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EB"/>
    <w:rPr>
      <w:lang w:val="es-ES"/>
    </w:rPr>
  </w:style>
  <w:style w:type="paragraph" w:styleId="Heading2">
    <w:name w:val="heading 2"/>
    <w:basedOn w:val="Normal"/>
    <w:next w:val="Normal"/>
    <w:link w:val="Heading2Char"/>
    <w:uiPriority w:val="9"/>
    <w:unhideWhenUsed/>
    <w:qFormat/>
    <w:rsid w:val="00303A02"/>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before="120" w:after="0" w:line="264" w:lineRule="auto"/>
      <w:outlineLvl w:val="1"/>
    </w:pPr>
    <w:rPr>
      <w:rFonts w:asciiTheme="majorHAnsi" w:eastAsiaTheme="majorEastAsia" w:hAnsiTheme="majorHAnsi" w:cstheme="majorBidi"/>
      <w:caps/>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ListParagraph">
    <w:name w:val="List Paragraph"/>
    <w:basedOn w:val="Normal"/>
    <w:qFormat/>
    <w:rsid w:val="00BA3DBE"/>
    <w:pPr>
      <w:ind w:left="720"/>
      <w:contextualSpacing/>
    </w:pPr>
    <w:rPr>
      <w:rFonts w:ascii="Lucida Grande" w:eastAsia="ヒラギノ角ゴ Pro W3" w:hAnsi="Lucida Grande" w:cs="Times New Roman"/>
      <w:color w:val="000000"/>
      <w:szCs w:val="24"/>
      <w:lang w:val="en-GB"/>
    </w:rPr>
  </w:style>
  <w:style w:type="character" w:styleId="Hyperlink">
    <w:name w:val="Hyperlink"/>
    <w:basedOn w:val="DefaultParagraphFont"/>
    <w:uiPriority w:val="99"/>
    <w:unhideWhenUsed/>
    <w:rsid w:val="00D00190"/>
    <w:rPr>
      <w:color w:val="0000FF" w:themeColor="hyperlink"/>
      <w:u w:val="single"/>
    </w:rPr>
  </w:style>
  <w:style w:type="character" w:customStyle="1" w:styleId="Heading2Char">
    <w:name w:val="Heading 2 Char"/>
    <w:basedOn w:val="DefaultParagraphFont"/>
    <w:link w:val="Heading2"/>
    <w:uiPriority w:val="9"/>
    <w:rsid w:val="00303A02"/>
    <w:rPr>
      <w:rFonts w:asciiTheme="majorHAnsi" w:eastAsiaTheme="majorEastAsia" w:hAnsiTheme="majorHAnsi" w:cstheme="majorBidi"/>
      <w:caps/>
      <w:spacing w:val="15"/>
      <w:shd w:val="clear" w:color="auto" w:fill="C6D9F1" w:themeFill="text2" w:themeFillTint="33"/>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0626">
      <w:bodyDiv w:val="1"/>
      <w:marLeft w:val="0"/>
      <w:marRight w:val="0"/>
      <w:marTop w:val="0"/>
      <w:marBottom w:val="0"/>
      <w:divBdr>
        <w:top w:val="none" w:sz="0" w:space="0" w:color="auto"/>
        <w:left w:val="none" w:sz="0" w:space="0" w:color="auto"/>
        <w:bottom w:val="none" w:sz="0" w:space="0" w:color="auto"/>
        <w:right w:val="none" w:sz="0" w:space="0" w:color="auto"/>
      </w:divBdr>
      <w:divsChild>
        <w:div w:id="382291701">
          <w:marLeft w:val="0"/>
          <w:marRight w:val="0"/>
          <w:marTop w:val="0"/>
          <w:marBottom w:val="0"/>
          <w:divBdr>
            <w:top w:val="none" w:sz="0" w:space="0" w:color="auto"/>
            <w:left w:val="none" w:sz="0" w:space="0" w:color="auto"/>
            <w:bottom w:val="none" w:sz="0" w:space="0" w:color="auto"/>
            <w:right w:val="none" w:sz="0" w:space="0" w:color="auto"/>
          </w:divBdr>
          <w:divsChild>
            <w:div w:id="555164014">
              <w:marLeft w:val="0"/>
              <w:marRight w:val="0"/>
              <w:marTop w:val="0"/>
              <w:marBottom w:val="0"/>
              <w:divBdr>
                <w:top w:val="none" w:sz="0" w:space="0" w:color="auto"/>
                <w:left w:val="none" w:sz="0" w:space="0" w:color="auto"/>
                <w:bottom w:val="none" w:sz="0" w:space="0" w:color="auto"/>
                <w:right w:val="none" w:sz="0" w:space="0" w:color="auto"/>
              </w:divBdr>
              <w:divsChild>
                <w:div w:id="12456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101">
          <w:marLeft w:val="0"/>
          <w:marRight w:val="0"/>
          <w:marTop w:val="0"/>
          <w:marBottom w:val="0"/>
          <w:divBdr>
            <w:top w:val="none" w:sz="0" w:space="0" w:color="auto"/>
            <w:left w:val="none" w:sz="0" w:space="0" w:color="auto"/>
            <w:bottom w:val="none" w:sz="0" w:space="0" w:color="auto"/>
            <w:right w:val="none" w:sz="0" w:space="0" w:color="auto"/>
          </w:divBdr>
          <w:divsChild>
            <w:div w:id="932590989">
              <w:marLeft w:val="0"/>
              <w:marRight w:val="0"/>
              <w:marTop w:val="0"/>
              <w:marBottom w:val="0"/>
              <w:divBdr>
                <w:top w:val="none" w:sz="0" w:space="0" w:color="auto"/>
                <w:left w:val="none" w:sz="0" w:space="0" w:color="auto"/>
                <w:bottom w:val="none" w:sz="0" w:space="0" w:color="auto"/>
                <w:right w:val="none" w:sz="0" w:space="0" w:color="auto"/>
              </w:divBdr>
              <w:divsChild>
                <w:div w:id="9142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070170">
          <w:marLeft w:val="0"/>
          <w:marRight w:val="0"/>
          <w:marTop w:val="0"/>
          <w:marBottom w:val="0"/>
          <w:divBdr>
            <w:top w:val="none" w:sz="0" w:space="0" w:color="auto"/>
            <w:left w:val="none" w:sz="0" w:space="0" w:color="auto"/>
            <w:bottom w:val="none" w:sz="0" w:space="0" w:color="auto"/>
            <w:right w:val="none" w:sz="0" w:space="0" w:color="auto"/>
          </w:divBdr>
          <w:divsChild>
            <w:div w:id="1232041023">
              <w:marLeft w:val="0"/>
              <w:marRight w:val="0"/>
              <w:marTop w:val="0"/>
              <w:marBottom w:val="0"/>
              <w:divBdr>
                <w:top w:val="none" w:sz="0" w:space="0" w:color="auto"/>
                <w:left w:val="none" w:sz="0" w:space="0" w:color="auto"/>
                <w:bottom w:val="none" w:sz="0" w:space="0" w:color="auto"/>
                <w:right w:val="none" w:sz="0" w:space="0" w:color="auto"/>
              </w:divBdr>
              <w:divsChild>
                <w:div w:id="76692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2691">
          <w:marLeft w:val="0"/>
          <w:marRight w:val="0"/>
          <w:marTop w:val="0"/>
          <w:marBottom w:val="0"/>
          <w:divBdr>
            <w:top w:val="none" w:sz="0" w:space="0" w:color="auto"/>
            <w:left w:val="none" w:sz="0" w:space="0" w:color="auto"/>
            <w:bottom w:val="none" w:sz="0" w:space="0" w:color="auto"/>
            <w:right w:val="none" w:sz="0" w:space="0" w:color="auto"/>
          </w:divBdr>
          <w:divsChild>
            <w:div w:id="8230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ADC89-4687-4A5F-8E4D-C8F5C808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3687</Words>
  <Characters>21018</Characters>
  <Application>Microsoft Office Word</Application>
  <DocSecurity>0</DocSecurity>
  <Lines>175</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24656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Lanfranco, Joan</cp:lastModifiedBy>
  <cp:revision>2</cp:revision>
  <cp:lastPrinted>2014-10-16T08:32:00Z</cp:lastPrinted>
  <dcterms:created xsi:type="dcterms:W3CDTF">2016-04-05T03:51:00Z</dcterms:created>
  <dcterms:modified xsi:type="dcterms:W3CDTF">2016-04-05T03:51:00Z</dcterms:modified>
</cp:coreProperties>
</file>