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BAD35" w14:textId="77777777" w:rsidR="00DE4B24" w:rsidRDefault="00DE4B24" w:rsidP="00E86997">
      <w:pPr>
        <w:pStyle w:val="Title"/>
        <w:spacing w:line="360" w:lineRule="auto"/>
        <w:jc w:val="center"/>
        <w:rPr>
          <w:b/>
          <w:sz w:val="36"/>
          <w:szCs w:val="32"/>
        </w:rPr>
      </w:pPr>
      <w:bookmarkStart w:id="0" w:name="_GoBack"/>
      <w:bookmarkEnd w:id="0"/>
      <w:r w:rsidRPr="00DE4B24">
        <w:rPr>
          <w:b/>
          <w:sz w:val="36"/>
          <w:szCs w:val="32"/>
        </w:rPr>
        <w:t>European Year for Development</w:t>
      </w:r>
    </w:p>
    <w:p w14:paraId="7B82B528" w14:textId="77777777" w:rsidR="00DE4B24" w:rsidRPr="00DE4B24" w:rsidRDefault="00DE4B24" w:rsidP="00DE4B24">
      <w:pPr>
        <w:pStyle w:val="NoSpacing"/>
        <w:jc w:val="both"/>
        <w:rPr>
          <w:i/>
          <w:sz w:val="24"/>
          <w:szCs w:val="24"/>
        </w:rPr>
      </w:pPr>
      <w:r w:rsidRPr="00DE4B24">
        <w:rPr>
          <w:i/>
          <w:sz w:val="24"/>
          <w:szCs w:val="24"/>
        </w:rPr>
        <w:t>Context</w:t>
      </w:r>
    </w:p>
    <w:p w14:paraId="606CC32E" w14:textId="77777777" w:rsidR="00DE4B24" w:rsidRPr="00DE4B24" w:rsidRDefault="00DE4B24" w:rsidP="00DE4B24">
      <w:pPr>
        <w:pStyle w:val="NoSpacing"/>
        <w:jc w:val="both"/>
        <w:rPr>
          <w:i/>
          <w:sz w:val="24"/>
          <w:szCs w:val="24"/>
        </w:rPr>
      </w:pPr>
    </w:p>
    <w:p w14:paraId="47889B18" w14:textId="77777777" w:rsidR="00DE4B24" w:rsidRPr="00DE4B24" w:rsidRDefault="00DE4B24" w:rsidP="00DE4B24">
      <w:pPr>
        <w:pStyle w:val="NoSpacing"/>
        <w:jc w:val="both"/>
        <w:rPr>
          <w:sz w:val="24"/>
          <w:szCs w:val="24"/>
        </w:rPr>
      </w:pPr>
      <w:r w:rsidRPr="00DE4B24">
        <w:rPr>
          <w:sz w:val="24"/>
          <w:szCs w:val="24"/>
        </w:rPr>
        <w:t>2015 will be the official European Year for Development (EYD). The official aims are:</w:t>
      </w:r>
    </w:p>
    <w:p w14:paraId="5EB2CA53" w14:textId="77777777" w:rsidR="00DE4B24" w:rsidRPr="00DE4B24" w:rsidRDefault="00DE4B24" w:rsidP="00DE4B24">
      <w:pPr>
        <w:pStyle w:val="NoSpacing"/>
        <w:jc w:val="both"/>
        <w:rPr>
          <w:sz w:val="24"/>
          <w:szCs w:val="24"/>
        </w:rPr>
      </w:pPr>
      <w:r w:rsidRPr="00DE4B24">
        <w:rPr>
          <w:sz w:val="24"/>
          <w:szCs w:val="24"/>
        </w:rPr>
        <w:t>1. To inform European Union citizens about the EU’s and the Member States’ development cooperation</w:t>
      </w:r>
    </w:p>
    <w:p w14:paraId="0C08AD7E" w14:textId="77777777" w:rsidR="00DE4B24" w:rsidRPr="00DE4B24" w:rsidRDefault="00DE4B24" w:rsidP="00DE4B24">
      <w:pPr>
        <w:pStyle w:val="NoSpacing"/>
        <w:jc w:val="both"/>
        <w:rPr>
          <w:sz w:val="24"/>
          <w:szCs w:val="24"/>
        </w:rPr>
      </w:pPr>
      <w:r w:rsidRPr="00DE4B24">
        <w:rPr>
          <w:sz w:val="24"/>
          <w:szCs w:val="24"/>
        </w:rPr>
        <w:t xml:space="preserve">2. </w:t>
      </w:r>
      <w:proofErr w:type="gramStart"/>
      <w:r w:rsidRPr="00DE4B24">
        <w:rPr>
          <w:sz w:val="24"/>
          <w:szCs w:val="24"/>
        </w:rPr>
        <w:t>To</w:t>
      </w:r>
      <w:proofErr w:type="gramEnd"/>
      <w:r w:rsidRPr="00DE4B24">
        <w:rPr>
          <w:sz w:val="24"/>
          <w:szCs w:val="24"/>
        </w:rPr>
        <w:t xml:space="preserve"> foster direct involvement, critical thinking and active interest of EU citizens and stakeholders in development cooperation</w:t>
      </w:r>
    </w:p>
    <w:p w14:paraId="43F47E5C" w14:textId="77777777" w:rsidR="00DE4B24" w:rsidRPr="00DE4B24" w:rsidRDefault="00DE4B24" w:rsidP="00DE4B24">
      <w:pPr>
        <w:pStyle w:val="NoSpacing"/>
        <w:jc w:val="both"/>
        <w:rPr>
          <w:sz w:val="24"/>
          <w:szCs w:val="24"/>
        </w:rPr>
      </w:pPr>
      <w:r w:rsidRPr="00DE4B24">
        <w:rPr>
          <w:sz w:val="24"/>
          <w:szCs w:val="24"/>
        </w:rPr>
        <w:t>3. To raise awareness of the benefits of EU development cooperation.</w:t>
      </w:r>
    </w:p>
    <w:p w14:paraId="15A0631F" w14:textId="77777777" w:rsidR="00DE4B24" w:rsidRPr="00DE4B24" w:rsidRDefault="00DE4B24" w:rsidP="00DE4B24">
      <w:pPr>
        <w:pStyle w:val="NoSpacing"/>
        <w:jc w:val="both"/>
        <w:rPr>
          <w:sz w:val="24"/>
          <w:szCs w:val="24"/>
        </w:rPr>
      </w:pPr>
      <w:r w:rsidRPr="00DE4B24">
        <w:rPr>
          <w:sz w:val="24"/>
          <w:szCs w:val="24"/>
        </w:rPr>
        <w:t xml:space="preserve">The official slogan is: “Our World, Our Dignity, </w:t>
      </w:r>
      <w:proofErr w:type="gramStart"/>
      <w:r w:rsidRPr="00DE4B24">
        <w:rPr>
          <w:sz w:val="24"/>
          <w:szCs w:val="24"/>
        </w:rPr>
        <w:t>Our</w:t>
      </w:r>
      <w:proofErr w:type="gramEnd"/>
      <w:r w:rsidRPr="00DE4B24">
        <w:rPr>
          <w:sz w:val="24"/>
          <w:szCs w:val="24"/>
        </w:rPr>
        <w:t xml:space="preserve"> Future”</w:t>
      </w:r>
    </w:p>
    <w:p w14:paraId="45074B9E" w14:textId="77777777" w:rsidR="00DE4B24" w:rsidRPr="00DE4B24" w:rsidRDefault="00DE4B24" w:rsidP="00DE4B24">
      <w:pPr>
        <w:pStyle w:val="NoSpacing"/>
        <w:jc w:val="both"/>
        <w:rPr>
          <w:i/>
          <w:sz w:val="24"/>
          <w:szCs w:val="24"/>
        </w:rPr>
      </w:pPr>
    </w:p>
    <w:p w14:paraId="43ECBE72" w14:textId="77777777" w:rsidR="00DE4B24" w:rsidRPr="00DE4B24" w:rsidRDefault="00DE4B24" w:rsidP="00DE4B24">
      <w:pPr>
        <w:pStyle w:val="NoSpacing"/>
        <w:jc w:val="both"/>
        <w:rPr>
          <w:i/>
          <w:sz w:val="24"/>
          <w:szCs w:val="24"/>
        </w:rPr>
      </w:pPr>
      <w:r w:rsidRPr="00DE4B24">
        <w:rPr>
          <w:i/>
          <w:sz w:val="24"/>
          <w:szCs w:val="24"/>
        </w:rPr>
        <w:t>Trade unions action at the national level</w:t>
      </w:r>
    </w:p>
    <w:p w14:paraId="6C52F148" w14:textId="77777777" w:rsidR="00DE4B24" w:rsidRPr="00DE4B24" w:rsidRDefault="00DE4B24" w:rsidP="00DE4B24">
      <w:pPr>
        <w:pStyle w:val="NoSpacing"/>
        <w:jc w:val="both"/>
        <w:rPr>
          <w:b/>
          <w:sz w:val="24"/>
          <w:szCs w:val="24"/>
        </w:rPr>
      </w:pPr>
    </w:p>
    <w:p w14:paraId="44FF3724" w14:textId="0988DD20" w:rsidR="00DE4B24" w:rsidRPr="00DE4B24" w:rsidRDefault="00DE4B24" w:rsidP="00DE4B24">
      <w:pPr>
        <w:pStyle w:val="NoSpacing"/>
        <w:jc w:val="both"/>
        <w:rPr>
          <w:sz w:val="24"/>
          <w:szCs w:val="24"/>
        </w:rPr>
      </w:pPr>
      <w:r w:rsidRPr="00DE4B24">
        <w:rPr>
          <w:b/>
          <w:sz w:val="24"/>
          <w:szCs w:val="24"/>
        </w:rPr>
        <w:t>Ireland</w:t>
      </w:r>
      <w:r w:rsidRPr="00DE4B24">
        <w:rPr>
          <w:sz w:val="24"/>
          <w:szCs w:val="24"/>
        </w:rPr>
        <w:t xml:space="preserve">: Irish Aid is sub-contracting </w:t>
      </w:r>
      <w:proofErr w:type="spellStart"/>
      <w:r w:rsidRPr="00DE4B24">
        <w:rPr>
          <w:sz w:val="24"/>
          <w:szCs w:val="24"/>
        </w:rPr>
        <w:t>Dochas</w:t>
      </w:r>
      <w:proofErr w:type="spellEnd"/>
      <w:r w:rsidRPr="00DE4B24">
        <w:rPr>
          <w:sz w:val="24"/>
          <w:szCs w:val="24"/>
        </w:rPr>
        <w:t xml:space="preserve"> (Umbrella body for Irish Development Org’s) to do much of the work. </w:t>
      </w:r>
      <w:proofErr w:type="spellStart"/>
      <w:r w:rsidRPr="00DE4B24">
        <w:rPr>
          <w:sz w:val="24"/>
          <w:szCs w:val="24"/>
        </w:rPr>
        <w:t>Dochas</w:t>
      </w:r>
      <w:proofErr w:type="spellEnd"/>
      <w:r w:rsidRPr="00DE4B24">
        <w:rPr>
          <w:sz w:val="24"/>
          <w:szCs w:val="24"/>
        </w:rPr>
        <w:t xml:space="preserve"> has indicated that they would like the ICTU to be on a steering group for the year and to organise an event at the Biennial Delegate Conference next July 2015.</w:t>
      </w:r>
    </w:p>
    <w:p w14:paraId="0DF32DC8" w14:textId="77777777" w:rsidR="00DE4B24" w:rsidRPr="00DE4B24" w:rsidRDefault="00DE4B24" w:rsidP="00DE4B24">
      <w:pPr>
        <w:pStyle w:val="NoSpacing"/>
        <w:jc w:val="both"/>
        <w:rPr>
          <w:sz w:val="24"/>
          <w:szCs w:val="24"/>
        </w:rPr>
      </w:pPr>
    </w:p>
    <w:p w14:paraId="453012FE" w14:textId="77777777" w:rsidR="00DE4B24" w:rsidRDefault="00DE4B24" w:rsidP="00DE4B24">
      <w:pPr>
        <w:pStyle w:val="NoSpacing"/>
        <w:jc w:val="both"/>
        <w:rPr>
          <w:sz w:val="24"/>
          <w:szCs w:val="24"/>
        </w:rPr>
      </w:pPr>
      <w:r w:rsidRPr="00B81752">
        <w:rPr>
          <w:b/>
          <w:sz w:val="24"/>
          <w:szCs w:val="24"/>
        </w:rPr>
        <w:t xml:space="preserve">Italy: </w:t>
      </w:r>
      <w:r w:rsidRPr="00B81752">
        <w:rPr>
          <w:sz w:val="24"/>
          <w:szCs w:val="24"/>
        </w:rPr>
        <w:t>UIL would like to propose to CGIL and CISL a joint initiative in 2015. No further details.</w:t>
      </w:r>
    </w:p>
    <w:p w14:paraId="0F5827AA" w14:textId="77777777" w:rsidR="004972D4" w:rsidRDefault="004972D4" w:rsidP="00DE4B24">
      <w:pPr>
        <w:pStyle w:val="NoSpacing"/>
        <w:jc w:val="both"/>
        <w:rPr>
          <w:b/>
          <w:sz w:val="24"/>
          <w:szCs w:val="24"/>
        </w:rPr>
      </w:pPr>
    </w:p>
    <w:p w14:paraId="4B933457" w14:textId="3A3A3A46" w:rsidR="00DE4B24" w:rsidRPr="004972D4" w:rsidRDefault="00DE4B24" w:rsidP="00DE4B24">
      <w:pPr>
        <w:pStyle w:val="NoSpacing"/>
        <w:jc w:val="both"/>
        <w:rPr>
          <w:sz w:val="24"/>
          <w:szCs w:val="24"/>
        </w:rPr>
      </w:pPr>
      <w:r w:rsidRPr="00B81752">
        <w:rPr>
          <w:b/>
          <w:sz w:val="24"/>
          <w:szCs w:val="24"/>
        </w:rPr>
        <w:t>Spain:</w:t>
      </w:r>
      <w:r w:rsidRPr="00B81752">
        <w:rPr>
          <w:sz w:val="24"/>
          <w:szCs w:val="24"/>
        </w:rPr>
        <w:t xml:space="preserve"> The “</w:t>
      </w:r>
      <w:proofErr w:type="spellStart"/>
      <w:r w:rsidRPr="00B81752">
        <w:rPr>
          <w:sz w:val="24"/>
          <w:szCs w:val="24"/>
        </w:rPr>
        <w:t>coordinadora</w:t>
      </w:r>
      <w:proofErr w:type="spellEnd"/>
      <w:r w:rsidRPr="00B81752">
        <w:rPr>
          <w:sz w:val="24"/>
          <w:szCs w:val="24"/>
        </w:rPr>
        <w:t xml:space="preserve"> de ONG para el </w:t>
      </w:r>
      <w:proofErr w:type="spellStart"/>
      <w:r w:rsidRPr="00B81752">
        <w:rPr>
          <w:sz w:val="24"/>
          <w:szCs w:val="24"/>
        </w:rPr>
        <w:t>Desarrollo</w:t>
      </w:r>
      <w:proofErr w:type="spellEnd"/>
      <w:r w:rsidRPr="00B81752">
        <w:rPr>
          <w:sz w:val="24"/>
          <w:szCs w:val="24"/>
        </w:rPr>
        <w:t xml:space="preserve">” will organise with CONCORD, at the </w:t>
      </w:r>
      <w:r w:rsidRPr="004972D4">
        <w:rPr>
          <w:sz w:val="24"/>
          <w:szCs w:val="24"/>
        </w:rPr>
        <w:t>beginning of 2015, an activity to disseminate the Spanish proposal to have an instrument similar to the Panel on Climate Change to follow and make recommendations for the post 2015 SDGs.</w:t>
      </w:r>
    </w:p>
    <w:p w14:paraId="694BDAC6" w14:textId="77777777" w:rsidR="00DE4B24" w:rsidRPr="004972D4" w:rsidRDefault="00DE4B24" w:rsidP="004972D4">
      <w:pPr>
        <w:pStyle w:val="NoSpacing"/>
        <w:rPr>
          <w:sz w:val="24"/>
          <w:szCs w:val="24"/>
        </w:rPr>
      </w:pPr>
      <w:r w:rsidRPr="004972D4">
        <w:rPr>
          <w:sz w:val="24"/>
          <w:szCs w:val="24"/>
        </w:rPr>
        <w:t>SOTERMUN-USO will use the year to showcase their work and publications with the EYD logo and will take advantage of this momentum to highlight how trade unions are development actors.</w:t>
      </w:r>
    </w:p>
    <w:p w14:paraId="43F6640E" w14:textId="77777777" w:rsidR="004972D4" w:rsidRPr="004972D4" w:rsidRDefault="004972D4" w:rsidP="004972D4">
      <w:pPr>
        <w:pStyle w:val="NoSpacing"/>
        <w:rPr>
          <w:i/>
          <w:color w:val="000000"/>
          <w:sz w:val="24"/>
          <w:szCs w:val="24"/>
        </w:rPr>
      </w:pPr>
    </w:p>
    <w:p w14:paraId="1F98072D" w14:textId="77777777" w:rsidR="00DE4B24" w:rsidRPr="004972D4" w:rsidRDefault="00DE4B24" w:rsidP="004972D4">
      <w:pPr>
        <w:pStyle w:val="NoSpacing"/>
        <w:rPr>
          <w:i/>
          <w:color w:val="000000"/>
          <w:sz w:val="24"/>
          <w:szCs w:val="24"/>
        </w:rPr>
      </w:pPr>
      <w:r w:rsidRPr="004972D4">
        <w:rPr>
          <w:i/>
          <w:color w:val="000000"/>
          <w:sz w:val="24"/>
          <w:szCs w:val="24"/>
        </w:rPr>
        <w:t>Civil society action at the European level</w:t>
      </w:r>
    </w:p>
    <w:p w14:paraId="70A0CC9C" w14:textId="77777777" w:rsidR="004972D4" w:rsidRPr="00DE4B24" w:rsidRDefault="004972D4" w:rsidP="004972D4">
      <w:pPr>
        <w:pStyle w:val="NoSpacing"/>
        <w:rPr>
          <w:i/>
          <w:color w:val="000000"/>
        </w:rPr>
      </w:pPr>
    </w:p>
    <w:p w14:paraId="26580524" w14:textId="77777777" w:rsidR="00DE4B24" w:rsidRPr="00DE4B24" w:rsidRDefault="00DE4B24" w:rsidP="00DE4B24">
      <w:pPr>
        <w:jc w:val="both"/>
        <w:rPr>
          <w:color w:val="000000"/>
          <w:sz w:val="24"/>
          <w:szCs w:val="24"/>
        </w:rPr>
      </w:pPr>
      <w:r w:rsidRPr="00DE4B24">
        <w:rPr>
          <w:color w:val="000000"/>
          <w:sz w:val="24"/>
          <w:szCs w:val="24"/>
        </w:rPr>
        <w:t xml:space="preserve">CONCORD is about to sign a grant project with the European Union to organise activities (events, etc) with civil society actors, beyond solely CONCORD members. </w:t>
      </w:r>
    </w:p>
    <w:p w14:paraId="19CA0DF9" w14:textId="77777777" w:rsidR="00DE4B24" w:rsidRPr="00DE4B24" w:rsidRDefault="00DE4B24" w:rsidP="00DE4B24">
      <w:pPr>
        <w:jc w:val="both"/>
        <w:rPr>
          <w:color w:val="000000"/>
          <w:sz w:val="24"/>
          <w:szCs w:val="24"/>
        </w:rPr>
      </w:pPr>
      <w:r w:rsidRPr="00DE4B24">
        <w:rPr>
          <w:color w:val="000000"/>
          <w:sz w:val="24"/>
          <w:szCs w:val="24"/>
        </w:rPr>
        <w:t>Their key messages are Universality, Solidarity, Engagement, Support for real change and Responsibility.</w:t>
      </w:r>
    </w:p>
    <w:p w14:paraId="7786BF67" w14:textId="77777777" w:rsidR="00DE4B24" w:rsidRPr="00DE4B24" w:rsidRDefault="00DE4B24" w:rsidP="00DE4B24">
      <w:pPr>
        <w:pStyle w:val="Default"/>
        <w:jc w:val="both"/>
        <w:rPr>
          <w:color w:val="auto"/>
        </w:rPr>
      </w:pPr>
      <w:proofErr w:type="spellStart"/>
      <w:r w:rsidRPr="00DE4B24">
        <w:rPr>
          <w:rFonts w:cstheme="minorBidi"/>
          <w:bCs/>
          <w:color w:val="auto"/>
        </w:rPr>
        <w:t>They</w:t>
      </w:r>
      <w:proofErr w:type="spellEnd"/>
      <w:r w:rsidRPr="00DE4B24">
        <w:rPr>
          <w:rFonts w:cstheme="minorBidi"/>
          <w:bCs/>
          <w:color w:val="auto"/>
        </w:rPr>
        <w:t xml:space="preserve"> </w:t>
      </w:r>
      <w:proofErr w:type="spellStart"/>
      <w:r w:rsidRPr="00DE4B24">
        <w:rPr>
          <w:rFonts w:cstheme="minorBidi"/>
          <w:bCs/>
          <w:color w:val="auto"/>
        </w:rPr>
        <w:t>have</w:t>
      </w:r>
      <w:proofErr w:type="spellEnd"/>
      <w:r w:rsidRPr="00DE4B24">
        <w:rPr>
          <w:rFonts w:cstheme="minorBidi"/>
          <w:bCs/>
          <w:color w:val="auto"/>
        </w:rPr>
        <w:t xml:space="preserve"> </w:t>
      </w:r>
      <w:proofErr w:type="spellStart"/>
      <w:r w:rsidRPr="00DE4B24">
        <w:rPr>
          <w:rFonts w:cstheme="minorBidi"/>
          <w:bCs/>
          <w:color w:val="auto"/>
        </w:rPr>
        <w:t>created</w:t>
      </w:r>
      <w:proofErr w:type="spellEnd"/>
      <w:r w:rsidRPr="00DE4B24">
        <w:rPr>
          <w:rFonts w:cstheme="minorBidi"/>
          <w:bCs/>
          <w:color w:val="auto"/>
        </w:rPr>
        <w:t xml:space="preserve"> a </w:t>
      </w:r>
      <w:proofErr w:type="spellStart"/>
      <w:r w:rsidRPr="00DE4B24">
        <w:rPr>
          <w:rFonts w:cstheme="minorBidi"/>
          <w:bCs/>
          <w:color w:val="auto"/>
        </w:rPr>
        <w:t>taskforce</w:t>
      </w:r>
      <w:proofErr w:type="spellEnd"/>
      <w:r w:rsidRPr="00DE4B24">
        <w:rPr>
          <w:rFonts w:cstheme="minorBidi"/>
          <w:bCs/>
          <w:color w:val="auto"/>
        </w:rPr>
        <w:t xml:space="preserve"> with </w:t>
      </w:r>
      <w:proofErr w:type="spellStart"/>
      <w:r w:rsidRPr="00DE4B24">
        <w:rPr>
          <w:color w:val="auto"/>
        </w:rPr>
        <w:t>several</w:t>
      </w:r>
      <w:proofErr w:type="spellEnd"/>
      <w:r w:rsidRPr="00DE4B24">
        <w:rPr>
          <w:color w:val="auto"/>
        </w:rPr>
        <w:t xml:space="preserve"> CONCORD </w:t>
      </w:r>
      <w:proofErr w:type="spellStart"/>
      <w:r w:rsidRPr="00DE4B24">
        <w:rPr>
          <w:color w:val="auto"/>
        </w:rPr>
        <w:t>members</w:t>
      </w:r>
      <w:proofErr w:type="spellEnd"/>
      <w:r w:rsidRPr="00DE4B24">
        <w:rPr>
          <w:color w:val="auto"/>
        </w:rPr>
        <w:t>.</w:t>
      </w:r>
    </w:p>
    <w:p w14:paraId="0769CA3B" w14:textId="77777777" w:rsidR="00DE4B24" w:rsidRDefault="00DE4B24" w:rsidP="00DE4B24">
      <w:pPr>
        <w:rPr>
          <w:sz w:val="24"/>
          <w:szCs w:val="24"/>
        </w:rPr>
      </w:pPr>
    </w:p>
    <w:p w14:paraId="376A285E" w14:textId="77777777" w:rsidR="004972D4" w:rsidRPr="00DE4B24" w:rsidRDefault="004972D4" w:rsidP="00DE4B24">
      <w:pPr>
        <w:rPr>
          <w:sz w:val="24"/>
          <w:szCs w:val="24"/>
        </w:rPr>
      </w:pPr>
    </w:p>
    <w:p w14:paraId="007FFDFF" w14:textId="1CFCAC89" w:rsidR="00DE4B24" w:rsidRPr="00DE4B24" w:rsidRDefault="00DE4B24" w:rsidP="00DE4B24">
      <w:pPr>
        <w:rPr>
          <w:i/>
          <w:color w:val="000000"/>
          <w:sz w:val="24"/>
          <w:szCs w:val="24"/>
        </w:rPr>
      </w:pPr>
      <w:r w:rsidRPr="00DE4B24">
        <w:rPr>
          <w:i/>
          <w:color w:val="000000"/>
          <w:sz w:val="24"/>
          <w:szCs w:val="24"/>
        </w:rPr>
        <w:lastRenderedPageBreak/>
        <w:t xml:space="preserve">What </w:t>
      </w:r>
      <w:r w:rsidR="00CC0665">
        <w:rPr>
          <w:i/>
          <w:color w:val="000000"/>
          <w:sz w:val="24"/>
          <w:szCs w:val="24"/>
        </w:rPr>
        <w:t xml:space="preserve">could </w:t>
      </w:r>
      <w:r w:rsidR="004972D4">
        <w:rPr>
          <w:i/>
          <w:color w:val="000000"/>
          <w:sz w:val="24"/>
          <w:szCs w:val="24"/>
        </w:rPr>
        <w:t xml:space="preserve">the </w:t>
      </w:r>
      <w:r w:rsidRPr="00DE4B24">
        <w:rPr>
          <w:i/>
          <w:color w:val="000000"/>
          <w:sz w:val="24"/>
          <w:szCs w:val="24"/>
        </w:rPr>
        <w:t>TU</w:t>
      </w:r>
      <w:r w:rsidR="004972D4">
        <w:rPr>
          <w:i/>
          <w:color w:val="000000"/>
          <w:sz w:val="24"/>
          <w:szCs w:val="24"/>
        </w:rPr>
        <w:t>DCN</w:t>
      </w:r>
      <w:r w:rsidRPr="00DE4B24">
        <w:rPr>
          <w:i/>
          <w:color w:val="000000"/>
          <w:sz w:val="24"/>
          <w:szCs w:val="24"/>
        </w:rPr>
        <w:t xml:space="preserve"> do?</w:t>
      </w:r>
    </w:p>
    <w:p w14:paraId="75BCAD19" w14:textId="5DF48048" w:rsidR="00952E2E" w:rsidRDefault="00A621BA" w:rsidP="00952E2E">
      <w:pPr>
        <w:pStyle w:val="NoSpacing"/>
        <w:numPr>
          <w:ilvl w:val="0"/>
          <w:numId w:val="6"/>
        </w:numPr>
        <w:jc w:val="both"/>
        <w:rPr>
          <w:sz w:val="24"/>
          <w:szCs w:val="24"/>
        </w:rPr>
      </w:pPr>
      <w:r>
        <w:rPr>
          <w:sz w:val="24"/>
          <w:szCs w:val="24"/>
        </w:rPr>
        <w:t>P</w:t>
      </w:r>
      <w:r w:rsidR="00952E2E">
        <w:rPr>
          <w:sz w:val="24"/>
          <w:szCs w:val="24"/>
        </w:rPr>
        <w:t>repare research</w:t>
      </w:r>
      <w:r w:rsidR="00952E2E" w:rsidRPr="00146EBD">
        <w:rPr>
          <w:sz w:val="24"/>
          <w:szCs w:val="24"/>
        </w:rPr>
        <w:t xml:space="preserve"> and materials</w:t>
      </w:r>
      <w:r w:rsidR="003478E5">
        <w:rPr>
          <w:sz w:val="24"/>
          <w:szCs w:val="24"/>
        </w:rPr>
        <w:t xml:space="preserve"> on the</w:t>
      </w:r>
      <w:r w:rsidR="003478E5" w:rsidRPr="003478E5">
        <w:rPr>
          <w:sz w:val="24"/>
          <w:szCs w:val="24"/>
        </w:rPr>
        <w:t xml:space="preserve"> role the EU can play in promoting the full implementation of the D</w:t>
      </w:r>
      <w:r w:rsidR="003478E5">
        <w:rPr>
          <w:sz w:val="24"/>
          <w:szCs w:val="24"/>
        </w:rPr>
        <w:t xml:space="preserve">ecent </w:t>
      </w:r>
      <w:r w:rsidR="003478E5" w:rsidRPr="003478E5">
        <w:rPr>
          <w:sz w:val="24"/>
          <w:szCs w:val="24"/>
        </w:rPr>
        <w:t>W</w:t>
      </w:r>
      <w:r w:rsidR="003478E5">
        <w:rPr>
          <w:sz w:val="24"/>
          <w:szCs w:val="24"/>
        </w:rPr>
        <w:t xml:space="preserve">ork </w:t>
      </w:r>
      <w:r w:rsidR="003478E5" w:rsidRPr="003478E5">
        <w:rPr>
          <w:sz w:val="24"/>
          <w:szCs w:val="24"/>
        </w:rPr>
        <w:t>A</w:t>
      </w:r>
      <w:r w:rsidR="003478E5">
        <w:rPr>
          <w:sz w:val="24"/>
          <w:szCs w:val="24"/>
        </w:rPr>
        <w:t>genda</w:t>
      </w:r>
    </w:p>
    <w:p w14:paraId="27F5256E" w14:textId="074B0334" w:rsidR="004972D4" w:rsidRDefault="004972D4" w:rsidP="00DE25BD">
      <w:pPr>
        <w:pStyle w:val="NoSpacing"/>
        <w:numPr>
          <w:ilvl w:val="0"/>
          <w:numId w:val="6"/>
        </w:numPr>
        <w:jc w:val="both"/>
        <w:rPr>
          <w:sz w:val="24"/>
          <w:szCs w:val="24"/>
        </w:rPr>
      </w:pPr>
      <w:r>
        <w:rPr>
          <w:sz w:val="24"/>
          <w:szCs w:val="24"/>
        </w:rPr>
        <w:t xml:space="preserve">Prepare </w:t>
      </w:r>
      <w:r w:rsidR="00DF039C">
        <w:rPr>
          <w:sz w:val="24"/>
          <w:szCs w:val="24"/>
        </w:rPr>
        <w:t>a publication</w:t>
      </w:r>
      <w:r>
        <w:rPr>
          <w:sz w:val="24"/>
          <w:szCs w:val="24"/>
        </w:rPr>
        <w:t xml:space="preserve"> on EU policies and programmes </w:t>
      </w:r>
      <w:r w:rsidR="00DF039C">
        <w:rPr>
          <w:sz w:val="24"/>
          <w:szCs w:val="24"/>
        </w:rPr>
        <w:t>supporting</w:t>
      </w:r>
      <w:r>
        <w:rPr>
          <w:sz w:val="24"/>
          <w:szCs w:val="24"/>
        </w:rPr>
        <w:t xml:space="preserve"> social protection and social dialogue and highlight our position</w:t>
      </w:r>
      <w:r w:rsidR="00DF039C">
        <w:rPr>
          <w:sz w:val="24"/>
          <w:szCs w:val="24"/>
        </w:rPr>
        <w:t>s on those issues</w:t>
      </w:r>
    </w:p>
    <w:p w14:paraId="21CBFE1F" w14:textId="3DFAADB8" w:rsidR="00DE25BD" w:rsidRDefault="00DE25BD" w:rsidP="00DE25BD">
      <w:pPr>
        <w:pStyle w:val="NoSpacing"/>
        <w:numPr>
          <w:ilvl w:val="0"/>
          <w:numId w:val="6"/>
        </w:numPr>
        <w:jc w:val="both"/>
        <w:rPr>
          <w:sz w:val="24"/>
          <w:szCs w:val="24"/>
        </w:rPr>
      </w:pPr>
      <w:r>
        <w:rPr>
          <w:sz w:val="24"/>
          <w:szCs w:val="24"/>
        </w:rPr>
        <w:t xml:space="preserve">Produce a trade union narrative on </w:t>
      </w:r>
      <w:r w:rsidR="00A621BA">
        <w:rPr>
          <w:sz w:val="24"/>
          <w:szCs w:val="24"/>
        </w:rPr>
        <w:t xml:space="preserve">sustainable </w:t>
      </w:r>
      <w:r>
        <w:rPr>
          <w:sz w:val="24"/>
          <w:szCs w:val="24"/>
        </w:rPr>
        <w:t xml:space="preserve">development </w:t>
      </w:r>
    </w:p>
    <w:p w14:paraId="2473BB25" w14:textId="57A67576" w:rsidR="004972D4" w:rsidRDefault="004972D4" w:rsidP="00DE25BD">
      <w:pPr>
        <w:pStyle w:val="NoSpacing"/>
        <w:numPr>
          <w:ilvl w:val="0"/>
          <w:numId w:val="6"/>
        </w:numPr>
        <w:jc w:val="both"/>
        <w:rPr>
          <w:sz w:val="24"/>
          <w:szCs w:val="24"/>
        </w:rPr>
      </w:pPr>
      <w:r>
        <w:rPr>
          <w:sz w:val="24"/>
          <w:szCs w:val="24"/>
        </w:rPr>
        <w:t>Create a specific logo</w:t>
      </w:r>
    </w:p>
    <w:p w14:paraId="39930152" w14:textId="77777777" w:rsidR="004972D4" w:rsidRDefault="004972D4" w:rsidP="004972D4">
      <w:pPr>
        <w:pStyle w:val="NoSpacing"/>
        <w:ind w:left="720"/>
        <w:jc w:val="both"/>
        <w:rPr>
          <w:sz w:val="24"/>
          <w:szCs w:val="24"/>
        </w:rPr>
      </w:pPr>
    </w:p>
    <w:p w14:paraId="47FD04E4" w14:textId="77777777" w:rsidR="00D121C2" w:rsidRDefault="00D121C2" w:rsidP="00A50778">
      <w:pPr>
        <w:spacing w:after="0" w:line="240" w:lineRule="auto"/>
        <w:jc w:val="center"/>
        <w:rPr>
          <w:rFonts w:ascii="Cambria" w:eastAsia="MS Mincho" w:hAnsi="Cambria" w:cs="Times New Roman"/>
          <w:sz w:val="24"/>
          <w:szCs w:val="24"/>
          <w:lang w:val="en-GB"/>
        </w:rPr>
      </w:pPr>
    </w:p>
    <w:p w14:paraId="50B16DE0" w14:textId="77777777" w:rsidR="00D121C2" w:rsidRDefault="00D121C2" w:rsidP="00A50778">
      <w:pPr>
        <w:spacing w:after="0" w:line="240" w:lineRule="auto"/>
        <w:jc w:val="center"/>
        <w:rPr>
          <w:rFonts w:ascii="Cambria" w:eastAsia="MS Mincho" w:hAnsi="Cambria" w:cs="Times New Roman"/>
          <w:sz w:val="24"/>
          <w:szCs w:val="24"/>
          <w:lang w:val="en-GB"/>
        </w:rPr>
      </w:pPr>
    </w:p>
    <w:p w14:paraId="41D11C6B" w14:textId="77777777" w:rsidR="00D121C2" w:rsidRDefault="00D121C2" w:rsidP="00A50778">
      <w:pPr>
        <w:spacing w:after="0" w:line="240" w:lineRule="auto"/>
        <w:jc w:val="center"/>
        <w:rPr>
          <w:rFonts w:ascii="Cambria" w:eastAsia="MS Mincho" w:hAnsi="Cambria" w:cs="Times New Roman"/>
          <w:sz w:val="24"/>
          <w:szCs w:val="24"/>
          <w:lang w:val="en-GB"/>
        </w:rPr>
      </w:pPr>
    </w:p>
    <w:p w14:paraId="0E3BF9E2" w14:textId="77777777" w:rsidR="00D121C2" w:rsidRDefault="00D121C2" w:rsidP="00A50778">
      <w:pPr>
        <w:spacing w:after="0" w:line="240" w:lineRule="auto"/>
        <w:jc w:val="center"/>
        <w:rPr>
          <w:rFonts w:ascii="Cambria" w:eastAsia="MS Mincho" w:hAnsi="Cambria" w:cs="Times New Roman"/>
          <w:sz w:val="24"/>
          <w:szCs w:val="24"/>
          <w:lang w:val="en-GB"/>
        </w:rPr>
      </w:pPr>
    </w:p>
    <w:p w14:paraId="2DEE11BE" w14:textId="77777777" w:rsidR="00D121C2" w:rsidRDefault="00D121C2" w:rsidP="00A50778">
      <w:pPr>
        <w:spacing w:after="0" w:line="240" w:lineRule="auto"/>
        <w:jc w:val="center"/>
        <w:rPr>
          <w:rFonts w:ascii="Cambria" w:eastAsia="MS Mincho" w:hAnsi="Cambria" w:cs="Times New Roman"/>
          <w:sz w:val="24"/>
          <w:szCs w:val="24"/>
          <w:lang w:val="en-GB"/>
        </w:rPr>
      </w:pPr>
    </w:p>
    <w:p w14:paraId="212B7A2C" w14:textId="77777777" w:rsidR="00D121C2" w:rsidRDefault="00D121C2" w:rsidP="00A50778">
      <w:pPr>
        <w:spacing w:after="0" w:line="240" w:lineRule="auto"/>
        <w:jc w:val="center"/>
        <w:rPr>
          <w:rFonts w:ascii="Cambria" w:eastAsia="MS Mincho" w:hAnsi="Cambria" w:cs="Times New Roman"/>
          <w:sz w:val="24"/>
          <w:szCs w:val="24"/>
          <w:lang w:val="en-GB"/>
        </w:rPr>
      </w:pPr>
    </w:p>
    <w:p w14:paraId="103646E4" w14:textId="77777777" w:rsidR="00BD011E" w:rsidRDefault="00BD011E" w:rsidP="00A50778">
      <w:pPr>
        <w:spacing w:after="0" w:line="240" w:lineRule="auto"/>
        <w:jc w:val="center"/>
        <w:rPr>
          <w:rFonts w:ascii="Cambria" w:eastAsia="MS Mincho" w:hAnsi="Cambria" w:cs="Times New Roman"/>
          <w:sz w:val="24"/>
          <w:szCs w:val="24"/>
          <w:lang w:val="en-GB"/>
        </w:rPr>
      </w:pPr>
    </w:p>
    <w:p w14:paraId="0D4A6303" w14:textId="77777777" w:rsidR="00BD011E" w:rsidRDefault="00BD011E" w:rsidP="00A50778">
      <w:pPr>
        <w:spacing w:after="0" w:line="240" w:lineRule="auto"/>
        <w:jc w:val="center"/>
        <w:rPr>
          <w:rFonts w:ascii="Cambria" w:eastAsia="MS Mincho" w:hAnsi="Cambria" w:cs="Times New Roman"/>
          <w:sz w:val="24"/>
          <w:szCs w:val="24"/>
          <w:lang w:val="en-GB"/>
        </w:rPr>
      </w:pPr>
    </w:p>
    <w:sectPr w:rsidR="00BD011E" w:rsidSect="005C3A1E">
      <w:headerReference w:type="even" r:id="rId9"/>
      <w:headerReference w:type="default" r:id="rId10"/>
      <w:headerReference w:type="first" r:id="rId11"/>
      <w:pgSz w:w="11906" w:h="16838"/>
      <w:pgMar w:top="1977" w:right="1466" w:bottom="2127"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7FDC4" w14:textId="77777777" w:rsidR="00171087" w:rsidRDefault="00171087" w:rsidP="00463227">
      <w:pPr>
        <w:spacing w:after="0" w:line="240" w:lineRule="auto"/>
      </w:pPr>
      <w:r>
        <w:separator/>
      </w:r>
    </w:p>
  </w:endnote>
  <w:endnote w:type="continuationSeparator" w:id="0">
    <w:p w14:paraId="0826F7F4" w14:textId="77777777" w:rsidR="00171087" w:rsidRDefault="00171087" w:rsidP="0046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01DB0" w14:textId="77777777" w:rsidR="00171087" w:rsidRDefault="00171087" w:rsidP="00463227">
      <w:pPr>
        <w:spacing w:after="0" w:line="240" w:lineRule="auto"/>
      </w:pPr>
      <w:r>
        <w:separator/>
      </w:r>
    </w:p>
  </w:footnote>
  <w:footnote w:type="continuationSeparator" w:id="0">
    <w:p w14:paraId="0C45A1A5" w14:textId="77777777" w:rsidR="00171087" w:rsidRDefault="00171087" w:rsidP="00463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BA77C" w14:textId="2A414A82" w:rsidR="00463227" w:rsidRDefault="00171087">
    <w:pPr>
      <w:pStyle w:val="Header"/>
    </w:pPr>
    <w:r>
      <w:rPr>
        <w:noProof/>
        <w:lang w:val="en-US"/>
      </w:rPr>
      <w:pict w14:anchorId="25D414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1"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B8EE3" w14:textId="6D505F38" w:rsidR="00463227" w:rsidRDefault="00171087">
    <w:pPr>
      <w:pStyle w:val="Header"/>
    </w:pPr>
    <w:r>
      <w:rPr>
        <w:noProof/>
        <w:lang w:val="en-US"/>
      </w:rPr>
      <w:pict w14:anchorId="06955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93.55pt;margin-top:-94.95pt;width:595.2pt;height:841.9pt;z-index:-251658240;mso-wrap-edited:f;mso-position-horizontal-relative:margin;mso-position-vertical-relative:margin" wrapcoords="-27 0 -27 21561 21600 21561 21600 0 -27 0">
          <v:imagedata r:id="rId1" o:title="RSCD_A4_Portrait_Color_0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8063D" w14:textId="541B94DB" w:rsidR="00463227" w:rsidRDefault="00171087">
    <w:pPr>
      <w:pStyle w:val="Header"/>
    </w:pPr>
    <w:r>
      <w:rPr>
        <w:noProof/>
        <w:lang w:val="en-US"/>
      </w:rPr>
      <w:pict w14:anchorId="412A6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2"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C3CE7"/>
    <w:multiLevelType w:val="hybridMultilevel"/>
    <w:tmpl w:val="9CB07E30"/>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01">
      <w:start w:val="1"/>
      <w:numFmt w:val="bullet"/>
      <w:lvlText w:val=""/>
      <w:lvlJc w:val="left"/>
      <w:pPr>
        <w:ind w:left="1800" w:hanging="180"/>
      </w:pPr>
      <w:rPr>
        <w:rFonts w:ascii="Symbol" w:hAnsi="Symbol" w:hint="default"/>
      </w:r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0D7F6927"/>
    <w:multiLevelType w:val="hybridMultilevel"/>
    <w:tmpl w:val="4C105AC0"/>
    <w:lvl w:ilvl="0" w:tplc="25A8ED2C">
      <w:start w:val="1"/>
      <w:numFmt w:val="decimal"/>
      <w:lvlText w:val="%1"/>
      <w:lvlJc w:val="left"/>
      <w:pPr>
        <w:ind w:left="720" w:hanging="720"/>
      </w:pPr>
      <w:rPr>
        <w:rFonts w:hint="default"/>
      </w:rPr>
    </w:lvl>
    <w:lvl w:ilvl="1" w:tplc="0813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9062EA9"/>
    <w:multiLevelType w:val="hybridMultilevel"/>
    <w:tmpl w:val="8F16BA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DA55E52"/>
    <w:multiLevelType w:val="hybridMultilevel"/>
    <w:tmpl w:val="799A65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5E425587"/>
    <w:multiLevelType w:val="hybridMultilevel"/>
    <w:tmpl w:val="CEC86CDC"/>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6AD6710C"/>
    <w:multiLevelType w:val="hybridMultilevel"/>
    <w:tmpl w:val="3B20995E"/>
    <w:lvl w:ilvl="0" w:tplc="080C0019">
      <w:start w:val="1"/>
      <w:numFmt w:val="lowerLetter"/>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227"/>
    <w:rsid w:val="00036426"/>
    <w:rsid w:val="00051307"/>
    <w:rsid w:val="00102666"/>
    <w:rsid w:val="001175CD"/>
    <w:rsid w:val="001351B9"/>
    <w:rsid w:val="00146EBD"/>
    <w:rsid w:val="00171087"/>
    <w:rsid w:val="001863DC"/>
    <w:rsid w:val="001A1C53"/>
    <w:rsid w:val="001A659B"/>
    <w:rsid w:val="002769F6"/>
    <w:rsid w:val="002A7F77"/>
    <w:rsid w:val="002F4CD7"/>
    <w:rsid w:val="003478E5"/>
    <w:rsid w:val="003A0DF9"/>
    <w:rsid w:val="003B22BF"/>
    <w:rsid w:val="003E3210"/>
    <w:rsid w:val="00424BF7"/>
    <w:rsid w:val="00463227"/>
    <w:rsid w:val="00491C89"/>
    <w:rsid w:val="004972D4"/>
    <w:rsid w:val="005613F6"/>
    <w:rsid w:val="00561409"/>
    <w:rsid w:val="00583C45"/>
    <w:rsid w:val="005C3A1E"/>
    <w:rsid w:val="005E3FCD"/>
    <w:rsid w:val="00606ABE"/>
    <w:rsid w:val="006F5342"/>
    <w:rsid w:val="00703EBF"/>
    <w:rsid w:val="007124E0"/>
    <w:rsid w:val="00751A65"/>
    <w:rsid w:val="007F0A94"/>
    <w:rsid w:val="00834F62"/>
    <w:rsid w:val="00912BB1"/>
    <w:rsid w:val="00923D33"/>
    <w:rsid w:val="00952E2E"/>
    <w:rsid w:val="00A50778"/>
    <w:rsid w:val="00A621BA"/>
    <w:rsid w:val="00B50CDC"/>
    <w:rsid w:val="00B55C5F"/>
    <w:rsid w:val="00B57037"/>
    <w:rsid w:val="00B616BA"/>
    <w:rsid w:val="00B81752"/>
    <w:rsid w:val="00BC15C6"/>
    <w:rsid w:val="00BC2F49"/>
    <w:rsid w:val="00BD011E"/>
    <w:rsid w:val="00BD2149"/>
    <w:rsid w:val="00C0153B"/>
    <w:rsid w:val="00C35C5F"/>
    <w:rsid w:val="00C97769"/>
    <w:rsid w:val="00CC0665"/>
    <w:rsid w:val="00CC2549"/>
    <w:rsid w:val="00CF5EA8"/>
    <w:rsid w:val="00D121C2"/>
    <w:rsid w:val="00D67AED"/>
    <w:rsid w:val="00D82313"/>
    <w:rsid w:val="00DC6522"/>
    <w:rsid w:val="00DE1F37"/>
    <w:rsid w:val="00DE25BD"/>
    <w:rsid w:val="00DE4B24"/>
    <w:rsid w:val="00DF039C"/>
    <w:rsid w:val="00E24D61"/>
    <w:rsid w:val="00E86997"/>
    <w:rsid w:val="00FC04F2"/>
    <w:rsid w:val="00FF399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3"/>
    <o:shapelayout v:ext="edit">
      <o:idmap v:ext="edit" data="1"/>
    </o:shapelayout>
  </w:shapeDefaults>
  <w:decimalSymbol w:val="."/>
  <w:listSeparator w:val=","/>
  <w14:docId w14:val="50D4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paragraph" w:styleId="BalloonText">
    <w:name w:val="Balloon Text"/>
    <w:basedOn w:val="Normal"/>
    <w:link w:val="BalloonTextChar"/>
    <w:uiPriority w:val="99"/>
    <w:semiHidden/>
    <w:unhideWhenUsed/>
    <w:rsid w:val="00276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9F6"/>
    <w:rPr>
      <w:rFonts w:ascii="Tahoma" w:hAnsi="Tahoma" w:cs="Tahoma"/>
      <w:sz w:val="16"/>
      <w:szCs w:val="16"/>
    </w:rPr>
  </w:style>
  <w:style w:type="paragraph" w:styleId="Title">
    <w:name w:val="Title"/>
    <w:basedOn w:val="Normal"/>
    <w:next w:val="Normal"/>
    <w:link w:val="TitleChar"/>
    <w:uiPriority w:val="10"/>
    <w:qFormat/>
    <w:rsid w:val="00E869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E86997"/>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qFormat/>
    <w:rsid w:val="00E86997"/>
    <w:pPr>
      <w:ind w:left="720"/>
      <w:contextualSpacing/>
    </w:pPr>
    <w:rPr>
      <w:lang w:val="en-GB"/>
    </w:rPr>
  </w:style>
  <w:style w:type="table" w:styleId="TableGrid">
    <w:name w:val="Table Grid"/>
    <w:basedOn w:val="TableNormal"/>
    <w:uiPriority w:val="59"/>
    <w:rsid w:val="00E86997"/>
    <w:pPr>
      <w:spacing w:after="0" w:line="240" w:lineRule="auto"/>
    </w:pPr>
    <w:rPr>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F0A94"/>
    <w:rPr>
      <w:color w:val="0000FF" w:themeColor="hyperlink"/>
      <w:u w:val="single"/>
    </w:rPr>
  </w:style>
  <w:style w:type="paragraph" w:styleId="NoSpacing">
    <w:name w:val="No Spacing"/>
    <w:basedOn w:val="Normal"/>
    <w:uiPriority w:val="1"/>
    <w:qFormat/>
    <w:rsid w:val="00DE4B24"/>
    <w:pPr>
      <w:spacing w:after="0" w:line="240" w:lineRule="auto"/>
    </w:pPr>
    <w:rPr>
      <w:rFonts w:ascii="Calibri" w:hAnsi="Calibri" w:cs="Times New Roman"/>
      <w:lang w:val="en-GB"/>
    </w:rPr>
  </w:style>
  <w:style w:type="paragraph" w:customStyle="1" w:styleId="Default">
    <w:name w:val="Default"/>
    <w:rsid w:val="00DE4B24"/>
    <w:pPr>
      <w:autoSpaceDE w:val="0"/>
      <w:autoSpaceDN w:val="0"/>
      <w:adjustRightInd w:val="0"/>
      <w:spacing w:after="0" w:line="240" w:lineRule="auto"/>
    </w:pPr>
    <w:rPr>
      <w:rFonts w:ascii="Calibri" w:hAnsi="Calibri" w:cs="Calibri"/>
      <w:color w:val="000000"/>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paragraph" w:styleId="BalloonText">
    <w:name w:val="Balloon Text"/>
    <w:basedOn w:val="Normal"/>
    <w:link w:val="BalloonTextChar"/>
    <w:uiPriority w:val="99"/>
    <w:semiHidden/>
    <w:unhideWhenUsed/>
    <w:rsid w:val="00276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9F6"/>
    <w:rPr>
      <w:rFonts w:ascii="Tahoma" w:hAnsi="Tahoma" w:cs="Tahoma"/>
      <w:sz w:val="16"/>
      <w:szCs w:val="16"/>
    </w:rPr>
  </w:style>
  <w:style w:type="paragraph" w:styleId="Title">
    <w:name w:val="Title"/>
    <w:basedOn w:val="Normal"/>
    <w:next w:val="Normal"/>
    <w:link w:val="TitleChar"/>
    <w:uiPriority w:val="10"/>
    <w:qFormat/>
    <w:rsid w:val="00E869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E86997"/>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qFormat/>
    <w:rsid w:val="00E86997"/>
    <w:pPr>
      <w:ind w:left="720"/>
      <w:contextualSpacing/>
    </w:pPr>
    <w:rPr>
      <w:lang w:val="en-GB"/>
    </w:rPr>
  </w:style>
  <w:style w:type="table" w:styleId="TableGrid">
    <w:name w:val="Table Grid"/>
    <w:basedOn w:val="TableNormal"/>
    <w:uiPriority w:val="59"/>
    <w:rsid w:val="00E86997"/>
    <w:pPr>
      <w:spacing w:after="0" w:line="240" w:lineRule="auto"/>
    </w:pPr>
    <w:rPr>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F0A94"/>
    <w:rPr>
      <w:color w:val="0000FF" w:themeColor="hyperlink"/>
      <w:u w:val="single"/>
    </w:rPr>
  </w:style>
  <w:style w:type="paragraph" w:styleId="NoSpacing">
    <w:name w:val="No Spacing"/>
    <w:basedOn w:val="Normal"/>
    <w:uiPriority w:val="1"/>
    <w:qFormat/>
    <w:rsid w:val="00DE4B24"/>
    <w:pPr>
      <w:spacing w:after="0" w:line="240" w:lineRule="auto"/>
    </w:pPr>
    <w:rPr>
      <w:rFonts w:ascii="Calibri" w:hAnsi="Calibri" w:cs="Times New Roman"/>
      <w:lang w:val="en-GB"/>
    </w:rPr>
  </w:style>
  <w:style w:type="paragraph" w:customStyle="1" w:styleId="Default">
    <w:name w:val="Default"/>
    <w:rsid w:val="00DE4B24"/>
    <w:pPr>
      <w:autoSpaceDE w:val="0"/>
      <w:autoSpaceDN w:val="0"/>
      <w:adjustRightInd w:val="0"/>
      <w:spacing w:after="0" w:line="240" w:lineRule="auto"/>
    </w:pPr>
    <w:rPr>
      <w:rFonts w:ascii="Calibri" w:hAnsi="Calibri" w:cs="Calibri"/>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897209">
      <w:bodyDiv w:val="1"/>
      <w:marLeft w:val="0"/>
      <w:marRight w:val="0"/>
      <w:marTop w:val="0"/>
      <w:marBottom w:val="0"/>
      <w:divBdr>
        <w:top w:val="none" w:sz="0" w:space="0" w:color="auto"/>
        <w:left w:val="none" w:sz="0" w:space="0" w:color="auto"/>
        <w:bottom w:val="none" w:sz="0" w:space="0" w:color="auto"/>
        <w:right w:val="none" w:sz="0" w:space="0" w:color="auto"/>
      </w:divBdr>
    </w:div>
    <w:div w:id="183568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E0EF8-9E47-4624-ACA7-51EBF0EDA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1797</Characters>
  <Application>Microsoft Office Word</Application>
  <DocSecurity>0</DocSecurity>
  <Lines>14</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International Trade Union Confederation</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Marion Levillain</cp:lastModifiedBy>
  <cp:revision>2</cp:revision>
  <dcterms:created xsi:type="dcterms:W3CDTF">2014-09-24T09:25:00Z</dcterms:created>
  <dcterms:modified xsi:type="dcterms:W3CDTF">2014-09-24T09:25:00Z</dcterms:modified>
</cp:coreProperties>
</file>