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BD34" w14:textId="77777777" w:rsidR="00BA2745" w:rsidRDefault="001A5292" w:rsidP="00810028">
      <w:pPr>
        <w:jc w:val="both"/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ab/>
      </w:r>
      <w:r>
        <w:rPr>
          <w:rFonts w:ascii="Arial Narrow" w:hAnsi="Arial Narrow"/>
          <w:b/>
          <w:noProof/>
          <w:sz w:val="20"/>
          <w:szCs w:val="20"/>
        </w:rPr>
        <w:tab/>
      </w:r>
      <w:r>
        <w:rPr>
          <w:rFonts w:ascii="Arial Narrow" w:hAnsi="Arial Narrow"/>
          <w:b/>
          <w:noProof/>
          <w:sz w:val="20"/>
          <w:szCs w:val="20"/>
        </w:rPr>
        <w:tab/>
      </w:r>
      <w:r>
        <w:rPr>
          <w:rFonts w:ascii="Arial Narrow" w:hAnsi="Arial Narrow"/>
          <w:b/>
          <w:noProof/>
          <w:sz w:val="20"/>
          <w:szCs w:val="20"/>
        </w:rPr>
        <w:tab/>
      </w:r>
      <w:r>
        <w:rPr>
          <w:rFonts w:ascii="Arial Narrow" w:hAnsi="Arial Narrow"/>
          <w:b/>
          <w:noProof/>
          <w:sz w:val="20"/>
          <w:szCs w:val="20"/>
        </w:rPr>
        <w:tab/>
      </w:r>
      <w:r>
        <w:rPr>
          <w:rFonts w:ascii="Arial Narrow" w:hAnsi="Arial Narrow"/>
          <w:b/>
          <w:noProof/>
          <w:sz w:val="20"/>
          <w:szCs w:val="20"/>
        </w:rPr>
        <w:tab/>
      </w:r>
      <w:r>
        <w:rPr>
          <w:rFonts w:ascii="Arial Narrow" w:hAnsi="Arial Narrow"/>
          <w:b/>
          <w:noProof/>
          <w:sz w:val="20"/>
          <w:szCs w:val="20"/>
        </w:rPr>
        <w:tab/>
      </w:r>
      <w:r w:rsidRPr="00D80F53">
        <w:rPr>
          <w:rFonts w:ascii="Arial Narrow" w:hAnsi="Arial Narrow"/>
          <w:b/>
          <w:noProof/>
          <w:sz w:val="20"/>
          <w:szCs w:val="20"/>
          <w:lang w:val="en-GB" w:eastAsia="en-GB"/>
        </w:rPr>
        <w:drawing>
          <wp:inline distT="0" distB="0" distL="0" distR="0" wp14:anchorId="4513D993" wp14:editId="258EC082">
            <wp:extent cx="1458000" cy="1332000"/>
            <wp:effectExtent l="0" t="0" r="8890" b="1905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770B8" w14:textId="77777777" w:rsidR="001A5292" w:rsidRDefault="001A5292" w:rsidP="00810028">
      <w:pPr>
        <w:jc w:val="both"/>
        <w:rPr>
          <w:rFonts w:ascii="Arial Narrow" w:hAnsi="Arial Narrow"/>
          <w:b/>
          <w:noProof/>
          <w:sz w:val="20"/>
          <w:szCs w:val="20"/>
        </w:rPr>
      </w:pPr>
    </w:p>
    <w:p w14:paraId="6CDC3435" w14:textId="77777777" w:rsidR="001A5292" w:rsidRDefault="001A5292" w:rsidP="00810028">
      <w:pPr>
        <w:jc w:val="both"/>
        <w:rPr>
          <w:rFonts w:ascii="Arial Narrow" w:hAnsi="Arial Narrow"/>
          <w:b/>
          <w:sz w:val="20"/>
          <w:szCs w:val="20"/>
        </w:rPr>
      </w:pPr>
    </w:p>
    <w:p w14:paraId="56CBCEB6" w14:textId="77777777" w:rsidR="00BA2745" w:rsidRPr="00316368" w:rsidRDefault="00BA2745" w:rsidP="00BA2745">
      <w:pPr>
        <w:jc w:val="center"/>
        <w:rPr>
          <w:b/>
          <w:sz w:val="32"/>
          <w:szCs w:val="32"/>
        </w:rPr>
      </w:pPr>
      <w:r w:rsidRPr="00316368">
        <w:rPr>
          <w:b/>
          <w:sz w:val="32"/>
          <w:szCs w:val="32"/>
        </w:rPr>
        <w:t>Africa Trade Union Development Network (ATUDN)</w:t>
      </w:r>
    </w:p>
    <w:p w14:paraId="63C606E3" w14:textId="77777777" w:rsidR="00BA2745" w:rsidRPr="00316368" w:rsidRDefault="00BA2745" w:rsidP="00BA2745">
      <w:pPr>
        <w:jc w:val="center"/>
        <w:rPr>
          <w:b/>
          <w:sz w:val="32"/>
          <w:szCs w:val="32"/>
        </w:rPr>
      </w:pPr>
      <w:r w:rsidRPr="00316368">
        <w:rPr>
          <w:b/>
          <w:sz w:val="32"/>
          <w:szCs w:val="32"/>
        </w:rPr>
        <w:t>Annual Plan May 2016-May 2017</w:t>
      </w:r>
    </w:p>
    <w:p w14:paraId="3F032C73" w14:textId="77777777" w:rsidR="00BA2745" w:rsidRPr="00D15FBF" w:rsidRDefault="00BA2745" w:rsidP="00BA2745">
      <w:pPr>
        <w:jc w:val="center"/>
        <w:rPr>
          <w:rFonts w:ascii="Arial Narrow" w:hAnsi="Arial Narrow"/>
          <w:b/>
          <w:sz w:val="20"/>
          <w:szCs w:val="20"/>
        </w:rPr>
      </w:pPr>
    </w:p>
    <w:p w14:paraId="77CD0686" w14:textId="77777777" w:rsidR="00BA2745" w:rsidRPr="00B32B8E" w:rsidRDefault="00BA2745" w:rsidP="00BA2745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219"/>
        <w:gridCol w:w="1663"/>
        <w:gridCol w:w="2052"/>
        <w:gridCol w:w="2217"/>
        <w:gridCol w:w="1782"/>
        <w:gridCol w:w="3052"/>
        <w:gridCol w:w="1758"/>
      </w:tblGrid>
      <w:tr w:rsidR="00E14944" w:rsidRPr="00A62832" w14:paraId="6F42CF2B" w14:textId="77777777" w:rsidTr="00333606">
        <w:trPr>
          <w:trHeight w:val="783"/>
          <w:tblHeader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F803F37" w14:textId="77777777" w:rsidR="00BA2745" w:rsidRPr="00A62832" w:rsidRDefault="00BA2745" w:rsidP="00C55376">
            <w:pPr>
              <w:jc w:val="center"/>
              <w:rPr>
                <w:b/>
              </w:rPr>
            </w:pPr>
            <w:r w:rsidRPr="00A62832">
              <w:rPr>
                <w:b/>
              </w:rPr>
              <w:t>Intervention Area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4605D043" w14:textId="77777777" w:rsidR="00BA2745" w:rsidRPr="00A62832" w:rsidRDefault="00BA2745" w:rsidP="00C55376">
            <w:pPr>
              <w:jc w:val="center"/>
              <w:rPr>
                <w:b/>
              </w:rPr>
            </w:pPr>
            <w:r w:rsidRPr="00A62832">
              <w:rPr>
                <w:b/>
              </w:rPr>
              <w:t>Key Trade union actors</w:t>
            </w:r>
          </w:p>
        </w:tc>
        <w:tc>
          <w:tcPr>
            <w:tcW w:w="2052" w:type="dxa"/>
            <w:shd w:val="clear" w:color="auto" w:fill="F2F2F2" w:themeFill="background1" w:themeFillShade="F2"/>
            <w:vAlign w:val="center"/>
          </w:tcPr>
          <w:p w14:paraId="6813656A" w14:textId="77777777" w:rsidR="00BA2745" w:rsidRPr="00A62832" w:rsidRDefault="00BA2745" w:rsidP="00C55376">
            <w:pPr>
              <w:jc w:val="center"/>
              <w:rPr>
                <w:b/>
              </w:rPr>
            </w:pPr>
            <w:r w:rsidRPr="00A62832">
              <w:rPr>
                <w:b/>
              </w:rPr>
              <w:t>Target organisations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B2693DC" w14:textId="77777777" w:rsidR="00BA2745" w:rsidRPr="00A62832" w:rsidRDefault="00BA2745" w:rsidP="00C55376">
            <w:pPr>
              <w:jc w:val="center"/>
              <w:rPr>
                <w:b/>
              </w:rPr>
            </w:pPr>
            <w:r w:rsidRPr="00A62832">
              <w:rPr>
                <w:b/>
              </w:rPr>
              <w:t>Expected results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22033E88" w14:textId="77777777" w:rsidR="00BA2745" w:rsidRPr="00A62832" w:rsidRDefault="00BA2745" w:rsidP="00C55376">
            <w:pPr>
              <w:jc w:val="center"/>
              <w:rPr>
                <w:b/>
              </w:rPr>
            </w:pPr>
            <w:r w:rsidRPr="00A62832">
              <w:rPr>
                <w:b/>
              </w:rPr>
              <w:t>Activities</w:t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14:paraId="7182B88D" w14:textId="77777777" w:rsidR="00BA2745" w:rsidRPr="00A62832" w:rsidRDefault="00BA2745" w:rsidP="00C55376">
            <w:pPr>
              <w:jc w:val="center"/>
              <w:rPr>
                <w:b/>
              </w:rPr>
            </w:pPr>
            <w:r w:rsidRPr="00A62832">
              <w:rPr>
                <w:b/>
              </w:rPr>
              <w:t>Implementation strategy &amp; working tools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3EEEEE90" w14:textId="77777777" w:rsidR="00BA2745" w:rsidRPr="00A62832" w:rsidRDefault="00BA2745" w:rsidP="00C55376">
            <w:pPr>
              <w:jc w:val="center"/>
              <w:rPr>
                <w:b/>
              </w:rPr>
            </w:pPr>
            <w:r w:rsidRPr="00A62832">
              <w:rPr>
                <w:b/>
              </w:rPr>
              <w:t>Time frame</w:t>
            </w:r>
          </w:p>
        </w:tc>
      </w:tr>
      <w:tr w:rsidR="00BA2745" w:rsidRPr="00A62832" w14:paraId="72DFA942" w14:textId="77777777" w:rsidTr="00C55376">
        <w:trPr>
          <w:trHeight w:val="378"/>
        </w:trPr>
        <w:tc>
          <w:tcPr>
            <w:tcW w:w="14743" w:type="dxa"/>
            <w:gridSpan w:val="7"/>
            <w:shd w:val="clear" w:color="auto" w:fill="BFBFBF" w:themeFill="background1" w:themeFillShade="BF"/>
            <w:vAlign w:val="center"/>
          </w:tcPr>
          <w:p w14:paraId="7112A20C" w14:textId="18AA474C" w:rsidR="004867A7" w:rsidRPr="008D5B92" w:rsidRDefault="00E14944" w:rsidP="00C55376">
            <w:pPr>
              <w:pStyle w:val="ListParagraph"/>
              <w:numPr>
                <w:ilvl w:val="0"/>
                <w:numId w:val="3"/>
              </w:num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Advocacy</w:t>
            </w:r>
          </w:p>
        </w:tc>
      </w:tr>
      <w:tr w:rsidR="00E14944" w:rsidRPr="00A62832" w14:paraId="419BE1A1" w14:textId="77777777" w:rsidTr="00BC682F">
        <w:tc>
          <w:tcPr>
            <w:tcW w:w="2219" w:type="dxa"/>
            <w:vAlign w:val="center"/>
          </w:tcPr>
          <w:p w14:paraId="096D2F68" w14:textId="77777777" w:rsidR="009F1431" w:rsidRDefault="009F1431" w:rsidP="00C55376">
            <w:pPr>
              <w:rPr>
                <w:b/>
              </w:rPr>
            </w:pPr>
            <w:r w:rsidRPr="009F1431">
              <w:t xml:space="preserve">1.1. </w:t>
            </w:r>
            <w:r>
              <w:t xml:space="preserve">Baseline </w:t>
            </w:r>
            <w:r w:rsidR="00C419F4">
              <w:t xml:space="preserve">Assessment </w:t>
            </w:r>
            <w:r>
              <w:t xml:space="preserve">Survey on: </w:t>
            </w:r>
            <w:r w:rsidRPr="009F1431">
              <w:t>Trade Union SDGs monitoring strategies at the regional and national level</w:t>
            </w:r>
          </w:p>
          <w:p w14:paraId="3CC067F2" w14:textId="77777777" w:rsidR="00BA2745" w:rsidRDefault="00BA2745" w:rsidP="00C55376">
            <w:pPr>
              <w:rPr>
                <w:sz w:val="22"/>
                <w:szCs w:val="22"/>
              </w:rPr>
            </w:pPr>
          </w:p>
          <w:p w14:paraId="3C608D79" w14:textId="77777777" w:rsidR="00C419F4" w:rsidRDefault="00C419F4" w:rsidP="00C55376">
            <w:pPr>
              <w:rPr>
                <w:sz w:val="22"/>
                <w:szCs w:val="22"/>
              </w:rPr>
            </w:pPr>
          </w:p>
          <w:p w14:paraId="5F203DA3" w14:textId="77777777" w:rsidR="00C419F4" w:rsidRDefault="00C419F4" w:rsidP="00C55376">
            <w:pPr>
              <w:rPr>
                <w:sz w:val="22"/>
                <w:szCs w:val="22"/>
              </w:rPr>
            </w:pPr>
          </w:p>
          <w:p w14:paraId="72E97885" w14:textId="77777777" w:rsidR="00C419F4" w:rsidRDefault="00C419F4" w:rsidP="00C55376">
            <w:pPr>
              <w:rPr>
                <w:sz w:val="22"/>
                <w:szCs w:val="22"/>
              </w:rPr>
            </w:pPr>
          </w:p>
          <w:p w14:paraId="01C16C26" w14:textId="77777777" w:rsidR="00C55376" w:rsidRDefault="00C55376" w:rsidP="00C55376">
            <w:pPr>
              <w:rPr>
                <w:sz w:val="22"/>
                <w:szCs w:val="22"/>
              </w:rPr>
            </w:pPr>
          </w:p>
          <w:p w14:paraId="745E9B95" w14:textId="77777777" w:rsidR="00C419F4" w:rsidRDefault="00C419F4" w:rsidP="00C55376">
            <w:pPr>
              <w:rPr>
                <w:sz w:val="22"/>
                <w:szCs w:val="22"/>
              </w:rPr>
            </w:pPr>
          </w:p>
          <w:p w14:paraId="6C83A2A8" w14:textId="77777777" w:rsidR="00C419F4" w:rsidRPr="00A62832" w:rsidRDefault="00C419F4" w:rsidP="00C55376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1103FDCC" w14:textId="77777777" w:rsidR="00BA2745" w:rsidRPr="00C55376" w:rsidRDefault="00BA2745" w:rsidP="00C55376">
            <w:pPr>
              <w:rPr>
                <w:sz w:val="22"/>
                <w:szCs w:val="22"/>
                <w:lang w:val="fr-FR"/>
              </w:rPr>
            </w:pPr>
            <w:r w:rsidRPr="00C55376">
              <w:rPr>
                <w:sz w:val="22"/>
                <w:szCs w:val="22"/>
                <w:lang w:val="fr-FR"/>
              </w:rPr>
              <w:t>ITUC-Africa</w:t>
            </w:r>
          </w:p>
          <w:p w14:paraId="612C2AD6" w14:textId="77777777" w:rsidR="00BA2745" w:rsidRPr="00C55376" w:rsidRDefault="00E93BB9" w:rsidP="00C55376">
            <w:pPr>
              <w:rPr>
                <w:sz w:val="22"/>
                <w:szCs w:val="22"/>
                <w:lang w:val="fr-FR"/>
              </w:rPr>
            </w:pPr>
            <w:r w:rsidRPr="00C55376">
              <w:rPr>
                <w:sz w:val="22"/>
                <w:szCs w:val="22"/>
                <w:lang w:val="fr-FR"/>
              </w:rPr>
              <w:t xml:space="preserve">TU </w:t>
            </w:r>
            <w:r w:rsidR="00BA2745" w:rsidRPr="00C55376">
              <w:rPr>
                <w:sz w:val="22"/>
                <w:szCs w:val="22"/>
                <w:lang w:val="fr-FR"/>
              </w:rPr>
              <w:t>Sub-regional organisations</w:t>
            </w:r>
          </w:p>
          <w:p w14:paraId="767448A1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Selected national centres</w:t>
            </w:r>
          </w:p>
        </w:tc>
        <w:tc>
          <w:tcPr>
            <w:tcW w:w="2052" w:type="dxa"/>
            <w:vAlign w:val="center"/>
          </w:tcPr>
          <w:p w14:paraId="6613301D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National governments</w:t>
            </w:r>
          </w:p>
          <w:p w14:paraId="0929AA78" w14:textId="77777777" w:rsidR="00BA2745" w:rsidRPr="00A62832" w:rsidRDefault="00BA2745" w:rsidP="00C55376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1E7D8095" w14:textId="77777777" w:rsidR="00777AF1" w:rsidRDefault="00C9744F" w:rsidP="00C5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2745" w:rsidRPr="00A62832">
              <w:rPr>
                <w:sz w:val="22"/>
                <w:szCs w:val="22"/>
              </w:rPr>
              <w:t xml:space="preserve">A </w:t>
            </w:r>
            <w:r w:rsidR="008D5B92" w:rsidRPr="00A62832">
              <w:rPr>
                <w:sz w:val="22"/>
                <w:szCs w:val="22"/>
              </w:rPr>
              <w:t xml:space="preserve">report </w:t>
            </w:r>
            <w:r w:rsidR="008D5B92">
              <w:rPr>
                <w:sz w:val="22"/>
                <w:szCs w:val="22"/>
              </w:rPr>
              <w:t>on</w:t>
            </w:r>
            <w:r w:rsidR="004867A7">
              <w:rPr>
                <w:sz w:val="22"/>
                <w:szCs w:val="22"/>
              </w:rPr>
              <w:t xml:space="preserve"> </w:t>
            </w:r>
            <w:r w:rsidR="00C419F4">
              <w:rPr>
                <w:sz w:val="22"/>
                <w:szCs w:val="22"/>
              </w:rPr>
              <w:t>African TU SDGs monitoring strategies at the national and regional levels</w:t>
            </w:r>
          </w:p>
          <w:p w14:paraId="442A3D60" w14:textId="13231EDE" w:rsidR="00C9744F" w:rsidRPr="00A62832" w:rsidRDefault="00C9744F" w:rsidP="00C55376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3815AED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 xml:space="preserve">A baseline assessment </w:t>
            </w:r>
          </w:p>
          <w:p w14:paraId="348A01C7" w14:textId="77777777" w:rsidR="00BA2745" w:rsidRPr="00A62832" w:rsidRDefault="00BA2745" w:rsidP="00C55376">
            <w:pPr>
              <w:rPr>
                <w:sz w:val="22"/>
                <w:szCs w:val="22"/>
              </w:rPr>
            </w:pPr>
          </w:p>
          <w:p w14:paraId="2D72F44E" w14:textId="77777777" w:rsidR="00BA2745" w:rsidRPr="00A62832" w:rsidRDefault="00E14944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 xml:space="preserve">A pilot assessment of 5 countries across the region. </w:t>
            </w:r>
          </w:p>
        </w:tc>
        <w:tc>
          <w:tcPr>
            <w:tcW w:w="3052" w:type="dxa"/>
            <w:vAlign w:val="center"/>
          </w:tcPr>
          <w:p w14:paraId="2E1312FA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The activity shall be coordinated by ITUC-Africa through the ATUDN. The sub-regional</w:t>
            </w:r>
            <w:r w:rsidR="00C419F4">
              <w:rPr>
                <w:sz w:val="22"/>
                <w:szCs w:val="22"/>
              </w:rPr>
              <w:t xml:space="preserve"> TU organizations</w:t>
            </w:r>
            <w:r w:rsidRPr="00A62832">
              <w:rPr>
                <w:sz w:val="22"/>
                <w:szCs w:val="22"/>
              </w:rPr>
              <w:t xml:space="preserve"> (SATUCC, EATUCC &amp; OTUWA) shall be responsible for the collection of sub-regional information and the ATUDN members shall be responsible for collection of information at the national level.</w:t>
            </w:r>
          </w:p>
          <w:p w14:paraId="2CCBD4F7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An interview guide/questionnaire shall be developed</w:t>
            </w:r>
          </w:p>
        </w:tc>
        <w:tc>
          <w:tcPr>
            <w:tcW w:w="1758" w:type="dxa"/>
            <w:vAlign w:val="center"/>
          </w:tcPr>
          <w:p w14:paraId="22B5E0E6" w14:textId="77777777" w:rsidR="00BA2745" w:rsidRDefault="00BE5F25" w:rsidP="00C5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="00BA2745" w:rsidRPr="00A628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September </w:t>
            </w:r>
            <w:r w:rsidR="00BA2745" w:rsidRPr="00A62832">
              <w:rPr>
                <w:sz w:val="22"/>
                <w:szCs w:val="22"/>
              </w:rPr>
              <w:t>2016</w:t>
            </w:r>
          </w:p>
          <w:p w14:paraId="368190E0" w14:textId="77777777" w:rsidR="00C9744F" w:rsidRDefault="00C9744F" w:rsidP="00C55376">
            <w:pPr>
              <w:rPr>
                <w:sz w:val="22"/>
                <w:szCs w:val="22"/>
              </w:rPr>
            </w:pPr>
          </w:p>
          <w:p w14:paraId="239FB97E" w14:textId="4563E518" w:rsidR="00C9744F" w:rsidRPr="00A62832" w:rsidRDefault="00C9744F" w:rsidP="00C55376">
            <w:pPr>
              <w:rPr>
                <w:sz w:val="22"/>
                <w:szCs w:val="22"/>
              </w:rPr>
            </w:pPr>
          </w:p>
        </w:tc>
      </w:tr>
      <w:tr w:rsidR="00E14944" w:rsidRPr="00A62832" w14:paraId="2DE78FA0" w14:textId="77777777" w:rsidTr="00BC682F">
        <w:tc>
          <w:tcPr>
            <w:tcW w:w="2219" w:type="dxa"/>
            <w:vAlign w:val="center"/>
          </w:tcPr>
          <w:p w14:paraId="142BA293" w14:textId="2458AE46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lastRenderedPageBreak/>
              <w:t xml:space="preserve">1.2. </w:t>
            </w:r>
            <w:r w:rsidR="00E14944">
              <w:rPr>
                <w:sz w:val="22"/>
                <w:szCs w:val="22"/>
              </w:rPr>
              <w:t xml:space="preserve">Mapping </w:t>
            </w:r>
            <w:r w:rsidRPr="00A62832">
              <w:rPr>
                <w:sz w:val="22"/>
                <w:szCs w:val="22"/>
              </w:rPr>
              <w:t>on</w:t>
            </w:r>
          </w:p>
          <w:p w14:paraId="6908A702" w14:textId="77777777" w:rsidR="00BA2745" w:rsidRPr="00A62832" w:rsidRDefault="00BA2745" w:rsidP="00C553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Agenda 2063</w:t>
            </w:r>
          </w:p>
          <w:p w14:paraId="0BFBEE1E" w14:textId="77777777" w:rsidR="00BA2745" w:rsidRPr="00A62832" w:rsidRDefault="00BA2745" w:rsidP="00C553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Agenda 2030</w:t>
            </w:r>
          </w:p>
          <w:p w14:paraId="5AEAA813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With Sub-regional economic blocks, governments as well as progressive CSOs</w:t>
            </w:r>
            <w:r w:rsidR="00F92C63" w:rsidRPr="00A62832">
              <w:rPr>
                <w:sz w:val="22"/>
                <w:szCs w:val="22"/>
              </w:rPr>
              <w:t xml:space="preserve"> at the national level</w:t>
            </w:r>
          </w:p>
        </w:tc>
        <w:tc>
          <w:tcPr>
            <w:tcW w:w="1663" w:type="dxa"/>
            <w:vAlign w:val="center"/>
          </w:tcPr>
          <w:p w14:paraId="773EBD10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-ITUC-Africa</w:t>
            </w:r>
          </w:p>
          <w:p w14:paraId="3CE7F8B0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-EATUCC, SATUCC &amp; OTUWA</w:t>
            </w:r>
          </w:p>
          <w:p w14:paraId="2A3C44BE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-National centres</w:t>
            </w:r>
          </w:p>
        </w:tc>
        <w:tc>
          <w:tcPr>
            <w:tcW w:w="2052" w:type="dxa"/>
            <w:vAlign w:val="center"/>
          </w:tcPr>
          <w:p w14:paraId="6525E777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-African Union Commission</w:t>
            </w:r>
          </w:p>
          <w:p w14:paraId="7A2DB424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 xml:space="preserve">-The AU Trade &amp; Industry Commission &amp; Economic Affairs </w:t>
            </w:r>
          </w:p>
          <w:p w14:paraId="4664C935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-UN Economic Commission for Africa (UNECA)</w:t>
            </w:r>
          </w:p>
          <w:p w14:paraId="2387C11C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-Sub-regional economic organisations (ECOWAS, SADC, EAC, Maghreb region)</w:t>
            </w:r>
          </w:p>
          <w:p w14:paraId="2A081442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-Progressive CSOs at the national, regional levels</w:t>
            </w:r>
          </w:p>
        </w:tc>
        <w:tc>
          <w:tcPr>
            <w:tcW w:w="2217" w:type="dxa"/>
            <w:vAlign w:val="center"/>
          </w:tcPr>
          <w:p w14:paraId="12FDED97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 xml:space="preserve">-Established links with the identified organisations </w:t>
            </w:r>
          </w:p>
          <w:p w14:paraId="32906384" w14:textId="77777777" w:rsidR="00BA2745" w:rsidRPr="00A62832" w:rsidRDefault="00BA2745" w:rsidP="00C55376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846987E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 xml:space="preserve">Development of a database on all planned activities relating to Agenda 2030 as well as the AU 2063 at the national, sub-regional and regional levels. </w:t>
            </w:r>
          </w:p>
          <w:p w14:paraId="7754F5EF" w14:textId="77777777" w:rsidR="00BA2745" w:rsidRPr="00A62832" w:rsidRDefault="00BA2745" w:rsidP="00C55376">
            <w:pPr>
              <w:rPr>
                <w:sz w:val="22"/>
                <w:szCs w:val="22"/>
              </w:rPr>
            </w:pPr>
          </w:p>
          <w:p w14:paraId="116BBBB3" w14:textId="79228420" w:rsidR="00BA2745" w:rsidRPr="00A62832" w:rsidRDefault="00BA2745" w:rsidP="00C55376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6D0C8ED4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The activity shall be coordinated by ITUC-Africa through the ATUDN. ITUC-Africa shall communicate with the regional organisations (AU). The sub-regional organisations shall be tasked with making contacts with sub-regional organisations and provide feedback to ITUC-Africa</w:t>
            </w:r>
          </w:p>
          <w:p w14:paraId="15D03BD3" w14:textId="77777777" w:rsidR="00BA2745" w:rsidRPr="00A62832" w:rsidRDefault="00BA2745" w:rsidP="00C55376">
            <w:pPr>
              <w:rPr>
                <w:sz w:val="22"/>
                <w:szCs w:val="22"/>
              </w:rPr>
            </w:pPr>
          </w:p>
          <w:p w14:paraId="7093DB33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The national representative members of the network shall be expected to link up with relevant government Agencies responsible for development and economic issues in their countries.</w:t>
            </w:r>
          </w:p>
          <w:p w14:paraId="734D33A7" w14:textId="77777777" w:rsidR="00BA2745" w:rsidRPr="00A62832" w:rsidRDefault="00BA2745" w:rsidP="00C55376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73C37EE2" w14:textId="77777777" w:rsidR="00BA2745" w:rsidRPr="00A62832" w:rsidRDefault="00BA2745" w:rsidP="00C55376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June 2016</w:t>
            </w:r>
          </w:p>
        </w:tc>
      </w:tr>
      <w:tr w:rsidR="00E14944" w:rsidRPr="00A62832" w14:paraId="374A99E8" w14:textId="77777777" w:rsidTr="00BC682F">
        <w:tc>
          <w:tcPr>
            <w:tcW w:w="2219" w:type="dxa"/>
            <w:vAlign w:val="center"/>
          </w:tcPr>
          <w:p w14:paraId="277DB9C7" w14:textId="77777777" w:rsidR="00E14944" w:rsidRPr="00A62832" w:rsidRDefault="00E14944" w:rsidP="00C5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Setting of TU priorities at national level</w:t>
            </w:r>
          </w:p>
        </w:tc>
        <w:tc>
          <w:tcPr>
            <w:tcW w:w="1663" w:type="dxa"/>
            <w:vAlign w:val="center"/>
          </w:tcPr>
          <w:p w14:paraId="1D4CDA2B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-ITUC-Africa</w:t>
            </w:r>
          </w:p>
          <w:p w14:paraId="285A530D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-EATUCC, SATUCC &amp; OTUWA</w:t>
            </w:r>
          </w:p>
          <w:p w14:paraId="2C30F2BD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-National centres</w:t>
            </w:r>
          </w:p>
        </w:tc>
        <w:tc>
          <w:tcPr>
            <w:tcW w:w="2052" w:type="dxa"/>
            <w:vAlign w:val="center"/>
          </w:tcPr>
          <w:p w14:paraId="6CDD0E68" w14:textId="77777777" w:rsidR="00E14944" w:rsidRPr="00A62832" w:rsidRDefault="00E14944" w:rsidP="00C5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unions</w:t>
            </w:r>
          </w:p>
        </w:tc>
        <w:tc>
          <w:tcPr>
            <w:tcW w:w="2217" w:type="dxa"/>
            <w:vAlign w:val="center"/>
          </w:tcPr>
          <w:p w14:paraId="777E8C23" w14:textId="77777777" w:rsidR="00E14944" w:rsidRPr="00BC682F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trade union priorities on SDG implementation and monitoring e</w:t>
            </w:r>
            <w:r w:rsidRPr="00BC682F">
              <w:rPr>
                <w:sz w:val="22"/>
                <w:szCs w:val="22"/>
              </w:rPr>
              <w:t xml:space="preserve">stablished </w:t>
            </w:r>
          </w:p>
        </w:tc>
        <w:tc>
          <w:tcPr>
            <w:tcW w:w="1782" w:type="dxa"/>
            <w:vAlign w:val="center"/>
          </w:tcPr>
          <w:p w14:paraId="4CD30B55" w14:textId="1CE6AD85" w:rsidR="00E14944" w:rsidRPr="00A62832" w:rsidRDefault="00E14944" w:rsidP="00C5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Discussions in the Regional Meeting to </w:t>
            </w:r>
            <w:r w:rsidR="00BC682F">
              <w:rPr>
                <w:sz w:val="22"/>
                <w:szCs w:val="22"/>
              </w:rPr>
              <w:t>identify</w:t>
            </w:r>
            <w:r>
              <w:rPr>
                <w:sz w:val="22"/>
                <w:szCs w:val="22"/>
              </w:rPr>
              <w:t xml:space="preserve"> national priorities</w:t>
            </w:r>
          </w:p>
        </w:tc>
        <w:tc>
          <w:tcPr>
            <w:tcW w:w="3052" w:type="dxa"/>
            <w:vAlign w:val="center"/>
          </w:tcPr>
          <w:p w14:paraId="57669604" w14:textId="77777777" w:rsidR="00E14944" w:rsidRPr="00A62832" w:rsidRDefault="00E14944" w:rsidP="00C5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ITUC-Africa in coordination with sub-regional organisations</w:t>
            </w:r>
          </w:p>
        </w:tc>
        <w:tc>
          <w:tcPr>
            <w:tcW w:w="1758" w:type="dxa"/>
            <w:vAlign w:val="center"/>
          </w:tcPr>
          <w:p w14:paraId="15960500" w14:textId="77777777" w:rsidR="00E14944" w:rsidRPr="00A62832" w:rsidRDefault="00E14944" w:rsidP="00C5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2016</w:t>
            </w:r>
          </w:p>
        </w:tc>
      </w:tr>
      <w:tr w:rsidR="00E14944" w:rsidRPr="00A62832" w14:paraId="5529BFB9" w14:textId="77777777" w:rsidTr="00BC682F">
        <w:tc>
          <w:tcPr>
            <w:tcW w:w="2219" w:type="dxa"/>
            <w:vAlign w:val="center"/>
          </w:tcPr>
          <w:p w14:paraId="43FF2901" w14:textId="77777777" w:rsidR="00E14944" w:rsidRPr="00BC682F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Implementation and monitoring of the SDGs</w:t>
            </w:r>
          </w:p>
        </w:tc>
        <w:tc>
          <w:tcPr>
            <w:tcW w:w="1663" w:type="dxa"/>
            <w:vAlign w:val="center"/>
          </w:tcPr>
          <w:p w14:paraId="2ED4EF65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-ITUC-Africa</w:t>
            </w:r>
          </w:p>
          <w:p w14:paraId="39F0BBFA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-EATUCC, SATUCC &amp; OTUWA</w:t>
            </w:r>
          </w:p>
          <w:p w14:paraId="636827D5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lastRenderedPageBreak/>
              <w:t>-National centres</w:t>
            </w:r>
          </w:p>
        </w:tc>
        <w:tc>
          <w:tcPr>
            <w:tcW w:w="2052" w:type="dxa"/>
            <w:vAlign w:val="center"/>
          </w:tcPr>
          <w:p w14:paraId="2DCCF132" w14:textId="0BA38A0D" w:rsidR="00E14944" w:rsidRDefault="00BC682F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Regional and sub-regional institutions, national governments</w:t>
            </w:r>
          </w:p>
        </w:tc>
        <w:tc>
          <w:tcPr>
            <w:tcW w:w="2217" w:type="dxa"/>
            <w:vAlign w:val="center"/>
          </w:tcPr>
          <w:p w14:paraId="2A4DC456" w14:textId="77777777" w:rsidR="00E14944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62832">
              <w:rPr>
                <w:sz w:val="22"/>
                <w:szCs w:val="22"/>
              </w:rPr>
              <w:t>TU watch” on A2030 implementation</w:t>
            </w:r>
          </w:p>
          <w:p w14:paraId="0471E16D" w14:textId="77777777" w:rsidR="00E14944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62832">
              <w:rPr>
                <w:sz w:val="22"/>
                <w:szCs w:val="22"/>
              </w:rPr>
              <w:t xml:space="preserve">A permanent shadow report at </w:t>
            </w:r>
            <w:r w:rsidRPr="00A62832">
              <w:rPr>
                <w:sz w:val="22"/>
                <w:szCs w:val="22"/>
              </w:rPr>
              <w:lastRenderedPageBreak/>
              <w:t>national level on A2030 implementation</w:t>
            </w:r>
          </w:p>
        </w:tc>
        <w:tc>
          <w:tcPr>
            <w:tcW w:w="1782" w:type="dxa"/>
            <w:vAlign w:val="center"/>
          </w:tcPr>
          <w:p w14:paraId="1FE1BF55" w14:textId="2A77F12D" w:rsidR="00E14944" w:rsidRDefault="00973B4D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  <w:lang w:val="en-GB"/>
              </w:rPr>
              <w:t>R</w:t>
            </w:r>
            <w:r w:rsidR="00E14944">
              <w:rPr>
                <w:sz w:val="22"/>
                <w:szCs w:val="22"/>
                <w:lang w:val="en-GB"/>
              </w:rPr>
              <w:t>esearch</w:t>
            </w:r>
            <w:r>
              <w:rPr>
                <w:sz w:val="22"/>
                <w:szCs w:val="22"/>
              </w:rPr>
              <w:t xml:space="preserve"> and advocacy.</w:t>
            </w:r>
          </w:p>
        </w:tc>
        <w:tc>
          <w:tcPr>
            <w:tcW w:w="3052" w:type="dxa"/>
            <w:vAlign w:val="center"/>
          </w:tcPr>
          <w:p w14:paraId="3275E437" w14:textId="77F37ECB" w:rsidR="00E14944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ITUC-Africa in coordination with sub-</w:t>
            </w:r>
            <w:r>
              <w:rPr>
                <w:sz w:val="22"/>
                <w:szCs w:val="22"/>
                <w:lang w:val="en-GB"/>
              </w:rPr>
              <w:t>regional</w:t>
            </w:r>
            <w:r w:rsidR="00973B4D">
              <w:rPr>
                <w:sz w:val="22"/>
                <w:szCs w:val="22"/>
              </w:rPr>
              <w:t xml:space="preserve"> </w:t>
            </w:r>
            <w:r w:rsidR="00973B4D">
              <w:rPr>
                <w:sz w:val="22"/>
                <w:szCs w:val="22"/>
                <w:lang w:val="en-GB"/>
              </w:rPr>
              <w:t>and</w:t>
            </w:r>
            <w:r w:rsidR="00973B4D">
              <w:rPr>
                <w:sz w:val="22"/>
                <w:szCs w:val="22"/>
              </w:rPr>
              <w:t xml:space="preserve"> national</w:t>
            </w:r>
            <w:r>
              <w:rPr>
                <w:sz w:val="22"/>
                <w:szCs w:val="22"/>
              </w:rPr>
              <w:t xml:space="preserve"> organisations</w:t>
            </w:r>
          </w:p>
        </w:tc>
        <w:tc>
          <w:tcPr>
            <w:tcW w:w="1758" w:type="dxa"/>
            <w:vAlign w:val="center"/>
          </w:tcPr>
          <w:p w14:paraId="6FC0DEA1" w14:textId="77777777" w:rsidR="00E14944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Shadow report by end of 2017</w:t>
            </w:r>
          </w:p>
        </w:tc>
      </w:tr>
      <w:tr w:rsidR="00567BEE" w:rsidRPr="00A62832" w14:paraId="7BDEF063" w14:textId="77777777" w:rsidTr="00BC682F">
        <w:tc>
          <w:tcPr>
            <w:tcW w:w="2219" w:type="dxa"/>
            <w:vAlign w:val="center"/>
          </w:tcPr>
          <w:p w14:paraId="3DACF226" w14:textId="77777777" w:rsidR="00567BEE" w:rsidRPr="00A62832" w:rsidRDefault="00567BEE" w:rsidP="00567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A62832">
              <w:rPr>
                <w:sz w:val="22"/>
                <w:szCs w:val="22"/>
              </w:rPr>
              <w:t>. ACTRAV SDGs workers academy</w:t>
            </w:r>
          </w:p>
        </w:tc>
        <w:tc>
          <w:tcPr>
            <w:tcW w:w="1663" w:type="dxa"/>
            <w:vAlign w:val="center"/>
          </w:tcPr>
          <w:p w14:paraId="2ED282C2" w14:textId="19002629" w:rsidR="00567BEE" w:rsidRPr="00A62832" w:rsidRDefault="00973B4D" w:rsidP="00567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ITUC-Africa, sub-regional organisations and national</w:t>
            </w:r>
            <w:r>
              <w:rPr>
                <w:sz w:val="22"/>
                <w:szCs w:val="22"/>
              </w:rPr>
              <w:t xml:space="preserve"> centres</w:t>
            </w:r>
          </w:p>
        </w:tc>
        <w:tc>
          <w:tcPr>
            <w:tcW w:w="2052" w:type="dxa"/>
            <w:vAlign w:val="center"/>
          </w:tcPr>
          <w:p w14:paraId="5CEF15FB" w14:textId="77777777" w:rsidR="00567BEE" w:rsidRPr="00A62832" w:rsidRDefault="00567BEE" w:rsidP="00567BEE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5B2B1F4A" w14:textId="77777777" w:rsidR="00567BEE" w:rsidRPr="00A62832" w:rsidRDefault="00567BEE" w:rsidP="00567BEE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05C434F" w14:textId="77777777" w:rsidR="00567BEE" w:rsidRPr="00A62832" w:rsidRDefault="00567BEE" w:rsidP="00567BEE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0E8EF6FC" w14:textId="77777777" w:rsidR="00567BEE" w:rsidRPr="00A62832" w:rsidRDefault="00567BEE" w:rsidP="00567BEE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1DA5C763" w14:textId="77777777" w:rsidR="00567BEE" w:rsidRPr="00A62832" w:rsidRDefault="00567BEE" w:rsidP="00567BEE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9-20 May 2016</w:t>
            </w:r>
          </w:p>
        </w:tc>
      </w:tr>
      <w:tr w:rsidR="00333606" w:rsidRPr="00973B4D" w14:paraId="3D086EDE" w14:textId="77777777" w:rsidTr="00BC682F">
        <w:tc>
          <w:tcPr>
            <w:tcW w:w="2219" w:type="dxa"/>
            <w:vAlign w:val="center"/>
          </w:tcPr>
          <w:p w14:paraId="32B8F47C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A62832">
              <w:rPr>
                <w:sz w:val="22"/>
                <w:szCs w:val="22"/>
              </w:rPr>
              <w:t>. Deepening the research on PPPs</w:t>
            </w:r>
            <w:r>
              <w:rPr>
                <w:sz w:val="22"/>
                <w:szCs w:val="22"/>
              </w:rPr>
              <w:t xml:space="preserve"> and social dialogue</w:t>
            </w:r>
          </w:p>
          <w:p w14:paraId="7C880FE3" w14:textId="77777777" w:rsidR="00333606" w:rsidRPr="00A62832" w:rsidRDefault="00333606" w:rsidP="00056C3B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0AD66550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ITUC-Africa</w:t>
            </w:r>
          </w:p>
          <w:p w14:paraId="5DF96CA0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Sub-regional organisations</w:t>
            </w:r>
          </w:p>
          <w:p w14:paraId="44C929AA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A selected national centres</w:t>
            </w:r>
          </w:p>
        </w:tc>
        <w:tc>
          <w:tcPr>
            <w:tcW w:w="2052" w:type="dxa"/>
            <w:vAlign w:val="center"/>
          </w:tcPr>
          <w:p w14:paraId="74503C0A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National governments</w:t>
            </w:r>
          </w:p>
          <w:p w14:paraId="451C514E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Development cooperation partners</w:t>
            </w:r>
          </w:p>
          <w:p w14:paraId="6A67F8F9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Private sector</w:t>
            </w:r>
          </w:p>
          <w:p w14:paraId="31C747EB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Workers on PPPs projects</w:t>
            </w:r>
          </w:p>
        </w:tc>
        <w:tc>
          <w:tcPr>
            <w:tcW w:w="2217" w:type="dxa"/>
            <w:vAlign w:val="center"/>
          </w:tcPr>
          <w:p w14:paraId="451EC595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 xml:space="preserve">An updated/advanced report on the nature and impact of PPPs on development and generally working conditions in Africa </w:t>
            </w:r>
          </w:p>
          <w:p w14:paraId="488EBC58" w14:textId="77777777" w:rsidR="00333606" w:rsidRDefault="00333606" w:rsidP="00056C3B">
            <w:pPr>
              <w:rPr>
                <w:sz w:val="22"/>
                <w:szCs w:val="22"/>
              </w:rPr>
            </w:pPr>
          </w:p>
          <w:p w14:paraId="26DC664B" w14:textId="77777777" w:rsidR="00333606" w:rsidRDefault="00333606" w:rsidP="00056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case studies on the relevance of social dialogue for development</w:t>
            </w:r>
          </w:p>
          <w:p w14:paraId="704D1B6B" w14:textId="77777777" w:rsidR="00333606" w:rsidRPr="00A62832" w:rsidRDefault="00333606" w:rsidP="00056C3B">
            <w:pPr>
              <w:rPr>
                <w:sz w:val="22"/>
                <w:szCs w:val="22"/>
              </w:rPr>
            </w:pPr>
          </w:p>
          <w:p w14:paraId="5921BF59" w14:textId="77777777" w:rsidR="00333606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A trade union strategy for engagement on PPPs</w:t>
            </w:r>
          </w:p>
          <w:p w14:paraId="7EB68D53" w14:textId="77777777" w:rsidR="00333606" w:rsidRDefault="00333606" w:rsidP="00056C3B">
            <w:pPr>
              <w:rPr>
                <w:sz w:val="22"/>
                <w:szCs w:val="22"/>
              </w:rPr>
            </w:pPr>
          </w:p>
          <w:p w14:paraId="3C589ABF" w14:textId="57C47BF4" w:rsidR="00333606" w:rsidRDefault="00333606" w:rsidP="00056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Strategies for engagement in social </w:t>
            </w:r>
            <w:r>
              <w:rPr>
                <w:sz w:val="22"/>
                <w:szCs w:val="22"/>
                <w:lang w:val="en-GB"/>
              </w:rPr>
              <w:t>dialogue</w:t>
            </w:r>
          </w:p>
          <w:p w14:paraId="27D4209A" w14:textId="77777777" w:rsidR="00973B4D" w:rsidRPr="00A62832" w:rsidRDefault="00973B4D" w:rsidP="00056C3B">
            <w:pPr>
              <w:rPr>
                <w:sz w:val="22"/>
                <w:szCs w:val="22"/>
              </w:rPr>
            </w:pPr>
          </w:p>
          <w:p w14:paraId="2E3552F3" w14:textId="77777777" w:rsidR="00333606" w:rsidRPr="00A62832" w:rsidRDefault="00333606" w:rsidP="00056C3B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EBC0BA5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Research &amp; policy analysis</w:t>
            </w:r>
          </w:p>
        </w:tc>
        <w:tc>
          <w:tcPr>
            <w:tcW w:w="3052" w:type="dxa"/>
            <w:vAlign w:val="center"/>
          </w:tcPr>
          <w:p w14:paraId="1F178AD7" w14:textId="77777777" w:rsidR="00333606" w:rsidRPr="00A62832" w:rsidRDefault="00333606" w:rsidP="00056C3B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 xml:space="preserve">Coordination by </w:t>
            </w:r>
            <w:r>
              <w:rPr>
                <w:sz w:val="22"/>
                <w:szCs w:val="22"/>
              </w:rPr>
              <w:t>ALREI and ATUDN</w:t>
            </w:r>
          </w:p>
        </w:tc>
        <w:tc>
          <w:tcPr>
            <w:tcW w:w="1758" w:type="dxa"/>
            <w:vAlign w:val="center"/>
          </w:tcPr>
          <w:p w14:paraId="65362209" w14:textId="77777777" w:rsidR="00333606" w:rsidRDefault="00333606" w:rsidP="00056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July-August </w:t>
            </w:r>
            <w:r w:rsidRPr="00A62832">
              <w:rPr>
                <w:sz w:val="22"/>
                <w:szCs w:val="22"/>
              </w:rPr>
              <w:t>2016 (PPPS)</w:t>
            </w:r>
          </w:p>
          <w:p w14:paraId="68C49B7E" w14:textId="77777777" w:rsidR="00333606" w:rsidRDefault="00333606" w:rsidP="00056C3B">
            <w:pPr>
              <w:rPr>
                <w:sz w:val="22"/>
                <w:szCs w:val="22"/>
              </w:rPr>
            </w:pPr>
          </w:p>
          <w:p w14:paraId="598E2403" w14:textId="613CF02B" w:rsidR="00333606" w:rsidRPr="00973B4D" w:rsidRDefault="00973B4D" w:rsidP="00056C3B">
            <w:pPr>
              <w:rPr>
                <w:sz w:val="22"/>
                <w:szCs w:val="22"/>
                <w:lang w:val="fr-BE"/>
              </w:rPr>
            </w:pPr>
            <w:r w:rsidRPr="00973B4D">
              <w:rPr>
                <w:sz w:val="22"/>
                <w:szCs w:val="22"/>
                <w:lang w:val="fr-BE"/>
              </w:rPr>
              <w:t>Timeline for social dialogue (tbc</w:t>
            </w:r>
            <w:r>
              <w:rPr>
                <w:sz w:val="22"/>
                <w:szCs w:val="22"/>
                <w:lang w:val="fr-BE"/>
              </w:rPr>
              <w:t>)</w:t>
            </w:r>
          </w:p>
        </w:tc>
      </w:tr>
      <w:tr w:rsidR="00E14944" w:rsidRPr="00C55376" w14:paraId="4E5C113A" w14:textId="77777777" w:rsidTr="00C55376">
        <w:trPr>
          <w:trHeight w:val="559"/>
        </w:trPr>
        <w:tc>
          <w:tcPr>
            <w:tcW w:w="14743" w:type="dxa"/>
            <w:gridSpan w:val="7"/>
            <w:shd w:val="clear" w:color="auto" w:fill="BFBFBF" w:themeFill="background1" w:themeFillShade="BF"/>
            <w:vAlign w:val="center"/>
          </w:tcPr>
          <w:p w14:paraId="33A4A509" w14:textId="3C33B184" w:rsidR="00E14944" w:rsidRPr="00C55376" w:rsidRDefault="00567BEE" w:rsidP="00567BEE">
            <w:pPr>
              <w:pStyle w:val="ListParagraph"/>
              <w:numPr>
                <w:ilvl w:val="0"/>
                <w:numId w:val="3"/>
              </w:num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 xml:space="preserve">Partnerships/ </w:t>
            </w:r>
            <w:r w:rsidR="00E14944" w:rsidRPr="006A71D0">
              <w:rPr>
                <w:b/>
                <w:color w:val="0000FF"/>
                <w:sz w:val="28"/>
                <w:szCs w:val="28"/>
              </w:rPr>
              <w:t>Organisational capacity</w:t>
            </w:r>
            <w:r w:rsidR="00E14944" w:rsidRPr="00C55376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  <w:tr w:rsidR="00E14944" w:rsidRPr="00A62832" w14:paraId="164AC717" w14:textId="77777777" w:rsidTr="00333606">
        <w:trPr>
          <w:trHeight w:val="2338"/>
        </w:trPr>
        <w:tc>
          <w:tcPr>
            <w:tcW w:w="2219" w:type="dxa"/>
            <w:vAlign w:val="center"/>
          </w:tcPr>
          <w:p w14:paraId="3D0DB86F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A62832">
              <w:rPr>
                <w:sz w:val="22"/>
                <w:szCs w:val="22"/>
              </w:rPr>
              <w:t>. TU Solidarity partnerships meeting &amp; introduction of TUDEP</w:t>
            </w:r>
          </w:p>
        </w:tc>
        <w:tc>
          <w:tcPr>
            <w:tcW w:w="1663" w:type="dxa"/>
            <w:vAlign w:val="center"/>
          </w:tcPr>
          <w:p w14:paraId="52695669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ITUC-Africa</w:t>
            </w:r>
          </w:p>
          <w:p w14:paraId="2E24DD0D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ITUC</w:t>
            </w:r>
          </w:p>
          <w:p w14:paraId="57410C92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758C1680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Trade union centres engaged in development partnerships</w:t>
            </w:r>
          </w:p>
          <w:p w14:paraId="1A48280F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Sub-regional trade union organisations</w:t>
            </w:r>
          </w:p>
          <w:p w14:paraId="5D358F27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National trade unions centres</w:t>
            </w:r>
          </w:p>
        </w:tc>
        <w:tc>
          <w:tcPr>
            <w:tcW w:w="2217" w:type="dxa"/>
            <w:vAlign w:val="center"/>
          </w:tcPr>
          <w:p w14:paraId="6AC1C4D9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Better identification of synergies between the work of various SSOs and affiliates</w:t>
            </w:r>
          </w:p>
          <w:p w14:paraId="26A9B870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581560FA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Meeting and training workshop</w:t>
            </w:r>
          </w:p>
        </w:tc>
        <w:tc>
          <w:tcPr>
            <w:tcW w:w="3052" w:type="dxa"/>
            <w:vAlign w:val="center"/>
          </w:tcPr>
          <w:p w14:paraId="47362AD1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Coordinated by TUDCN in collaboration with ATUDN</w:t>
            </w:r>
          </w:p>
        </w:tc>
        <w:tc>
          <w:tcPr>
            <w:tcW w:w="1758" w:type="dxa"/>
            <w:vAlign w:val="center"/>
          </w:tcPr>
          <w:p w14:paraId="04155F28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2016</w:t>
            </w:r>
          </w:p>
          <w:p w14:paraId="42F04318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</w:tr>
      <w:tr w:rsidR="00E14944" w:rsidRPr="00A62832" w14:paraId="380C8012" w14:textId="77777777" w:rsidTr="00333606">
        <w:trPr>
          <w:trHeight w:val="1813"/>
        </w:trPr>
        <w:tc>
          <w:tcPr>
            <w:tcW w:w="2219" w:type="dxa"/>
            <w:vAlign w:val="center"/>
          </w:tcPr>
          <w:p w14:paraId="4DC468E3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Pr="00A62832">
              <w:rPr>
                <w:sz w:val="22"/>
                <w:szCs w:val="22"/>
              </w:rPr>
              <w:t xml:space="preserve"> Baseline study on TU organizational capacity </w:t>
            </w:r>
          </w:p>
        </w:tc>
        <w:tc>
          <w:tcPr>
            <w:tcW w:w="1663" w:type="dxa"/>
            <w:vAlign w:val="center"/>
          </w:tcPr>
          <w:p w14:paraId="02F8BAC3" w14:textId="77777777" w:rsidR="00E14944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ITUC-Africa</w:t>
            </w:r>
          </w:p>
          <w:p w14:paraId="1B218CB4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711FA244" w14:textId="77777777" w:rsidR="00E14944" w:rsidRPr="00C55376" w:rsidRDefault="00E14944" w:rsidP="00E14944">
            <w:pPr>
              <w:rPr>
                <w:sz w:val="22"/>
                <w:szCs w:val="22"/>
                <w:lang w:val="fr-FR"/>
              </w:rPr>
            </w:pPr>
            <w:r w:rsidRPr="00C55376">
              <w:rPr>
                <w:sz w:val="22"/>
                <w:szCs w:val="22"/>
                <w:lang w:val="fr-FR"/>
              </w:rPr>
              <w:t>Sub-regional TU organisations</w:t>
            </w:r>
          </w:p>
          <w:p w14:paraId="65A1097B" w14:textId="77777777" w:rsidR="00E14944" w:rsidRPr="00C55376" w:rsidRDefault="00E14944" w:rsidP="00E14944">
            <w:pPr>
              <w:rPr>
                <w:sz w:val="22"/>
                <w:szCs w:val="22"/>
                <w:lang w:val="fr-FR"/>
              </w:rPr>
            </w:pPr>
            <w:r w:rsidRPr="00C55376">
              <w:rPr>
                <w:sz w:val="22"/>
                <w:szCs w:val="22"/>
                <w:lang w:val="fr-FR"/>
              </w:rPr>
              <w:t>National Centres</w:t>
            </w:r>
          </w:p>
          <w:p w14:paraId="6DF59A68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Progressive CSOs at the national level</w:t>
            </w:r>
          </w:p>
        </w:tc>
        <w:tc>
          <w:tcPr>
            <w:tcW w:w="2217" w:type="dxa"/>
            <w:vAlign w:val="center"/>
          </w:tcPr>
          <w:p w14:paraId="0231891D" w14:textId="77777777" w:rsidR="00E14944" w:rsidRPr="0033291F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3291F">
              <w:rPr>
                <w:sz w:val="22"/>
                <w:szCs w:val="22"/>
              </w:rPr>
              <w:t xml:space="preserve">Better understanding of the state of trade union organisations in Africa. </w:t>
            </w:r>
          </w:p>
          <w:p w14:paraId="4165BE6E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33291F">
              <w:rPr>
                <w:rFonts w:asciiTheme="majorHAnsi" w:hAnsiTheme="majorHAnsi" w:cs="Arial"/>
                <w:sz w:val="22"/>
                <w:szCs w:val="22"/>
                <w:lang w:val="en-GB"/>
              </w:rPr>
              <w:t>-An ITUC-Africa well informed and coherent TU program of action towards building and strengthening the capacities of its affiliates.</w:t>
            </w:r>
          </w:p>
        </w:tc>
        <w:tc>
          <w:tcPr>
            <w:tcW w:w="1782" w:type="dxa"/>
            <w:vAlign w:val="center"/>
          </w:tcPr>
          <w:p w14:paraId="774751D5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 survey across a number of TU organisations as at the national level as well as at the sub-regional level</w:t>
            </w:r>
          </w:p>
        </w:tc>
        <w:tc>
          <w:tcPr>
            <w:tcW w:w="3052" w:type="dxa"/>
            <w:vAlign w:val="center"/>
          </w:tcPr>
          <w:p w14:paraId="061B615A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Coordinated by the Africa Labour Research and Education Institute (ALREI). Data collection to be done by national centre organisations</w:t>
            </w:r>
          </w:p>
        </w:tc>
        <w:tc>
          <w:tcPr>
            <w:tcW w:w="1758" w:type="dxa"/>
            <w:vAlign w:val="center"/>
          </w:tcPr>
          <w:p w14:paraId="63726EAB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</w:tr>
      <w:tr w:rsidR="00567BEE" w:rsidRPr="00C55376" w14:paraId="79EE0183" w14:textId="77777777" w:rsidTr="00567BEE">
        <w:trPr>
          <w:trHeight w:val="559"/>
        </w:trPr>
        <w:tc>
          <w:tcPr>
            <w:tcW w:w="14743" w:type="dxa"/>
            <w:gridSpan w:val="7"/>
            <w:shd w:val="clear" w:color="auto" w:fill="BFBFBF" w:themeFill="background1" w:themeFillShade="BF"/>
            <w:vAlign w:val="center"/>
          </w:tcPr>
          <w:p w14:paraId="529A063C" w14:textId="77777777" w:rsidR="00567BEE" w:rsidRPr="00BC682F" w:rsidRDefault="00567BEE" w:rsidP="00BC682F">
            <w:pPr>
              <w:pStyle w:val="ListParagraph"/>
              <w:numPr>
                <w:ilvl w:val="0"/>
                <w:numId w:val="3"/>
              </w:num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Network meetings</w:t>
            </w:r>
            <w:r w:rsidRPr="00BC682F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  <w:tr w:rsidR="00E14944" w:rsidRPr="00A62832" w14:paraId="759421DA" w14:textId="77777777" w:rsidTr="00333606">
        <w:tc>
          <w:tcPr>
            <w:tcW w:w="2219" w:type="dxa"/>
            <w:vAlign w:val="center"/>
          </w:tcPr>
          <w:p w14:paraId="3ABCF700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2.</w:t>
            </w:r>
            <w:r w:rsidRPr="00A62832" w:rsidDel="00064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A62832">
              <w:rPr>
                <w:sz w:val="22"/>
                <w:szCs w:val="22"/>
              </w:rPr>
              <w:t>. TUDCN General Meeting</w:t>
            </w:r>
          </w:p>
        </w:tc>
        <w:tc>
          <w:tcPr>
            <w:tcW w:w="1663" w:type="dxa"/>
            <w:vAlign w:val="center"/>
          </w:tcPr>
          <w:p w14:paraId="18E4DBAD" w14:textId="77777777" w:rsidR="00C345C1" w:rsidRDefault="00C345C1" w:rsidP="00E14944">
            <w:pPr>
              <w:rPr>
                <w:sz w:val="22"/>
                <w:szCs w:val="22"/>
              </w:rPr>
            </w:pPr>
          </w:p>
          <w:p w14:paraId="03F7486D" w14:textId="7F2DBE27" w:rsidR="00E14944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 xml:space="preserve">Members of the ATUDN </w:t>
            </w:r>
          </w:p>
          <w:p w14:paraId="7E5C90F0" w14:textId="4BA04B57" w:rsidR="00C345C1" w:rsidRPr="00A62832" w:rsidRDefault="00C345C1" w:rsidP="00E14944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40315481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3F83A285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7FE90FF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3C0D67D2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6954AD51" w14:textId="77777777" w:rsidR="00E14944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5-8 April, Bangkok 2016</w:t>
            </w:r>
          </w:p>
          <w:p w14:paraId="7089E7F2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</w:tr>
      <w:tr w:rsidR="00E14944" w:rsidRPr="00A62832" w14:paraId="2464EE3A" w14:textId="77777777" w:rsidTr="00333606">
        <w:tc>
          <w:tcPr>
            <w:tcW w:w="2219" w:type="dxa"/>
            <w:vAlign w:val="center"/>
          </w:tcPr>
          <w:p w14:paraId="4EE39A9C" w14:textId="06D9C404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0CAF3A9A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3967D6F3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5FADFA2C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82" w:type="dxa"/>
            <w:vAlign w:val="center"/>
          </w:tcPr>
          <w:p w14:paraId="30635848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6E3E8404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6F5B80B1" w14:textId="6B41874C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</w:tr>
      <w:tr w:rsidR="00E14944" w:rsidRPr="00A62832" w14:paraId="7EEE0568" w14:textId="77777777" w:rsidTr="00333606">
        <w:tc>
          <w:tcPr>
            <w:tcW w:w="2219" w:type="dxa"/>
            <w:vAlign w:val="center"/>
          </w:tcPr>
          <w:p w14:paraId="4F13FE83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A62832">
              <w:rPr>
                <w:sz w:val="22"/>
                <w:szCs w:val="22"/>
              </w:rPr>
              <w:t>. ATUDN General meeting</w:t>
            </w:r>
          </w:p>
        </w:tc>
        <w:tc>
          <w:tcPr>
            <w:tcW w:w="1663" w:type="dxa"/>
            <w:vAlign w:val="center"/>
          </w:tcPr>
          <w:p w14:paraId="4D17C074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Members of the ATUDN and a selected TU leaders from selected TU centres</w:t>
            </w:r>
          </w:p>
        </w:tc>
        <w:tc>
          <w:tcPr>
            <w:tcW w:w="2052" w:type="dxa"/>
            <w:vAlign w:val="center"/>
          </w:tcPr>
          <w:p w14:paraId="233F0C51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Membership of ATUDN</w:t>
            </w:r>
          </w:p>
        </w:tc>
        <w:tc>
          <w:tcPr>
            <w:tcW w:w="2217" w:type="dxa"/>
            <w:vAlign w:val="center"/>
          </w:tcPr>
          <w:p w14:paraId="44C841AA" w14:textId="77777777" w:rsidR="00E14944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perspectives of the ATUDN 2016-2019 Program</w:t>
            </w:r>
          </w:p>
          <w:p w14:paraId="518BE01D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ATUDN SDGs engagement strategy</w:t>
            </w:r>
          </w:p>
        </w:tc>
        <w:tc>
          <w:tcPr>
            <w:tcW w:w="1782" w:type="dxa"/>
            <w:vAlign w:val="center"/>
          </w:tcPr>
          <w:p w14:paraId="7E218BB4" w14:textId="77777777" w:rsidR="00E14944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General Meeting</w:t>
            </w:r>
          </w:p>
          <w:p w14:paraId="67F96A0E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and group activities</w:t>
            </w:r>
          </w:p>
        </w:tc>
        <w:tc>
          <w:tcPr>
            <w:tcW w:w="3052" w:type="dxa"/>
            <w:vAlign w:val="center"/>
          </w:tcPr>
          <w:p w14:paraId="66668A0D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Coordinated by the ATUDN</w:t>
            </w:r>
          </w:p>
        </w:tc>
        <w:tc>
          <w:tcPr>
            <w:tcW w:w="1758" w:type="dxa"/>
            <w:vAlign w:val="center"/>
          </w:tcPr>
          <w:p w14:paraId="06CB154E" w14:textId="5A8E93EE" w:rsidR="00E14944" w:rsidRPr="00A62832" w:rsidRDefault="00C345C1" w:rsidP="00E1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E14944" w:rsidRPr="00A62832">
              <w:rPr>
                <w:sz w:val="22"/>
                <w:szCs w:val="22"/>
              </w:rPr>
              <w:t xml:space="preserve"> 2016</w:t>
            </w:r>
          </w:p>
          <w:p w14:paraId="37FCF920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Venue: Possibility Tunisia or Nairobi (to be confirmed)</w:t>
            </w:r>
          </w:p>
        </w:tc>
      </w:tr>
      <w:tr w:rsidR="00E14944" w:rsidRPr="00A62832" w14:paraId="5BAF307C" w14:textId="77777777" w:rsidTr="00333606">
        <w:trPr>
          <w:trHeight w:val="426"/>
        </w:trPr>
        <w:tc>
          <w:tcPr>
            <w:tcW w:w="12985" w:type="dxa"/>
            <w:gridSpan w:val="6"/>
            <w:shd w:val="clear" w:color="auto" w:fill="BFBFBF" w:themeFill="background1" w:themeFillShade="BF"/>
            <w:vAlign w:val="center"/>
          </w:tcPr>
          <w:p w14:paraId="4E3BB7B1" w14:textId="66167A5E" w:rsidR="00E14944" w:rsidRPr="006A71D0" w:rsidRDefault="00783059" w:rsidP="00783059">
            <w:pPr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</w:t>
            </w:r>
            <w:r w:rsidR="00E14944" w:rsidRPr="006A71D0">
              <w:rPr>
                <w:b/>
                <w:color w:val="0000FF"/>
                <w:sz w:val="28"/>
                <w:szCs w:val="28"/>
              </w:rPr>
              <w:t>. Visibility &amp; communication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14:paraId="6402D4EB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</w:tr>
      <w:tr w:rsidR="00E14944" w:rsidRPr="00A62832" w14:paraId="274FACC7" w14:textId="77777777" w:rsidTr="00333606">
        <w:tc>
          <w:tcPr>
            <w:tcW w:w="2219" w:type="dxa"/>
            <w:vAlign w:val="center"/>
          </w:tcPr>
          <w:p w14:paraId="6AE3DB36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4.1. Group &amp; steering committee mailing lists</w:t>
            </w:r>
          </w:p>
        </w:tc>
        <w:tc>
          <w:tcPr>
            <w:tcW w:w="1663" w:type="dxa"/>
            <w:vAlign w:val="center"/>
          </w:tcPr>
          <w:p w14:paraId="425DA279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1D2EDF8A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2A4273F8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5267CBD5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730382F1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68C34C36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May 2016</w:t>
            </w:r>
          </w:p>
        </w:tc>
      </w:tr>
      <w:tr w:rsidR="00E14944" w:rsidRPr="00A62832" w14:paraId="66C9AA7F" w14:textId="77777777" w:rsidTr="00333606">
        <w:trPr>
          <w:trHeight w:val="430"/>
        </w:trPr>
        <w:tc>
          <w:tcPr>
            <w:tcW w:w="2219" w:type="dxa"/>
            <w:vAlign w:val="center"/>
          </w:tcPr>
          <w:p w14:paraId="36A41D1E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4.2. Webpage</w:t>
            </w:r>
          </w:p>
        </w:tc>
        <w:tc>
          <w:tcPr>
            <w:tcW w:w="1663" w:type="dxa"/>
            <w:vAlign w:val="center"/>
          </w:tcPr>
          <w:p w14:paraId="50FDE509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37485BA4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6DF08674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F631537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5731A93C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27363CDD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June 2016</w:t>
            </w:r>
          </w:p>
        </w:tc>
      </w:tr>
      <w:tr w:rsidR="00E14944" w:rsidRPr="00A62832" w14:paraId="536F1DB1" w14:textId="77777777" w:rsidTr="00333606">
        <w:tc>
          <w:tcPr>
            <w:tcW w:w="2219" w:type="dxa"/>
            <w:vAlign w:val="center"/>
          </w:tcPr>
          <w:p w14:paraId="619EBD86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4.3. Newsletter</w:t>
            </w:r>
          </w:p>
        </w:tc>
        <w:tc>
          <w:tcPr>
            <w:tcW w:w="1663" w:type="dxa"/>
            <w:vAlign w:val="center"/>
          </w:tcPr>
          <w:p w14:paraId="21D9B365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37C3EAE1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721694A0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750A4A0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14:paraId="1BC87A8C" w14:textId="77777777" w:rsidR="00E14944" w:rsidRPr="00A62832" w:rsidRDefault="00E14944" w:rsidP="00E14944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75122054" w14:textId="77777777" w:rsidR="00E14944" w:rsidRPr="00A62832" w:rsidRDefault="00E14944" w:rsidP="00E14944">
            <w:pPr>
              <w:rPr>
                <w:sz w:val="22"/>
                <w:szCs w:val="22"/>
              </w:rPr>
            </w:pPr>
            <w:r w:rsidRPr="00A62832">
              <w:rPr>
                <w:sz w:val="22"/>
                <w:szCs w:val="22"/>
              </w:rPr>
              <w:t>November 2016</w:t>
            </w:r>
          </w:p>
        </w:tc>
      </w:tr>
    </w:tbl>
    <w:p w14:paraId="305B9F78" w14:textId="77777777" w:rsidR="00BA2745" w:rsidRPr="00316368" w:rsidRDefault="00BA2745" w:rsidP="00BA2745">
      <w:pPr>
        <w:rPr>
          <w:sz w:val="18"/>
          <w:szCs w:val="18"/>
        </w:rPr>
      </w:pPr>
    </w:p>
    <w:p w14:paraId="46019091" w14:textId="77777777" w:rsidR="00210F66" w:rsidRDefault="00210F66"/>
    <w:sectPr w:rsidR="00210F66" w:rsidSect="00A62832">
      <w:headerReference w:type="even" r:id="rId8"/>
      <w:headerReference w:type="default" r:id="rId9"/>
      <w:pgSz w:w="16840" w:h="11900" w:orient="landscape"/>
      <w:pgMar w:top="180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10C20" w14:textId="77777777" w:rsidR="00D53B4F" w:rsidRDefault="00D53B4F">
      <w:r>
        <w:separator/>
      </w:r>
    </w:p>
  </w:endnote>
  <w:endnote w:type="continuationSeparator" w:id="0">
    <w:p w14:paraId="18CB0D6C" w14:textId="77777777" w:rsidR="00D53B4F" w:rsidRDefault="00D5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13F4" w14:textId="77777777" w:rsidR="00D53B4F" w:rsidRDefault="00D53B4F">
      <w:r>
        <w:separator/>
      </w:r>
    </w:p>
  </w:footnote>
  <w:footnote w:type="continuationSeparator" w:id="0">
    <w:p w14:paraId="744B7FA9" w14:textId="77777777" w:rsidR="00D53B4F" w:rsidRDefault="00D5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DD6F" w14:textId="77777777" w:rsidR="00567BEE" w:rsidRDefault="00567BEE" w:rsidP="00E93B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8E9F4" w14:textId="77777777" w:rsidR="00567BEE" w:rsidRDefault="00567BEE" w:rsidP="00E93B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34E8" w14:textId="2BFC2236" w:rsidR="00567BEE" w:rsidRDefault="00567BEE" w:rsidP="00E93B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5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A8CC3" w14:textId="77777777" w:rsidR="00567BEE" w:rsidRDefault="00567BEE" w:rsidP="00E93B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7CE"/>
    <w:multiLevelType w:val="multilevel"/>
    <w:tmpl w:val="FDC06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1B6F64"/>
    <w:multiLevelType w:val="multilevel"/>
    <w:tmpl w:val="640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FC53AD"/>
    <w:multiLevelType w:val="multilevel"/>
    <w:tmpl w:val="640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012CF9"/>
    <w:multiLevelType w:val="hybridMultilevel"/>
    <w:tmpl w:val="0018D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80B68"/>
    <w:multiLevelType w:val="hybridMultilevel"/>
    <w:tmpl w:val="CAD4E130"/>
    <w:lvl w:ilvl="0" w:tplc="1C3A4F7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45"/>
    <w:rsid w:val="0009666E"/>
    <w:rsid w:val="000C6348"/>
    <w:rsid w:val="000F5CF0"/>
    <w:rsid w:val="00151F34"/>
    <w:rsid w:val="001A5292"/>
    <w:rsid w:val="00204127"/>
    <w:rsid w:val="0020752D"/>
    <w:rsid w:val="00210F66"/>
    <w:rsid w:val="002322F8"/>
    <w:rsid w:val="00232CCF"/>
    <w:rsid w:val="00262184"/>
    <w:rsid w:val="002B312B"/>
    <w:rsid w:val="002C0E45"/>
    <w:rsid w:val="0033291F"/>
    <w:rsid w:val="00333606"/>
    <w:rsid w:val="00356D91"/>
    <w:rsid w:val="0038592F"/>
    <w:rsid w:val="003A3E2F"/>
    <w:rsid w:val="003D3874"/>
    <w:rsid w:val="00412F35"/>
    <w:rsid w:val="004867A7"/>
    <w:rsid w:val="0049532E"/>
    <w:rsid w:val="004B7EFF"/>
    <w:rsid w:val="00536CFD"/>
    <w:rsid w:val="00567BEE"/>
    <w:rsid w:val="00657597"/>
    <w:rsid w:val="00677635"/>
    <w:rsid w:val="006A71D0"/>
    <w:rsid w:val="0071760B"/>
    <w:rsid w:val="0076458E"/>
    <w:rsid w:val="00777AF1"/>
    <w:rsid w:val="00783059"/>
    <w:rsid w:val="007A4AD6"/>
    <w:rsid w:val="007E655B"/>
    <w:rsid w:val="00810028"/>
    <w:rsid w:val="00845E51"/>
    <w:rsid w:val="008D5B92"/>
    <w:rsid w:val="00973B4D"/>
    <w:rsid w:val="009A28C0"/>
    <w:rsid w:val="009C36B0"/>
    <w:rsid w:val="009F1431"/>
    <w:rsid w:val="00A34530"/>
    <w:rsid w:val="00A62832"/>
    <w:rsid w:val="00AB472F"/>
    <w:rsid w:val="00AF7D03"/>
    <w:rsid w:val="00B33287"/>
    <w:rsid w:val="00BA2745"/>
    <w:rsid w:val="00BB7DBF"/>
    <w:rsid w:val="00BC682F"/>
    <w:rsid w:val="00BE5F25"/>
    <w:rsid w:val="00BE7B18"/>
    <w:rsid w:val="00C169AD"/>
    <w:rsid w:val="00C345C1"/>
    <w:rsid w:val="00C419F4"/>
    <w:rsid w:val="00C55376"/>
    <w:rsid w:val="00C9744F"/>
    <w:rsid w:val="00D13D2D"/>
    <w:rsid w:val="00D53B4F"/>
    <w:rsid w:val="00D579AC"/>
    <w:rsid w:val="00DB471B"/>
    <w:rsid w:val="00DD1532"/>
    <w:rsid w:val="00E14944"/>
    <w:rsid w:val="00E26781"/>
    <w:rsid w:val="00E3795B"/>
    <w:rsid w:val="00E71953"/>
    <w:rsid w:val="00E93BB9"/>
    <w:rsid w:val="00EC712D"/>
    <w:rsid w:val="00EC7264"/>
    <w:rsid w:val="00F52381"/>
    <w:rsid w:val="00F708A1"/>
    <w:rsid w:val="00F8642D"/>
    <w:rsid w:val="00F92C63"/>
    <w:rsid w:val="00FD123F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5295C"/>
  <w14:defaultImageDpi w14:val="300"/>
  <w15:docId w15:val="{C109EB21-BE60-40C6-A5B5-B5A8B21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45"/>
  </w:style>
  <w:style w:type="character" w:styleId="PageNumber">
    <w:name w:val="page number"/>
    <w:basedOn w:val="DefaultParagraphFont"/>
    <w:uiPriority w:val="99"/>
    <w:semiHidden/>
    <w:unhideWhenUsed/>
    <w:rsid w:val="00BA2745"/>
  </w:style>
  <w:style w:type="character" w:styleId="CommentReference">
    <w:name w:val="annotation reference"/>
    <w:basedOn w:val="DefaultParagraphFont"/>
    <w:uiPriority w:val="99"/>
    <w:semiHidden/>
    <w:unhideWhenUsed/>
    <w:rsid w:val="00BA2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4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A27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 Mote</dc:creator>
  <cp:lastModifiedBy>Lopez Gonzalez, Diego</cp:lastModifiedBy>
  <cp:revision>2</cp:revision>
  <cp:lastPrinted>2016-04-01T12:50:00Z</cp:lastPrinted>
  <dcterms:created xsi:type="dcterms:W3CDTF">2016-04-03T19:40:00Z</dcterms:created>
  <dcterms:modified xsi:type="dcterms:W3CDTF">2016-04-03T19:40:00Z</dcterms:modified>
</cp:coreProperties>
</file>