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DCC0" w14:textId="34211ECC" w:rsidR="008A3C4A" w:rsidRDefault="00EE2381" w:rsidP="008A3C4A">
      <w:pPr>
        <w:spacing w:before="120" w:line="264" w:lineRule="auto"/>
        <w:jc w:val="both"/>
        <w:rPr>
          <w:b/>
          <w:color w:val="A70336"/>
          <w:sz w:val="32"/>
          <w:lang w:val="fr-FR"/>
        </w:rPr>
      </w:pPr>
      <w:r>
        <w:rPr>
          <w:b/>
          <w:color w:val="A70336"/>
          <w:sz w:val="32"/>
          <w:lang w:val="fr-FR"/>
        </w:rPr>
        <w:t xml:space="preserve">Stratégie de communication et de sensibilisation du RSCD </w:t>
      </w:r>
    </w:p>
    <w:p w14:paraId="75A74D26" w14:textId="77777777" w:rsidR="00EE2381" w:rsidRPr="000F5134" w:rsidRDefault="00EE2381" w:rsidP="008A3C4A">
      <w:pPr>
        <w:spacing w:before="120" w:line="264" w:lineRule="auto"/>
        <w:jc w:val="both"/>
        <w:rPr>
          <w:b/>
          <w:color w:val="A70336"/>
          <w:sz w:val="32"/>
          <w:lang w:val="fr-FR"/>
        </w:rPr>
      </w:pPr>
    </w:p>
    <w:p w14:paraId="1E98C6F7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b/>
          <w:lang w:val="fr-FR"/>
        </w:rPr>
      </w:pPr>
      <w:hyperlink r:id="rId8" w:history="1">
        <w:r>
          <w:rPr>
            <w:rStyle w:val="Hyperlink"/>
            <w:lang w:val="fr-FR"/>
          </w:rPr>
          <w:t>S</w:t>
        </w:r>
        <w:r w:rsidRPr="002750C8">
          <w:rPr>
            <w:rStyle w:val="Hyperlink"/>
            <w:lang w:val="fr-FR"/>
          </w:rPr>
          <w:t>it</w:t>
        </w:r>
        <w:r>
          <w:rPr>
            <w:rStyle w:val="Hyperlink"/>
            <w:lang w:val="fr-FR"/>
          </w:rPr>
          <w:t>e Internet</w:t>
        </w:r>
      </w:hyperlink>
      <w:r>
        <w:rPr>
          <w:lang w:val="fr-FR"/>
        </w:rPr>
        <w:t xml:space="preserve"> du RSCD:</w:t>
      </w:r>
      <w:r w:rsidRPr="002750C8">
        <w:rPr>
          <w:lang w:val="fr-FR"/>
        </w:rPr>
        <w:t xml:space="preserve"> </w:t>
      </w:r>
      <w:r>
        <w:rPr>
          <w:lang w:val="fr-FR"/>
        </w:rPr>
        <w:t>nouvelle</w:t>
      </w:r>
      <w:r w:rsidRPr="002750C8">
        <w:rPr>
          <w:lang w:val="fr-FR"/>
        </w:rPr>
        <w:t xml:space="preserve"> version </w:t>
      </w:r>
      <w:r>
        <w:rPr>
          <w:lang w:val="fr-FR"/>
        </w:rPr>
        <w:t>prévue mi-2016, avec des informations envoyées par les membres, un système de gestion des documents</w:t>
      </w:r>
      <w:r w:rsidRPr="002750C8">
        <w:rPr>
          <w:lang w:val="fr-FR"/>
        </w:rPr>
        <w:t xml:space="preserve"> </w:t>
      </w:r>
      <w:r>
        <w:rPr>
          <w:lang w:val="fr-FR"/>
        </w:rPr>
        <w:t>plus performant et un meilleur accès aux sections principales.</w:t>
      </w:r>
    </w:p>
    <w:p w14:paraId="6615A92D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hyperlink r:id="rId9" w:history="1">
        <w:r w:rsidRPr="000F5134">
          <w:rPr>
            <w:rStyle w:val="Hyperlink"/>
            <w:lang w:val="fr-FR"/>
          </w:rPr>
          <w:t>Bulletin</w:t>
        </w:r>
      </w:hyperlink>
      <w:r w:rsidRPr="000F5134">
        <w:rPr>
          <w:lang w:val="fr-FR"/>
        </w:rPr>
        <w:t xml:space="preserve"> du RSCD</w:t>
      </w:r>
      <w:r w:rsidRPr="002750C8">
        <w:rPr>
          <w:lang w:val="fr-FR"/>
        </w:rPr>
        <w:t xml:space="preserve">: </w:t>
      </w:r>
      <w:r>
        <w:rPr>
          <w:lang w:val="fr-FR"/>
        </w:rPr>
        <w:t>désormais publié tous les mois, le bulletin continuera de présenter les activités des membres, les données les plus récentes sur la politique et les</w:t>
      </w:r>
      <w:r w:rsidRPr="002750C8">
        <w:rPr>
          <w:lang w:val="fr-FR"/>
        </w:rPr>
        <w:t xml:space="preserve"> </w:t>
      </w:r>
      <w:r>
        <w:rPr>
          <w:lang w:val="fr-FR"/>
        </w:rPr>
        <w:t>derniers comptes rendus des activités internes et externes</w:t>
      </w:r>
      <w:r w:rsidRPr="002750C8">
        <w:rPr>
          <w:lang w:val="fr-FR"/>
        </w:rPr>
        <w:t>.</w:t>
      </w:r>
    </w:p>
    <w:p w14:paraId="68080D12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r>
        <w:rPr>
          <w:lang w:val="fr-FR"/>
        </w:rPr>
        <w:t>RSCD sur T</w:t>
      </w:r>
      <w:r w:rsidRPr="002750C8">
        <w:rPr>
          <w:lang w:val="fr-FR"/>
        </w:rPr>
        <w:t>witter</w:t>
      </w:r>
      <w:r>
        <w:rPr>
          <w:lang w:val="fr-FR"/>
        </w:rPr>
        <w:t xml:space="preserve"> </w:t>
      </w:r>
      <w:r w:rsidRPr="002750C8">
        <w:rPr>
          <w:lang w:val="fr-FR"/>
        </w:rPr>
        <w:t>(</w:t>
      </w:r>
      <w:hyperlink r:id="rId10" w:history="1">
        <w:r w:rsidRPr="002750C8">
          <w:rPr>
            <w:rStyle w:val="Hyperlink"/>
            <w:lang w:val="fr-FR"/>
          </w:rPr>
          <w:t>@TUDCN_RSCD</w:t>
        </w:r>
      </w:hyperlink>
      <w:r w:rsidRPr="002750C8">
        <w:rPr>
          <w:lang w:val="fr-FR"/>
        </w:rPr>
        <w:t xml:space="preserve">): </w:t>
      </w:r>
      <w:r>
        <w:rPr>
          <w:lang w:val="fr-FR"/>
        </w:rPr>
        <w:t>davantage de dynamisme et de réactions sur l’année passée.</w:t>
      </w:r>
    </w:p>
    <w:p w14:paraId="17EA50B2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r>
        <w:rPr>
          <w:lang w:val="fr-FR"/>
        </w:rPr>
        <w:t xml:space="preserve">RSCD sur </w:t>
      </w:r>
      <w:r w:rsidRPr="002750C8">
        <w:rPr>
          <w:lang w:val="fr-FR"/>
        </w:rPr>
        <w:t>Facebook (</w:t>
      </w:r>
      <w:hyperlink r:id="rId11" w:history="1">
        <w:r w:rsidRPr="002750C8">
          <w:rPr>
            <w:rStyle w:val="Hyperlink"/>
            <w:lang w:val="fr-FR"/>
          </w:rPr>
          <w:t>/TUDCN.RSCD</w:t>
        </w:r>
      </w:hyperlink>
      <w:r w:rsidRPr="002750C8">
        <w:rPr>
          <w:lang w:val="fr-FR"/>
        </w:rPr>
        <w:t xml:space="preserve">): </w:t>
      </w:r>
      <w:r>
        <w:rPr>
          <w:lang w:val="fr-FR"/>
        </w:rPr>
        <w:t>nouvelle</w:t>
      </w:r>
      <w:r w:rsidRPr="002750C8">
        <w:rPr>
          <w:lang w:val="fr-FR"/>
        </w:rPr>
        <w:t xml:space="preserve"> page </w:t>
      </w:r>
      <w:r>
        <w:rPr>
          <w:lang w:val="fr-FR"/>
        </w:rPr>
        <w:t>depuis mars 2015, qui présente les principales activités et publications du RSCD ainsi que des</w:t>
      </w:r>
      <w:r w:rsidRPr="002750C8">
        <w:rPr>
          <w:lang w:val="fr-FR"/>
        </w:rPr>
        <w:t xml:space="preserve"> photos </w:t>
      </w:r>
      <w:r>
        <w:rPr>
          <w:lang w:val="fr-FR"/>
        </w:rPr>
        <w:t>des manifestations du RSCD.</w:t>
      </w:r>
    </w:p>
    <w:p w14:paraId="13267863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r>
        <w:rPr>
          <w:lang w:val="fr-FR"/>
        </w:rPr>
        <w:t>Le RSCD sera plus présent sur</w:t>
      </w:r>
      <w:r w:rsidRPr="002750C8">
        <w:rPr>
          <w:lang w:val="fr-FR"/>
        </w:rPr>
        <w:t xml:space="preserve"> YouTube </w:t>
      </w:r>
      <w:r>
        <w:rPr>
          <w:lang w:val="fr-FR"/>
        </w:rPr>
        <w:t xml:space="preserve">en </w:t>
      </w:r>
      <w:r w:rsidRPr="002750C8">
        <w:rPr>
          <w:lang w:val="fr-FR"/>
        </w:rPr>
        <w:t xml:space="preserve">2016, </w:t>
      </w:r>
      <w:r>
        <w:rPr>
          <w:lang w:val="fr-FR"/>
        </w:rPr>
        <w:t>avec des</w:t>
      </w:r>
      <w:r w:rsidRPr="002750C8">
        <w:rPr>
          <w:lang w:val="fr-FR"/>
        </w:rPr>
        <w:t xml:space="preserve"> clips </w:t>
      </w:r>
      <w:r>
        <w:rPr>
          <w:lang w:val="fr-FR"/>
        </w:rPr>
        <w:t xml:space="preserve">des manifestations du RSCD et des </w:t>
      </w:r>
      <w:r w:rsidRPr="002750C8">
        <w:rPr>
          <w:lang w:val="fr-FR"/>
        </w:rPr>
        <w:t xml:space="preserve">podcasts. </w:t>
      </w:r>
      <w:r>
        <w:rPr>
          <w:lang w:val="fr-FR"/>
        </w:rPr>
        <w:t>L’actuelle</w:t>
      </w:r>
      <w:r w:rsidRPr="002750C8">
        <w:rPr>
          <w:lang w:val="fr-FR"/>
        </w:rPr>
        <w:t xml:space="preserve"> </w:t>
      </w:r>
      <w:hyperlink r:id="rId12" w:history="1">
        <w:r>
          <w:rPr>
            <w:rStyle w:val="Hyperlink"/>
            <w:lang w:val="fr-FR"/>
          </w:rPr>
          <w:t>vidé</w:t>
        </w:r>
        <w:r w:rsidRPr="002750C8">
          <w:rPr>
            <w:rStyle w:val="Hyperlink"/>
            <w:lang w:val="fr-FR"/>
          </w:rPr>
          <w:t>o</w:t>
        </w:r>
      </w:hyperlink>
      <w:r w:rsidRPr="002750C8">
        <w:rPr>
          <w:lang w:val="fr-FR"/>
        </w:rPr>
        <w:t xml:space="preserve"> </w:t>
      </w:r>
      <w:r>
        <w:rPr>
          <w:lang w:val="fr-FR"/>
        </w:rPr>
        <w:t xml:space="preserve">du RSCD est un instrument </w:t>
      </w:r>
      <w:r w:rsidRPr="002750C8">
        <w:rPr>
          <w:lang w:val="fr-FR"/>
        </w:rPr>
        <w:t>promotion</w:t>
      </w:r>
      <w:r>
        <w:rPr>
          <w:lang w:val="fr-FR"/>
        </w:rPr>
        <w:t>nel</w:t>
      </w:r>
      <w:r w:rsidRPr="002750C8">
        <w:rPr>
          <w:lang w:val="fr-FR"/>
        </w:rPr>
        <w:t xml:space="preserve"> </w:t>
      </w:r>
      <w:r>
        <w:rPr>
          <w:lang w:val="fr-FR"/>
        </w:rPr>
        <w:t>très efficace</w:t>
      </w:r>
      <w:r w:rsidRPr="002750C8">
        <w:rPr>
          <w:lang w:val="fr-FR"/>
        </w:rPr>
        <w:t xml:space="preserve">. </w:t>
      </w:r>
      <w:r>
        <w:rPr>
          <w:lang w:val="fr-FR"/>
        </w:rPr>
        <w:t>De nouvelles langues et sous-titres sont envisageables, en fonction du budget.</w:t>
      </w:r>
    </w:p>
    <w:p w14:paraId="45E51886" w14:textId="341DF740" w:rsidR="000F5134" w:rsidRPr="002750C8" w:rsidRDefault="000F5134" w:rsidP="000F5134">
      <w:pPr>
        <w:numPr>
          <w:ilvl w:val="1"/>
          <w:numId w:val="4"/>
        </w:numPr>
        <w:spacing w:before="120" w:after="0" w:line="264" w:lineRule="auto"/>
        <w:jc w:val="both"/>
        <w:rPr>
          <w:lang w:val="fr-FR"/>
        </w:rPr>
      </w:pPr>
      <w:r>
        <w:rPr>
          <w:lang w:val="fr-FR"/>
        </w:rPr>
        <w:t>P</w:t>
      </w:r>
      <w:r w:rsidRPr="002750C8">
        <w:rPr>
          <w:lang w:val="fr-FR"/>
        </w:rPr>
        <w:t xml:space="preserve">ublications </w:t>
      </w:r>
      <w:r>
        <w:rPr>
          <w:lang w:val="fr-FR"/>
        </w:rPr>
        <w:t xml:space="preserve">du </w:t>
      </w:r>
      <w:r w:rsidR="00EE2381">
        <w:rPr>
          <w:lang w:val="fr-FR"/>
        </w:rPr>
        <w:t>RSCD</w:t>
      </w:r>
      <w:r w:rsidR="00EE2381" w:rsidRPr="002750C8">
        <w:rPr>
          <w:lang w:val="fr-FR"/>
        </w:rPr>
        <w:t xml:space="preserve"> :</w:t>
      </w:r>
    </w:p>
    <w:p w14:paraId="00EAAD1E" w14:textId="6621B3B2" w:rsidR="000F5134" w:rsidRPr="002750C8" w:rsidRDefault="000F5134" w:rsidP="000F5134">
      <w:pPr>
        <w:numPr>
          <w:ilvl w:val="2"/>
          <w:numId w:val="5"/>
        </w:numPr>
        <w:spacing w:before="120" w:after="0" w:line="264" w:lineRule="auto"/>
        <w:jc w:val="both"/>
        <w:rPr>
          <w:lang w:val="fr-FR"/>
        </w:rPr>
      </w:pPr>
      <w:r>
        <w:rPr>
          <w:lang w:val="fr-FR"/>
        </w:rPr>
        <w:t xml:space="preserve">Documents sur la position du </w:t>
      </w:r>
      <w:r w:rsidR="00EE2381">
        <w:rPr>
          <w:lang w:val="fr-FR"/>
        </w:rPr>
        <w:t>RSCD</w:t>
      </w:r>
      <w:r w:rsidR="00EE2381" w:rsidRPr="002750C8">
        <w:rPr>
          <w:lang w:val="fr-FR"/>
        </w:rPr>
        <w:t xml:space="preserve"> :</w:t>
      </w:r>
      <w:r w:rsidRPr="002750C8">
        <w:rPr>
          <w:lang w:val="fr-FR"/>
        </w:rPr>
        <w:t xml:space="preserve"> </w:t>
      </w:r>
      <w:r>
        <w:rPr>
          <w:lang w:val="fr-FR"/>
        </w:rPr>
        <w:t>nouvelle présentation</w:t>
      </w:r>
      <w:r w:rsidRPr="002750C8">
        <w:rPr>
          <w:lang w:val="fr-FR"/>
        </w:rPr>
        <w:t xml:space="preserve"> </w:t>
      </w:r>
      <w:r>
        <w:rPr>
          <w:lang w:val="fr-FR"/>
        </w:rPr>
        <w:t>et stratégie de diffusion</w:t>
      </w:r>
      <w:r w:rsidRPr="00464483">
        <w:rPr>
          <w:lang w:val="fr-FR"/>
        </w:rPr>
        <w:t xml:space="preserve"> </w:t>
      </w:r>
      <w:r w:rsidRPr="002750C8">
        <w:rPr>
          <w:lang w:val="fr-FR"/>
        </w:rPr>
        <w:t xml:space="preserve">standard. </w:t>
      </w:r>
      <w:r>
        <w:rPr>
          <w:lang w:val="fr-FR"/>
        </w:rPr>
        <w:t>Utilisation anticipée de la stratégie visuelle et de la palette de couleurs</w:t>
      </w:r>
      <w:r w:rsidRPr="00035526">
        <w:rPr>
          <w:lang w:val="fr-FR"/>
        </w:rPr>
        <w:t xml:space="preserve"> </w:t>
      </w:r>
      <w:r>
        <w:rPr>
          <w:lang w:val="fr-FR"/>
        </w:rPr>
        <w:t>du RSCD.</w:t>
      </w:r>
    </w:p>
    <w:p w14:paraId="4600029C" w14:textId="6F880CFB" w:rsidR="000F5134" w:rsidRPr="002750C8" w:rsidRDefault="000F5134" w:rsidP="000F5134">
      <w:pPr>
        <w:numPr>
          <w:ilvl w:val="2"/>
          <w:numId w:val="5"/>
        </w:numPr>
        <w:spacing w:before="120" w:after="0" w:line="264" w:lineRule="auto"/>
        <w:jc w:val="both"/>
        <w:rPr>
          <w:lang w:val="fr-FR"/>
        </w:rPr>
      </w:pPr>
      <w:r>
        <w:rPr>
          <w:rFonts w:cstheme="minorHAnsi"/>
          <w:lang w:val="fr-FR"/>
        </w:rPr>
        <w:t>É</w:t>
      </w:r>
      <w:r>
        <w:rPr>
          <w:lang w:val="fr-FR"/>
        </w:rPr>
        <w:t xml:space="preserve">tudes du </w:t>
      </w:r>
      <w:r w:rsidR="00EE2381">
        <w:rPr>
          <w:lang w:val="fr-FR"/>
        </w:rPr>
        <w:t>RSCD</w:t>
      </w:r>
      <w:r w:rsidR="00EE2381" w:rsidRPr="002750C8">
        <w:rPr>
          <w:lang w:val="fr-FR"/>
        </w:rPr>
        <w:t xml:space="preserve"> :</w:t>
      </w:r>
      <w:r w:rsidRPr="002750C8">
        <w:rPr>
          <w:lang w:val="fr-FR"/>
        </w:rPr>
        <w:t xml:space="preserve"> </w:t>
      </w:r>
      <w:r w:rsidRPr="0058721A">
        <w:rPr>
          <w:lang w:val="fr-FR"/>
        </w:rPr>
        <w:t>nouvelle présentation et stratégie de diffusion standard. Utilisation anticipée de la stratégie visuelle et de la palette de couleurs</w:t>
      </w:r>
      <w:r w:rsidRPr="00035526">
        <w:rPr>
          <w:lang w:val="fr-FR"/>
        </w:rPr>
        <w:t xml:space="preserve"> </w:t>
      </w:r>
      <w:r w:rsidRPr="0058721A">
        <w:rPr>
          <w:lang w:val="fr-FR"/>
        </w:rPr>
        <w:t>du RSCD.</w:t>
      </w:r>
    </w:p>
    <w:p w14:paraId="0970E2AF" w14:textId="29545AB0" w:rsidR="000F5134" w:rsidRPr="002750C8" w:rsidRDefault="000F5134" w:rsidP="000F5134">
      <w:pPr>
        <w:numPr>
          <w:ilvl w:val="2"/>
          <w:numId w:val="5"/>
        </w:numPr>
        <w:spacing w:before="120" w:after="0" w:line="264" w:lineRule="auto"/>
        <w:jc w:val="both"/>
        <w:rPr>
          <w:lang w:val="fr-FR"/>
        </w:rPr>
      </w:pPr>
      <w:r>
        <w:rPr>
          <w:lang w:val="fr-FR"/>
        </w:rPr>
        <w:t>B</w:t>
      </w:r>
      <w:r w:rsidRPr="002750C8">
        <w:rPr>
          <w:lang w:val="fr-FR"/>
        </w:rPr>
        <w:t>rochures</w:t>
      </w:r>
      <w:r>
        <w:rPr>
          <w:lang w:val="fr-FR"/>
        </w:rPr>
        <w:t xml:space="preserve"> du </w:t>
      </w:r>
      <w:bookmarkStart w:id="0" w:name="_GoBack"/>
      <w:bookmarkEnd w:id="0"/>
      <w:r w:rsidR="00EE2381">
        <w:rPr>
          <w:lang w:val="fr-FR"/>
        </w:rPr>
        <w:t>RSCD</w:t>
      </w:r>
      <w:r w:rsidR="00EE2381" w:rsidRPr="002750C8">
        <w:rPr>
          <w:lang w:val="fr-FR"/>
        </w:rPr>
        <w:t xml:space="preserve"> :</w:t>
      </w:r>
      <w:r w:rsidRPr="002750C8">
        <w:rPr>
          <w:lang w:val="fr-FR"/>
        </w:rPr>
        <w:t xml:space="preserve"> brochure DEAR </w:t>
      </w:r>
      <w:r>
        <w:rPr>
          <w:lang w:val="fr-FR"/>
        </w:rPr>
        <w:t>publiée e</w:t>
      </w:r>
      <w:r w:rsidRPr="002750C8">
        <w:rPr>
          <w:lang w:val="fr-FR"/>
        </w:rPr>
        <w:t xml:space="preserve">n 2016. </w:t>
      </w:r>
      <w:r>
        <w:rPr>
          <w:lang w:val="fr-FR"/>
        </w:rPr>
        <w:t>Nouvelle</w:t>
      </w:r>
      <w:r w:rsidRPr="002750C8">
        <w:rPr>
          <w:lang w:val="fr-FR"/>
        </w:rPr>
        <w:t xml:space="preserve"> brochure </w:t>
      </w:r>
      <w:r>
        <w:rPr>
          <w:lang w:val="fr-FR"/>
        </w:rPr>
        <w:t>du RSCD à paraître en 2016.</w:t>
      </w:r>
    </w:p>
    <w:p w14:paraId="4AB50181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r>
        <w:rPr>
          <w:lang w:val="fr-FR"/>
        </w:rPr>
        <w:t>Le Groupe de travail du RSCD sur la c</w:t>
      </w:r>
      <w:r w:rsidRPr="002750C8">
        <w:rPr>
          <w:lang w:val="fr-FR"/>
        </w:rPr>
        <w:t>ommunication</w:t>
      </w:r>
      <w:r>
        <w:rPr>
          <w:lang w:val="fr-FR"/>
        </w:rPr>
        <w:t xml:space="preserve"> et la sensibilisation débutera en 2016 et établira le contact entre le responsable</w:t>
      </w:r>
      <w:r w:rsidRPr="002750C8">
        <w:rPr>
          <w:lang w:val="fr-FR"/>
        </w:rPr>
        <w:t xml:space="preserve"> </w:t>
      </w:r>
      <w:r>
        <w:rPr>
          <w:lang w:val="fr-FR"/>
        </w:rPr>
        <w:t>de la communication et de la sensibilisation du RSCD et</w:t>
      </w:r>
      <w:r w:rsidRPr="002750C8">
        <w:rPr>
          <w:lang w:val="fr-FR"/>
        </w:rPr>
        <w:t xml:space="preserve"> </w:t>
      </w:r>
      <w:r>
        <w:rPr>
          <w:lang w:val="fr-FR"/>
        </w:rPr>
        <w:t>les responsables de la</w:t>
      </w:r>
      <w:r w:rsidRPr="002750C8">
        <w:rPr>
          <w:lang w:val="fr-FR"/>
        </w:rPr>
        <w:t xml:space="preserve"> communication </w:t>
      </w:r>
      <w:r>
        <w:rPr>
          <w:lang w:val="fr-FR"/>
        </w:rPr>
        <w:t>des organisations solidaires</w:t>
      </w:r>
      <w:r w:rsidRPr="002750C8">
        <w:rPr>
          <w:lang w:val="fr-FR"/>
        </w:rPr>
        <w:t xml:space="preserve">, </w:t>
      </w:r>
      <w:r>
        <w:rPr>
          <w:lang w:val="fr-FR"/>
        </w:rPr>
        <w:t xml:space="preserve">des affiliées et/ou des partenaires aux niveaux mondial, </w:t>
      </w:r>
      <w:r w:rsidRPr="002750C8">
        <w:rPr>
          <w:lang w:val="fr-FR"/>
        </w:rPr>
        <w:t>r</w:t>
      </w:r>
      <w:r>
        <w:rPr>
          <w:lang w:val="fr-FR"/>
        </w:rPr>
        <w:t>é</w:t>
      </w:r>
      <w:r w:rsidRPr="002750C8">
        <w:rPr>
          <w:lang w:val="fr-FR"/>
        </w:rPr>
        <w:t xml:space="preserve">gional </w:t>
      </w:r>
      <w:r>
        <w:rPr>
          <w:lang w:val="fr-FR"/>
        </w:rPr>
        <w:t>et</w:t>
      </w:r>
      <w:r w:rsidRPr="002750C8">
        <w:rPr>
          <w:lang w:val="fr-FR"/>
        </w:rPr>
        <w:t xml:space="preserve"> national. </w:t>
      </w:r>
      <w:r>
        <w:rPr>
          <w:lang w:val="fr-FR"/>
        </w:rPr>
        <w:t>L’objectif est de coordonner les opérations de</w:t>
      </w:r>
      <w:r w:rsidRPr="002750C8">
        <w:rPr>
          <w:lang w:val="fr-FR"/>
        </w:rPr>
        <w:t xml:space="preserve"> communication </w:t>
      </w:r>
      <w:r>
        <w:rPr>
          <w:lang w:val="fr-FR"/>
        </w:rPr>
        <w:t xml:space="preserve">et de sensibilisation, et de diffuser les </w:t>
      </w:r>
      <w:r w:rsidRPr="002750C8">
        <w:rPr>
          <w:lang w:val="fr-FR"/>
        </w:rPr>
        <w:t xml:space="preserve">messages </w:t>
      </w:r>
      <w:r>
        <w:rPr>
          <w:lang w:val="fr-FR"/>
        </w:rPr>
        <w:t>et le contenu de manière concertée et cohérente. Lorsque le Groupe de travail sera constitué, une réunion</w:t>
      </w:r>
      <w:r w:rsidRPr="002750C8">
        <w:rPr>
          <w:lang w:val="fr-FR"/>
        </w:rPr>
        <w:t xml:space="preserve"> </w:t>
      </w:r>
      <w:r>
        <w:rPr>
          <w:lang w:val="fr-FR"/>
        </w:rPr>
        <w:t xml:space="preserve">en face à </w:t>
      </w:r>
      <w:r w:rsidRPr="002750C8">
        <w:rPr>
          <w:lang w:val="fr-FR"/>
        </w:rPr>
        <w:t xml:space="preserve">face </w:t>
      </w:r>
      <w:r>
        <w:rPr>
          <w:lang w:val="fr-FR"/>
        </w:rPr>
        <w:t>pourrait être programmée pour définir une stratégie mondiale de communication et de sensibilisation en</w:t>
      </w:r>
      <w:r w:rsidRPr="002750C8">
        <w:rPr>
          <w:lang w:val="fr-FR"/>
        </w:rPr>
        <w:t xml:space="preserve"> coordination </w:t>
      </w:r>
      <w:r>
        <w:rPr>
          <w:lang w:val="fr-FR"/>
        </w:rPr>
        <w:t>avec les réseaux régionaux pour le développement.</w:t>
      </w:r>
    </w:p>
    <w:p w14:paraId="1D0798F8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r>
        <w:rPr>
          <w:lang w:val="fr-FR"/>
        </w:rPr>
        <w:lastRenderedPageBreak/>
        <w:t>C</w:t>
      </w:r>
      <w:r w:rsidRPr="002750C8">
        <w:rPr>
          <w:lang w:val="fr-FR"/>
        </w:rPr>
        <w:t xml:space="preserve">ollaboration </w:t>
      </w:r>
      <w:r>
        <w:rPr>
          <w:lang w:val="fr-FR"/>
        </w:rPr>
        <w:t>stratégique avec</w:t>
      </w:r>
      <w:r w:rsidRPr="002750C8">
        <w:rPr>
          <w:lang w:val="fr-FR"/>
        </w:rPr>
        <w:t xml:space="preserve"> </w:t>
      </w:r>
      <w:hyperlink r:id="rId13" w:history="1">
        <w:proofErr w:type="spellStart"/>
        <w:r w:rsidRPr="002750C8">
          <w:rPr>
            <w:rStyle w:val="Hyperlink"/>
            <w:lang w:val="fr-FR"/>
          </w:rPr>
          <w:t>Equal</w:t>
        </w:r>
        <w:proofErr w:type="spellEnd"/>
        <w:r w:rsidRPr="002750C8">
          <w:rPr>
            <w:rStyle w:val="Hyperlink"/>
            <w:lang w:val="fr-FR"/>
          </w:rPr>
          <w:t xml:space="preserve"> Times</w:t>
        </w:r>
      </w:hyperlink>
      <w:r w:rsidRPr="002750C8">
        <w:rPr>
          <w:lang w:val="fr-FR"/>
        </w:rPr>
        <w:t xml:space="preserve">, </w:t>
      </w:r>
      <w:r>
        <w:rPr>
          <w:lang w:val="fr-FR"/>
        </w:rPr>
        <w:t>afin de susciter davantage l’intérêt du grand</w:t>
      </w:r>
      <w:r w:rsidRPr="002750C8">
        <w:rPr>
          <w:lang w:val="fr-FR"/>
        </w:rPr>
        <w:t xml:space="preserve"> public</w:t>
      </w:r>
      <w:r>
        <w:rPr>
          <w:lang w:val="fr-FR"/>
        </w:rPr>
        <w:t xml:space="preserve"> et d’encourager les </w:t>
      </w:r>
      <w:r w:rsidRPr="002750C8">
        <w:rPr>
          <w:lang w:val="fr-FR"/>
        </w:rPr>
        <w:t xml:space="preserve">articles, </w:t>
      </w:r>
      <w:r>
        <w:rPr>
          <w:lang w:val="fr-FR"/>
        </w:rPr>
        <w:t>les dossiers et les matériels audiovisuels sur le développement et le travail décent, ainsi que sur les activités des membres du RSCD.</w:t>
      </w:r>
      <w:r w:rsidRPr="002750C8">
        <w:rPr>
          <w:lang w:val="fr-FR"/>
        </w:rPr>
        <w:t xml:space="preserve"> </w:t>
      </w:r>
      <w:r>
        <w:rPr>
          <w:lang w:val="fr-FR"/>
        </w:rPr>
        <w:t>Un nouveau responsable de la visibilité et des médias du RSCD</w:t>
      </w:r>
      <w:r w:rsidRPr="002750C8">
        <w:rPr>
          <w:lang w:val="fr-FR"/>
        </w:rPr>
        <w:t xml:space="preserve"> </w:t>
      </w:r>
      <w:r>
        <w:rPr>
          <w:lang w:val="fr-FR"/>
        </w:rPr>
        <w:t xml:space="preserve">assurera la liaison entre </w:t>
      </w:r>
      <w:proofErr w:type="spellStart"/>
      <w:r w:rsidRPr="002750C8">
        <w:rPr>
          <w:lang w:val="fr-FR"/>
        </w:rPr>
        <w:t>Equal</w:t>
      </w:r>
      <w:proofErr w:type="spellEnd"/>
      <w:r w:rsidRPr="002750C8">
        <w:rPr>
          <w:lang w:val="fr-FR"/>
        </w:rPr>
        <w:t xml:space="preserve"> Times </w:t>
      </w:r>
      <w:r>
        <w:rPr>
          <w:lang w:val="fr-FR"/>
        </w:rPr>
        <w:t>et le réseau élargi du RSCD</w:t>
      </w:r>
      <w:r w:rsidRPr="002750C8">
        <w:rPr>
          <w:lang w:val="fr-FR"/>
        </w:rPr>
        <w:t xml:space="preserve">, </w:t>
      </w:r>
      <w:r>
        <w:rPr>
          <w:lang w:val="fr-FR"/>
        </w:rPr>
        <w:t>pour faire connaître nos priorités et nos exigences</w:t>
      </w:r>
      <w:r w:rsidRPr="00DB0FD5">
        <w:rPr>
          <w:lang w:val="fr-FR"/>
        </w:rPr>
        <w:t xml:space="preserve"> </w:t>
      </w:r>
      <w:r>
        <w:rPr>
          <w:lang w:val="fr-FR"/>
        </w:rPr>
        <w:t>au plan mondial</w:t>
      </w:r>
      <w:r w:rsidRPr="002750C8">
        <w:rPr>
          <w:lang w:val="fr-FR"/>
        </w:rPr>
        <w:t>,</w:t>
      </w:r>
      <w:r>
        <w:rPr>
          <w:lang w:val="fr-FR"/>
        </w:rPr>
        <w:t xml:space="preserve"> et améliorer nos possibilités d’être entendus sur le développement et le travail décent.</w:t>
      </w:r>
    </w:p>
    <w:p w14:paraId="4784132C" w14:textId="77777777" w:rsidR="000F5134" w:rsidRPr="002750C8" w:rsidRDefault="000F5134" w:rsidP="000F5134">
      <w:pPr>
        <w:numPr>
          <w:ilvl w:val="1"/>
          <w:numId w:val="4"/>
        </w:numPr>
        <w:spacing w:before="120" w:line="264" w:lineRule="auto"/>
        <w:jc w:val="both"/>
        <w:rPr>
          <w:lang w:val="fr-FR"/>
        </w:rPr>
      </w:pPr>
      <w:r>
        <w:rPr>
          <w:lang w:val="fr-FR"/>
        </w:rPr>
        <w:t xml:space="preserve">Conjuguer nos </w:t>
      </w:r>
      <w:r w:rsidRPr="002750C8">
        <w:rPr>
          <w:lang w:val="fr-FR"/>
        </w:rPr>
        <w:t xml:space="preserve">efforts </w:t>
      </w:r>
      <w:r>
        <w:rPr>
          <w:lang w:val="fr-FR"/>
        </w:rPr>
        <w:t>à ceux des alliances d’organisations de la société civile</w:t>
      </w:r>
      <w:r w:rsidRPr="002750C8">
        <w:rPr>
          <w:lang w:val="fr-FR"/>
        </w:rPr>
        <w:t xml:space="preserve"> </w:t>
      </w:r>
      <w:r>
        <w:rPr>
          <w:lang w:val="fr-FR"/>
        </w:rPr>
        <w:t xml:space="preserve">qui travaillent sur la communication et la sensibilisation, en particulier en ce qui concerne les manifestations et les sommets internationaux </w:t>
      </w:r>
      <w:r w:rsidRPr="002750C8">
        <w:rPr>
          <w:lang w:val="fr-FR"/>
        </w:rPr>
        <w:t>(</w:t>
      </w:r>
      <w:r>
        <w:rPr>
          <w:lang w:val="fr-FR"/>
        </w:rPr>
        <w:t>par exemple l’</w:t>
      </w:r>
      <w:r w:rsidRPr="002750C8">
        <w:rPr>
          <w:lang w:val="fr-FR"/>
        </w:rPr>
        <w:t xml:space="preserve">Agenda 2030, </w:t>
      </w:r>
      <w:r>
        <w:rPr>
          <w:lang w:val="fr-FR"/>
        </w:rPr>
        <w:t>la 2</w:t>
      </w:r>
      <w:r w:rsidRPr="000A73F4">
        <w:rPr>
          <w:vertAlign w:val="superscript"/>
          <w:lang w:val="fr-FR"/>
        </w:rPr>
        <w:t>e</w:t>
      </w:r>
      <w:r>
        <w:rPr>
          <w:lang w:val="fr-FR"/>
        </w:rPr>
        <w:t xml:space="preserve"> réunion de haut niveau du </w:t>
      </w:r>
      <w:r w:rsidRPr="00221B4D">
        <w:rPr>
          <w:lang w:val="fr-FR"/>
        </w:rPr>
        <w:t>Partenariat mondial pour une coopération efficace au service du développement</w:t>
      </w:r>
      <w:r w:rsidRPr="002750C8">
        <w:rPr>
          <w:lang w:val="fr-FR"/>
        </w:rPr>
        <w:t xml:space="preserve">, </w:t>
      </w:r>
      <w:r>
        <w:rPr>
          <w:lang w:val="fr-FR"/>
        </w:rPr>
        <w:t>la CNUCED,</w:t>
      </w:r>
      <w:r w:rsidRPr="002750C8">
        <w:rPr>
          <w:lang w:val="fr-FR"/>
        </w:rPr>
        <w:t xml:space="preserve"> etc.).</w:t>
      </w:r>
    </w:p>
    <w:p w14:paraId="7E711F7B" w14:textId="29970A02" w:rsidR="00A701EB" w:rsidRPr="008A3C4A" w:rsidRDefault="00A701EB" w:rsidP="000F5134">
      <w:pPr>
        <w:spacing w:before="120" w:line="264" w:lineRule="auto"/>
        <w:ind w:left="792"/>
        <w:jc w:val="both"/>
        <w:rPr>
          <w:lang w:val="en-GB"/>
        </w:rPr>
      </w:pPr>
    </w:p>
    <w:sectPr w:rsidR="00A701EB" w:rsidRPr="008A3C4A" w:rsidSect="000640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9A37" w14:textId="77777777" w:rsidR="001351B9" w:rsidRDefault="001351B9" w:rsidP="00463227">
      <w:pPr>
        <w:spacing w:after="0" w:line="240" w:lineRule="auto"/>
      </w:pPr>
      <w:r>
        <w:separator/>
      </w:r>
    </w:p>
  </w:endnote>
  <w:endnote w:type="continuationSeparator" w:id="0">
    <w:p w14:paraId="3EBB03EE" w14:textId="77777777" w:rsidR="001351B9" w:rsidRDefault="001351B9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7B11" w14:textId="77777777" w:rsidR="001351B9" w:rsidRDefault="001351B9" w:rsidP="00463227">
      <w:pPr>
        <w:spacing w:after="0" w:line="240" w:lineRule="auto"/>
      </w:pPr>
      <w:r>
        <w:separator/>
      </w:r>
    </w:p>
  </w:footnote>
  <w:footnote w:type="continuationSeparator" w:id="0">
    <w:p w14:paraId="6D742B55" w14:textId="77777777" w:rsidR="001351B9" w:rsidRDefault="001351B9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A77C" w14:textId="2A414A82" w:rsidR="00463227" w:rsidRDefault="00EE2381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8EE3" w14:textId="668139DA" w:rsidR="00463227" w:rsidRDefault="00EE2381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063D" w14:textId="541B94DB" w:rsidR="00463227" w:rsidRDefault="00EE2381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7FB6AAD"/>
    <w:multiLevelType w:val="hybridMultilevel"/>
    <w:tmpl w:val="8BB05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7"/>
    <w:rsid w:val="00064020"/>
    <w:rsid w:val="000F5134"/>
    <w:rsid w:val="001175CD"/>
    <w:rsid w:val="001351B9"/>
    <w:rsid w:val="0027327A"/>
    <w:rsid w:val="002A4E8B"/>
    <w:rsid w:val="002F4CD7"/>
    <w:rsid w:val="00303A02"/>
    <w:rsid w:val="003A0DF9"/>
    <w:rsid w:val="00463227"/>
    <w:rsid w:val="005613F6"/>
    <w:rsid w:val="00583C45"/>
    <w:rsid w:val="005A7105"/>
    <w:rsid w:val="00606ABE"/>
    <w:rsid w:val="008A3C4A"/>
    <w:rsid w:val="00931531"/>
    <w:rsid w:val="00A05592"/>
    <w:rsid w:val="00A701EB"/>
    <w:rsid w:val="00B50CDC"/>
    <w:rsid w:val="00B55C5F"/>
    <w:rsid w:val="00BA3DBE"/>
    <w:rsid w:val="00BC2F49"/>
    <w:rsid w:val="00C802C3"/>
    <w:rsid w:val="00C97769"/>
    <w:rsid w:val="00D00190"/>
    <w:rsid w:val="00D77A47"/>
    <w:rsid w:val="00D945BB"/>
    <w:rsid w:val="00EE2381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  <w15:docId w15:val="{71107BB7-B73E-4AF6-8AF3-435A55C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E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1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development-cooperation" TargetMode="External"/><Relationship Id="rId13" Type="http://schemas.openxmlformats.org/officeDocument/2006/relationships/hyperlink" Target="http://www.equaltimes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RLkmbmKp5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UDCN.RS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TUDCN_rsc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c-csi.org/bulletin-RSCD-fevrier-2016?lang=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D46C-8D8B-4771-89B7-160E357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Levillain, Marion</cp:lastModifiedBy>
  <cp:revision>3</cp:revision>
  <cp:lastPrinted>2014-10-16T08:32:00Z</cp:lastPrinted>
  <dcterms:created xsi:type="dcterms:W3CDTF">2016-03-21T10:19:00Z</dcterms:created>
  <dcterms:modified xsi:type="dcterms:W3CDTF">2016-03-21T10:19:00Z</dcterms:modified>
</cp:coreProperties>
</file>